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2E66" w:rsidRDefault="00E5366D">
      <w:pPr>
        <w:jc w:val="center"/>
        <w:rPr>
          <w:b/>
        </w:rPr>
      </w:pPr>
      <w:r>
        <w:rPr>
          <w:b/>
        </w:rPr>
        <w:t>ЦЕНТРАЛЬНЫЙ БАНК РОССИЙСКОЙ ФЕДЕРАЦИИ</w:t>
      </w:r>
    </w:p>
    <w:p w:rsidR="00802E66" w:rsidRDefault="00E5366D">
      <w:pPr>
        <w:jc w:val="center"/>
        <w:rPr>
          <w:rFonts w:eastAsia="Times New Roman"/>
          <w:b/>
          <w:caps/>
          <w:lang w:eastAsia="ru-RU"/>
        </w:rPr>
      </w:pPr>
      <w:r>
        <w:rPr>
          <w:rFonts w:eastAsia="Times New Roman"/>
          <w:b/>
          <w:lang w:eastAsia="ru-RU"/>
        </w:rPr>
        <w:t>(БАНК РОССИИ)</w:t>
      </w: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E5366D">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p>
    <w:p w:rsidR="00802E66" w:rsidRDefault="00E5366D">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E5366D">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802E66" w:rsidRDefault="00E5366D">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802E66" w:rsidRDefault="00E5366D">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802E66" w:rsidRDefault="00802E66">
      <w:pPr>
        <w:tabs>
          <w:tab w:val="left" w:pos="851"/>
        </w:tabs>
        <w:spacing w:line="240" w:lineRule="auto"/>
        <w:ind w:firstLine="0"/>
        <w:jc w:val="center"/>
        <w:rPr>
          <w:rFonts w:eastAsia="Times New Roman"/>
          <w:lang w:eastAsia="ru-RU"/>
        </w:rPr>
      </w:pPr>
    </w:p>
    <w:p w:rsidR="00802E66" w:rsidRDefault="00E5366D">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802E66" w:rsidRDefault="00802E66">
      <w:pPr>
        <w:tabs>
          <w:tab w:val="left" w:pos="851"/>
        </w:tabs>
        <w:spacing w:line="240" w:lineRule="auto"/>
        <w:ind w:firstLine="0"/>
        <w:jc w:val="center"/>
        <w:rPr>
          <w:rFonts w:eastAsia="Times New Roman"/>
          <w:lang w:eastAsia="ru-RU"/>
        </w:rPr>
      </w:pPr>
    </w:p>
    <w:p w:rsidR="00802E66" w:rsidRDefault="00E5366D">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3501DA">
        <w:rPr>
          <w:rFonts w:eastAsia="Times New Roman"/>
          <w:lang w:eastAsia="ru-RU"/>
        </w:rPr>
        <w:instrText xml:space="preserve"> </w:instrText>
      </w:r>
      <w:r>
        <w:rPr>
          <w:rFonts w:eastAsia="Times New Roman"/>
          <w:lang w:val="en-US" w:eastAsia="ru-RU"/>
        </w:rPr>
        <w:instrText>NUMPAGES</w:instrText>
      </w:r>
      <w:r w:rsidRPr="003501DA">
        <w:rPr>
          <w:rFonts w:eastAsia="Times New Roman"/>
          <w:lang w:eastAsia="ru-RU"/>
        </w:rPr>
        <w:instrText xml:space="preserve"> </w:instrText>
      </w:r>
      <w:r>
        <w:rPr>
          <w:rFonts w:eastAsia="Times New Roman"/>
          <w:lang w:val="en-US" w:eastAsia="ru-RU"/>
        </w:rPr>
        <w:fldChar w:fldCharType="separate"/>
      </w:r>
      <w:r w:rsidR="00A816C7" w:rsidRPr="00A816C7">
        <w:rPr>
          <w:rFonts w:eastAsia="Times New Roman"/>
          <w:noProof/>
          <w:lang w:eastAsia="ru-RU"/>
        </w:rPr>
        <w:t>160</w:t>
      </w:r>
      <w:r>
        <w:rPr>
          <w:rFonts w:eastAsia="Times New Roman"/>
          <w:lang w:val="en-US" w:eastAsia="ru-RU"/>
        </w:rPr>
        <w:fldChar w:fldCharType="end"/>
      </w:r>
      <w:r>
        <w:rPr>
          <w:rFonts w:eastAsia="Times New Roman"/>
          <w:lang w:eastAsia="ru-RU"/>
        </w:rPr>
        <w:t xml:space="preserve"> листах</w:t>
      </w: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802E66">
      <w:pPr>
        <w:widowControl w:val="0"/>
        <w:tabs>
          <w:tab w:val="left" w:pos="851"/>
        </w:tabs>
        <w:jc w:val="center"/>
        <w:rPr>
          <w:rFonts w:eastAsia="Times New Roman"/>
          <w:sz w:val="28"/>
          <w:szCs w:val="28"/>
          <w:lang w:eastAsia="ru-RU"/>
        </w:rPr>
      </w:pPr>
    </w:p>
    <w:p w:rsidR="00802E66" w:rsidRDefault="002B6DFF">
      <w:pPr>
        <w:tabs>
          <w:tab w:val="left" w:pos="851"/>
        </w:tabs>
        <w:jc w:val="center"/>
        <w:rPr>
          <w:rFonts w:eastAsia="Times New Roman"/>
          <w:lang w:eastAsia="ru-RU"/>
        </w:rPr>
      </w:pPr>
      <w:r>
        <w:rPr>
          <w:rFonts w:eastAsia="Times New Roman"/>
          <w:lang w:eastAsia="ru-RU"/>
        </w:rPr>
        <w:t>2026</w:t>
      </w:r>
    </w:p>
    <w:p w:rsidR="00802E66" w:rsidRDefault="00E5366D">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802E66" w:rsidRDefault="00E5366D">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802E66" w:rsidRDefault="00E5366D">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802E66" w:rsidRDefault="00802E66">
      <w:pPr>
        <w:tabs>
          <w:tab w:val="left" w:pos="851"/>
        </w:tabs>
        <w:rPr>
          <w:rFonts w:eastAsia="Times New Roman"/>
          <w:lang w:eastAsia="ru-RU"/>
        </w:rPr>
      </w:pPr>
    </w:p>
    <w:sdt>
      <w:sdtPr>
        <w:rPr>
          <w:rFonts w:ascii="Times New Roman" w:eastAsiaTheme="minorHAnsi" w:hAnsi="Times New Roman"/>
          <w:b w:val="0"/>
          <w:bCs w:val="0"/>
          <w:kern w:val="0"/>
          <w:sz w:val="24"/>
          <w:szCs w:val="24"/>
          <w:lang w:eastAsia="en-US"/>
        </w:rPr>
        <w:id w:val="-2107413301"/>
        <w:docPartObj>
          <w:docPartGallery w:val="Table of Contents"/>
          <w:docPartUnique/>
        </w:docPartObj>
      </w:sdtPr>
      <w:sdtContent>
        <w:p w:rsidR="00802E66" w:rsidRDefault="00E5366D">
          <w:pPr>
            <w:pStyle w:val="afffa"/>
            <w:tabs>
              <w:tab w:val="left" w:pos="851"/>
            </w:tabs>
            <w:ind w:left="-142" w:firstLine="0"/>
            <w:jc w:val="center"/>
            <w:rPr>
              <w:rFonts w:ascii="Times New Roman" w:hAnsi="Times New Roman"/>
              <w:b w:val="0"/>
              <w:szCs w:val="28"/>
            </w:rPr>
          </w:pPr>
          <w:r>
            <w:rPr>
              <w:rFonts w:ascii="Times New Roman" w:hAnsi="Times New Roman"/>
              <w:szCs w:val="28"/>
            </w:rPr>
            <w:t>Содержание</w:t>
          </w:r>
        </w:p>
        <w:p w:rsidR="00F13F8D" w:rsidRDefault="00E5366D">
          <w:pPr>
            <w:pStyle w:val="18"/>
            <w:rPr>
              <w:rFonts w:asciiTheme="minorHAnsi" w:eastAsiaTheme="minorEastAsia" w:hAnsiTheme="minorHAnsi" w:cstheme="minorBidi"/>
              <w:noProof/>
              <w:sz w:val="22"/>
              <w:szCs w:val="22"/>
              <w:lang w:eastAsia="ru-RU"/>
            </w:rPr>
          </w:pPr>
          <w:r>
            <w:fldChar w:fldCharType="begin"/>
          </w:r>
          <w:r>
            <w:rPr>
              <w:rStyle w:val="affa"/>
              <w:webHidden/>
            </w:rPr>
            <w:instrText xml:space="preserve"> TOC \z \o "1-3" \u \h</w:instrText>
          </w:r>
          <w:r>
            <w:rPr>
              <w:rStyle w:val="affa"/>
            </w:rPr>
            <w:fldChar w:fldCharType="separate"/>
          </w:r>
          <w:hyperlink w:anchor="_Toc221003794" w:history="1">
            <w:r w:rsidR="00F13F8D" w:rsidRPr="00E749F8">
              <w:rPr>
                <w:rStyle w:val="a8"/>
                <w:noProof/>
              </w:rPr>
              <w:t>Обозначения и сокращения</w:t>
            </w:r>
            <w:r w:rsidR="00F13F8D">
              <w:rPr>
                <w:noProof/>
                <w:webHidden/>
              </w:rPr>
              <w:tab/>
            </w:r>
            <w:r w:rsidR="00F13F8D">
              <w:rPr>
                <w:noProof/>
                <w:webHidden/>
              </w:rPr>
              <w:fldChar w:fldCharType="begin"/>
            </w:r>
            <w:r w:rsidR="00F13F8D">
              <w:rPr>
                <w:noProof/>
                <w:webHidden/>
              </w:rPr>
              <w:instrText xml:space="preserve"> PAGEREF _Toc221003794 \h </w:instrText>
            </w:r>
            <w:r w:rsidR="00F13F8D">
              <w:rPr>
                <w:noProof/>
                <w:webHidden/>
              </w:rPr>
            </w:r>
            <w:r w:rsidR="00F13F8D">
              <w:rPr>
                <w:noProof/>
                <w:webHidden/>
              </w:rPr>
              <w:fldChar w:fldCharType="separate"/>
            </w:r>
            <w:r w:rsidR="00A816C7">
              <w:rPr>
                <w:noProof/>
                <w:webHidden/>
              </w:rPr>
              <w:t>7</w:t>
            </w:r>
            <w:r w:rsidR="00F13F8D">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795" w:history="1">
            <w:r w:rsidRPr="00E749F8">
              <w:rPr>
                <w:rStyle w:val="a8"/>
                <w:noProof/>
              </w:rPr>
              <w:t>Термины и определения</w:t>
            </w:r>
            <w:r>
              <w:rPr>
                <w:noProof/>
                <w:webHidden/>
              </w:rPr>
              <w:tab/>
            </w:r>
            <w:r>
              <w:rPr>
                <w:noProof/>
                <w:webHidden/>
              </w:rPr>
              <w:fldChar w:fldCharType="begin"/>
            </w:r>
            <w:r>
              <w:rPr>
                <w:noProof/>
                <w:webHidden/>
              </w:rPr>
              <w:instrText xml:space="preserve"> PAGEREF _Toc221003795 \h </w:instrText>
            </w:r>
            <w:r>
              <w:rPr>
                <w:noProof/>
                <w:webHidden/>
              </w:rPr>
            </w:r>
            <w:r>
              <w:rPr>
                <w:noProof/>
                <w:webHidden/>
              </w:rPr>
              <w:fldChar w:fldCharType="separate"/>
            </w:r>
            <w:r w:rsidR="00A816C7">
              <w:rPr>
                <w:noProof/>
                <w:webHidden/>
              </w:rPr>
              <w:t>9</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796" w:history="1">
            <w:r w:rsidRPr="00E749F8">
              <w:rPr>
                <w:rStyle w:val="a8"/>
                <w:noProof/>
              </w:rPr>
              <w:t>1</w:t>
            </w:r>
            <w:r>
              <w:rPr>
                <w:rFonts w:asciiTheme="minorHAnsi" w:eastAsiaTheme="minorEastAsia" w:hAnsiTheme="minorHAnsi" w:cstheme="minorBidi"/>
                <w:noProof/>
                <w:sz w:val="22"/>
                <w:szCs w:val="22"/>
                <w:lang w:eastAsia="ru-RU"/>
              </w:rPr>
              <w:tab/>
            </w:r>
            <w:r w:rsidRPr="00E749F8">
              <w:rPr>
                <w:rStyle w:val="a8"/>
                <w:noProof/>
              </w:rPr>
              <w:t>Общие сведения</w:t>
            </w:r>
            <w:r>
              <w:rPr>
                <w:noProof/>
                <w:webHidden/>
              </w:rPr>
              <w:tab/>
            </w:r>
            <w:r>
              <w:rPr>
                <w:noProof/>
                <w:webHidden/>
              </w:rPr>
              <w:fldChar w:fldCharType="begin"/>
            </w:r>
            <w:r>
              <w:rPr>
                <w:noProof/>
                <w:webHidden/>
              </w:rPr>
              <w:instrText xml:space="preserve"> PAGEREF _Toc221003796 \h </w:instrText>
            </w:r>
            <w:r>
              <w:rPr>
                <w:noProof/>
                <w:webHidden/>
              </w:rPr>
            </w:r>
            <w:r>
              <w:rPr>
                <w:noProof/>
                <w:webHidden/>
              </w:rPr>
              <w:fldChar w:fldCharType="separate"/>
            </w:r>
            <w:r w:rsidR="00A816C7">
              <w:rPr>
                <w:noProof/>
                <w:webHidden/>
              </w:rPr>
              <w:t>10</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797" w:history="1">
            <w:r w:rsidRPr="00E749F8">
              <w:rPr>
                <w:rStyle w:val="a8"/>
                <w:noProof/>
              </w:rPr>
              <w:t>1.1</w:t>
            </w:r>
            <w:r>
              <w:rPr>
                <w:rFonts w:asciiTheme="minorHAnsi" w:eastAsiaTheme="minorEastAsia" w:hAnsiTheme="minorHAnsi" w:cstheme="minorBidi"/>
                <w:noProof/>
                <w:sz w:val="22"/>
                <w:szCs w:val="22"/>
                <w:lang w:eastAsia="ru-RU"/>
              </w:rPr>
              <w:tab/>
            </w:r>
            <w:r w:rsidRPr="00E749F8">
              <w:rPr>
                <w:rStyle w:val="a8"/>
                <w:noProof/>
              </w:rPr>
              <w:t>Область применения</w:t>
            </w:r>
            <w:r>
              <w:rPr>
                <w:noProof/>
                <w:webHidden/>
              </w:rPr>
              <w:tab/>
            </w:r>
            <w:r>
              <w:rPr>
                <w:noProof/>
                <w:webHidden/>
              </w:rPr>
              <w:fldChar w:fldCharType="begin"/>
            </w:r>
            <w:r>
              <w:rPr>
                <w:noProof/>
                <w:webHidden/>
              </w:rPr>
              <w:instrText xml:space="preserve"> PAGEREF _Toc221003797 \h </w:instrText>
            </w:r>
            <w:r>
              <w:rPr>
                <w:noProof/>
                <w:webHidden/>
              </w:rPr>
            </w:r>
            <w:r>
              <w:rPr>
                <w:noProof/>
                <w:webHidden/>
              </w:rPr>
              <w:fldChar w:fldCharType="separate"/>
            </w:r>
            <w:r w:rsidR="00A816C7">
              <w:rPr>
                <w:noProof/>
                <w:webHidden/>
              </w:rPr>
              <w:t>10</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798" w:history="1">
            <w:r w:rsidRPr="00E749F8">
              <w:rPr>
                <w:rStyle w:val="a8"/>
                <w:noProof/>
              </w:rPr>
              <w:t>1.2</w:t>
            </w:r>
            <w:r>
              <w:rPr>
                <w:rFonts w:asciiTheme="minorHAnsi" w:eastAsiaTheme="minorEastAsia" w:hAnsiTheme="minorHAnsi" w:cstheme="minorBidi"/>
                <w:noProof/>
                <w:sz w:val="22"/>
                <w:szCs w:val="22"/>
                <w:lang w:eastAsia="ru-RU"/>
              </w:rPr>
              <w:tab/>
            </w:r>
            <w:r w:rsidRPr="00E749F8">
              <w:rPr>
                <w:rStyle w:val="a8"/>
                <w:noProof/>
              </w:rPr>
              <w:t>Краткое описание возможностей</w:t>
            </w:r>
            <w:r>
              <w:rPr>
                <w:noProof/>
                <w:webHidden/>
              </w:rPr>
              <w:tab/>
            </w:r>
            <w:r>
              <w:rPr>
                <w:noProof/>
                <w:webHidden/>
              </w:rPr>
              <w:fldChar w:fldCharType="begin"/>
            </w:r>
            <w:r>
              <w:rPr>
                <w:noProof/>
                <w:webHidden/>
              </w:rPr>
              <w:instrText xml:space="preserve"> PAGEREF _Toc221003798 \h </w:instrText>
            </w:r>
            <w:r>
              <w:rPr>
                <w:noProof/>
                <w:webHidden/>
              </w:rPr>
            </w:r>
            <w:r>
              <w:rPr>
                <w:noProof/>
                <w:webHidden/>
              </w:rPr>
              <w:fldChar w:fldCharType="separate"/>
            </w:r>
            <w:r w:rsidR="00A816C7">
              <w:rPr>
                <w:noProof/>
                <w:webHidden/>
              </w:rPr>
              <w:t>10</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799" w:history="1">
            <w:r w:rsidRPr="00E749F8">
              <w:rPr>
                <w:rStyle w:val="a8"/>
                <w:noProof/>
              </w:rPr>
              <w:t>1.3</w:t>
            </w:r>
            <w:r>
              <w:rPr>
                <w:rFonts w:asciiTheme="minorHAnsi" w:eastAsiaTheme="minorEastAsia" w:hAnsiTheme="minorHAnsi" w:cstheme="minorBidi"/>
                <w:noProof/>
                <w:sz w:val="22"/>
                <w:szCs w:val="22"/>
                <w:lang w:eastAsia="ru-RU"/>
              </w:rPr>
              <w:tab/>
            </w:r>
            <w:r w:rsidRPr="00E749F8">
              <w:rPr>
                <w:rStyle w:val="a8"/>
                <w:noProof/>
              </w:rPr>
              <w:t>Уровень подготовки пользователей</w:t>
            </w:r>
            <w:r>
              <w:rPr>
                <w:noProof/>
                <w:webHidden/>
              </w:rPr>
              <w:tab/>
            </w:r>
            <w:r>
              <w:rPr>
                <w:noProof/>
                <w:webHidden/>
              </w:rPr>
              <w:fldChar w:fldCharType="begin"/>
            </w:r>
            <w:r>
              <w:rPr>
                <w:noProof/>
                <w:webHidden/>
              </w:rPr>
              <w:instrText xml:space="preserve"> PAGEREF _Toc221003799 \h </w:instrText>
            </w:r>
            <w:r>
              <w:rPr>
                <w:noProof/>
                <w:webHidden/>
              </w:rPr>
            </w:r>
            <w:r>
              <w:rPr>
                <w:noProof/>
                <w:webHidden/>
              </w:rPr>
              <w:fldChar w:fldCharType="separate"/>
            </w:r>
            <w:r w:rsidR="00A816C7">
              <w:rPr>
                <w:noProof/>
                <w:webHidden/>
              </w:rPr>
              <w:t>10</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0" w:history="1">
            <w:r w:rsidRPr="00E749F8">
              <w:rPr>
                <w:rStyle w:val="a8"/>
                <w:noProof/>
              </w:rPr>
              <w:t>1.4</w:t>
            </w:r>
            <w:r>
              <w:rPr>
                <w:rFonts w:asciiTheme="minorHAnsi" w:eastAsiaTheme="minorEastAsia" w:hAnsiTheme="minorHAnsi" w:cstheme="minorBidi"/>
                <w:noProof/>
                <w:sz w:val="22"/>
                <w:szCs w:val="22"/>
                <w:lang w:eastAsia="ru-RU"/>
              </w:rPr>
              <w:tab/>
            </w:r>
            <w:r w:rsidRPr="00E749F8">
              <w:rPr>
                <w:rStyle w:val="a8"/>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_Toc221003800 \h </w:instrText>
            </w:r>
            <w:r>
              <w:rPr>
                <w:noProof/>
                <w:webHidden/>
              </w:rPr>
            </w:r>
            <w:r>
              <w:rPr>
                <w:noProof/>
                <w:webHidden/>
              </w:rPr>
              <w:fldChar w:fldCharType="separate"/>
            </w:r>
            <w:r w:rsidR="00A816C7">
              <w:rPr>
                <w:noProof/>
                <w:webHidden/>
              </w:rPr>
              <w:t>10</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801" w:history="1">
            <w:r w:rsidRPr="00E749F8">
              <w:rPr>
                <w:rStyle w:val="a8"/>
                <w:noProof/>
              </w:rPr>
              <w:t>2</w:t>
            </w:r>
            <w:r>
              <w:rPr>
                <w:rFonts w:asciiTheme="minorHAnsi" w:eastAsiaTheme="minorEastAsia" w:hAnsiTheme="minorHAnsi" w:cstheme="minorBidi"/>
                <w:noProof/>
                <w:sz w:val="22"/>
                <w:szCs w:val="22"/>
                <w:lang w:eastAsia="ru-RU"/>
              </w:rPr>
              <w:tab/>
            </w:r>
            <w:r w:rsidRPr="00E749F8">
              <w:rPr>
                <w:rStyle w:val="a8"/>
                <w:noProof/>
              </w:rPr>
              <w:t>Назначение и условия применения</w:t>
            </w:r>
            <w:r>
              <w:rPr>
                <w:noProof/>
                <w:webHidden/>
              </w:rPr>
              <w:tab/>
            </w:r>
            <w:r>
              <w:rPr>
                <w:noProof/>
                <w:webHidden/>
              </w:rPr>
              <w:fldChar w:fldCharType="begin"/>
            </w:r>
            <w:r>
              <w:rPr>
                <w:noProof/>
                <w:webHidden/>
              </w:rPr>
              <w:instrText xml:space="preserve"> PAGEREF _Toc221003801 \h </w:instrText>
            </w:r>
            <w:r>
              <w:rPr>
                <w:noProof/>
                <w:webHidden/>
              </w:rPr>
            </w:r>
            <w:r>
              <w:rPr>
                <w:noProof/>
                <w:webHidden/>
              </w:rPr>
              <w:fldChar w:fldCharType="separate"/>
            </w:r>
            <w:r w:rsidR="00A816C7">
              <w:rPr>
                <w:noProof/>
                <w:webHidden/>
              </w:rPr>
              <w:t>11</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2" w:history="1">
            <w:r w:rsidRPr="00E749F8">
              <w:rPr>
                <w:rStyle w:val="a8"/>
                <w:noProof/>
              </w:rPr>
              <w:t>2.1</w:t>
            </w:r>
            <w:r>
              <w:rPr>
                <w:rFonts w:asciiTheme="minorHAnsi" w:eastAsiaTheme="minorEastAsia" w:hAnsiTheme="minorHAnsi" w:cstheme="minorBidi"/>
                <w:noProof/>
                <w:sz w:val="22"/>
                <w:szCs w:val="22"/>
                <w:lang w:eastAsia="ru-RU"/>
              </w:rPr>
              <w:tab/>
            </w:r>
            <w:r w:rsidRPr="00E749F8">
              <w:rPr>
                <w:rStyle w:val="a8"/>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_Toc221003802 \h </w:instrText>
            </w:r>
            <w:r>
              <w:rPr>
                <w:noProof/>
                <w:webHidden/>
              </w:rPr>
            </w:r>
            <w:r>
              <w:rPr>
                <w:noProof/>
                <w:webHidden/>
              </w:rPr>
              <w:fldChar w:fldCharType="separate"/>
            </w:r>
            <w:r w:rsidR="00A816C7">
              <w:rPr>
                <w:noProof/>
                <w:webHidden/>
              </w:rPr>
              <w:t>11</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3" w:history="1">
            <w:r w:rsidRPr="00E749F8">
              <w:rPr>
                <w:rStyle w:val="a8"/>
                <w:noProof/>
              </w:rPr>
              <w:t>2.2</w:t>
            </w:r>
            <w:r>
              <w:rPr>
                <w:rFonts w:asciiTheme="minorHAnsi" w:eastAsiaTheme="minorEastAsia" w:hAnsiTheme="minorHAnsi" w:cstheme="minorBidi"/>
                <w:noProof/>
                <w:sz w:val="22"/>
                <w:szCs w:val="22"/>
                <w:lang w:eastAsia="ru-RU"/>
              </w:rPr>
              <w:tab/>
            </w:r>
            <w:r w:rsidRPr="00E749F8">
              <w:rPr>
                <w:rStyle w:val="a8"/>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_Toc221003803 \h </w:instrText>
            </w:r>
            <w:r>
              <w:rPr>
                <w:noProof/>
                <w:webHidden/>
              </w:rPr>
            </w:r>
            <w:r>
              <w:rPr>
                <w:noProof/>
                <w:webHidden/>
              </w:rPr>
              <w:fldChar w:fldCharType="separate"/>
            </w:r>
            <w:r w:rsidR="00A816C7">
              <w:rPr>
                <w:noProof/>
                <w:webHidden/>
              </w:rPr>
              <w:t>12</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4" w:history="1">
            <w:r w:rsidRPr="00E749F8">
              <w:rPr>
                <w:rStyle w:val="a8"/>
                <w:noProof/>
              </w:rPr>
              <w:t>2.3</w:t>
            </w:r>
            <w:r>
              <w:rPr>
                <w:rFonts w:asciiTheme="minorHAnsi" w:eastAsiaTheme="minorEastAsia" w:hAnsiTheme="minorHAnsi" w:cstheme="minorBidi"/>
                <w:noProof/>
                <w:sz w:val="22"/>
                <w:szCs w:val="22"/>
                <w:lang w:eastAsia="ru-RU"/>
              </w:rPr>
              <w:tab/>
            </w:r>
            <w:r w:rsidRPr="00E749F8">
              <w:rPr>
                <w:rStyle w:val="a8"/>
                <w:noProof/>
              </w:rPr>
              <w:t>Проверка и настройка окружения</w:t>
            </w:r>
            <w:r>
              <w:rPr>
                <w:noProof/>
                <w:webHidden/>
              </w:rPr>
              <w:tab/>
            </w:r>
            <w:r>
              <w:rPr>
                <w:noProof/>
                <w:webHidden/>
              </w:rPr>
              <w:fldChar w:fldCharType="begin"/>
            </w:r>
            <w:r>
              <w:rPr>
                <w:noProof/>
                <w:webHidden/>
              </w:rPr>
              <w:instrText xml:space="preserve"> PAGEREF _Toc221003804 \h </w:instrText>
            </w:r>
            <w:r>
              <w:rPr>
                <w:noProof/>
                <w:webHidden/>
              </w:rPr>
            </w:r>
            <w:r>
              <w:rPr>
                <w:noProof/>
                <w:webHidden/>
              </w:rPr>
              <w:fldChar w:fldCharType="separate"/>
            </w:r>
            <w:r w:rsidR="00A816C7">
              <w:rPr>
                <w:noProof/>
                <w:webHidden/>
              </w:rPr>
              <w:t>13</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805" w:history="1">
            <w:r w:rsidRPr="00E749F8">
              <w:rPr>
                <w:rStyle w:val="a8"/>
                <w:noProof/>
              </w:rPr>
              <w:t>3</w:t>
            </w:r>
            <w:r>
              <w:rPr>
                <w:rFonts w:asciiTheme="minorHAnsi" w:eastAsiaTheme="minorEastAsia" w:hAnsiTheme="minorHAnsi" w:cstheme="minorBidi"/>
                <w:noProof/>
                <w:sz w:val="22"/>
                <w:szCs w:val="22"/>
                <w:lang w:eastAsia="ru-RU"/>
              </w:rPr>
              <w:tab/>
            </w:r>
            <w:r w:rsidRPr="00E749F8">
              <w:rPr>
                <w:rStyle w:val="a8"/>
                <w:noProof/>
              </w:rPr>
              <w:t>Подготовка к работе</w:t>
            </w:r>
            <w:r>
              <w:rPr>
                <w:noProof/>
                <w:webHidden/>
              </w:rPr>
              <w:tab/>
            </w:r>
            <w:r>
              <w:rPr>
                <w:noProof/>
                <w:webHidden/>
              </w:rPr>
              <w:fldChar w:fldCharType="begin"/>
            </w:r>
            <w:r>
              <w:rPr>
                <w:noProof/>
                <w:webHidden/>
              </w:rPr>
              <w:instrText xml:space="preserve"> PAGEREF _Toc221003805 \h </w:instrText>
            </w:r>
            <w:r>
              <w:rPr>
                <w:noProof/>
                <w:webHidden/>
              </w:rPr>
            </w:r>
            <w:r>
              <w:rPr>
                <w:noProof/>
                <w:webHidden/>
              </w:rPr>
              <w:fldChar w:fldCharType="separate"/>
            </w:r>
            <w:r w:rsidR="00A816C7">
              <w:rPr>
                <w:noProof/>
                <w:webHidden/>
              </w:rPr>
              <w:t>17</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6" w:history="1">
            <w:r w:rsidRPr="00E749F8">
              <w:rPr>
                <w:rStyle w:val="a8"/>
                <w:noProof/>
              </w:rPr>
              <w:t>3.1</w:t>
            </w:r>
            <w:r>
              <w:rPr>
                <w:rFonts w:asciiTheme="minorHAnsi" w:eastAsiaTheme="minorEastAsia" w:hAnsiTheme="minorHAnsi" w:cstheme="minorBidi"/>
                <w:noProof/>
                <w:sz w:val="22"/>
                <w:szCs w:val="22"/>
                <w:lang w:eastAsia="ru-RU"/>
              </w:rPr>
              <w:tab/>
            </w:r>
            <w:r w:rsidRPr="00E749F8">
              <w:rPr>
                <w:rStyle w:val="a8"/>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_Toc221003806 \h </w:instrText>
            </w:r>
            <w:r>
              <w:rPr>
                <w:noProof/>
                <w:webHidden/>
              </w:rPr>
            </w:r>
            <w:r>
              <w:rPr>
                <w:noProof/>
                <w:webHidden/>
              </w:rPr>
              <w:fldChar w:fldCharType="separate"/>
            </w:r>
            <w:r w:rsidR="00A816C7">
              <w:rPr>
                <w:noProof/>
                <w:webHidden/>
              </w:rPr>
              <w:t>17</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7" w:history="1">
            <w:r w:rsidRPr="00E749F8">
              <w:rPr>
                <w:rStyle w:val="a8"/>
                <w:noProof/>
              </w:rPr>
              <w:t>3.2</w:t>
            </w:r>
            <w:r>
              <w:rPr>
                <w:rFonts w:asciiTheme="minorHAnsi" w:eastAsiaTheme="minorEastAsia" w:hAnsiTheme="minorHAnsi" w:cstheme="minorBidi"/>
                <w:noProof/>
                <w:sz w:val="22"/>
                <w:szCs w:val="22"/>
                <w:lang w:eastAsia="ru-RU"/>
              </w:rPr>
              <w:tab/>
            </w:r>
            <w:r w:rsidRPr="00E749F8">
              <w:rPr>
                <w:rStyle w:val="a8"/>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_Toc221003807 \h </w:instrText>
            </w:r>
            <w:r>
              <w:rPr>
                <w:noProof/>
                <w:webHidden/>
              </w:rPr>
            </w:r>
            <w:r>
              <w:rPr>
                <w:noProof/>
                <w:webHidden/>
              </w:rPr>
              <w:fldChar w:fldCharType="separate"/>
            </w:r>
            <w:r w:rsidR="00A816C7">
              <w:rPr>
                <w:noProof/>
                <w:webHidden/>
              </w:rPr>
              <w:t>18</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8" w:history="1">
            <w:r w:rsidRPr="00E749F8">
              <w:rPr>
                <w:rStyle w:val="a8"/>
                <w:noProof/>
              </w:rPr>
              <w:t>3.3</w:t>
            </w:r>
            <w:r>
              <w:rPr>
                <w:rFonts w:asciiTheme="minorHAnsi" w:eastAsiaTheme="minorEastAsia" w:hAnsiTheme="minorHAnsi" w:cstheme="minorBidi"/>
                <w:noProof/>
                <w:sz w:val="22"/>
                <w:szCs w:val="22"/>
                <w:lang w:eastAsia="ru-RU"/>
              </w:rPr>
              <w:tab/>
            </w:r>
            <w:r w:rsidRPr="00E749F8">
              <w:rPr>
                <w:rStyle w:val="a8"/>
                <w:noProof/>
              </w:rPr>
              <w:t>Загрузка метаданных</w:t>
            </w:r>
            <w:r>
              <w:rPr>
                <w:noProof/>
                <w:webHidden/>
              </w:rPr>
              <w:tab/>
            </w:r>
            <w:r>
              <w:rPr>
                <w:noProof/>
                <w:webHidden/>
              </w:rPr>
              <w:fldChar w:fldCharType="begin"/>
            </w:r>
            <w:r>
              <w:rPr>
                <w:noProof/>
                <w:webHidden/>
              </w:rPr>
              <w:instrText xml:space="preserve"> PAGEREF _Toc221003808 \h </w:instrText>
            </w:r>
            <w:r>
              <w:rPr>
                <w:noProof/>
                <w:webHidden/>
              </w:rPr>
            </w:r>
            <w:r>
              <w:rPr>
                <w:noProof/>
                <w:webHidden/>
              </w:rPr>
              <w:fldChar w:fldCharType="separate"/>
            </w:r>
            <w:r w:rsidR="00A816C7">
              <w:rPr>
                <w:noProof/>
                <w:webHidden/>
              </w:rPr>
              <w:t>24</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09" w:history="1">
            <w:r w:rsidRPr="00E749F8">
              <w:rPr>
                <w:rStyle w:val="a8"/>
                <w:noProof/>
              </w:rPr>
              <w:t>3.4</w:t>
            </w:r>
            <w:r>
              <w:rPr>
                <w:rFonts w:asciiTheme="minorHAnsi" w:eastAsiaTheme="minorEastAsia" w:hAnsiTheme="minorHAnsi" w:cstheme="minorBidi"/>
                <w:noProof/>
                <w:sz w:val="22"/>
                <w:szCs w:val="22"/>
                <w:lang w:eastAsia="ru-RU"/>
              </w:rPr>
              <w:tab/>
            </w:r>
            <w:r w:rsidRPr="00E749F8">
              <w:rPr>
                <w:rStyle w:val="a8"/>
                <w:noProof/>
              </w:rPr>
              <w:t>Работа со справочниками</w:t>
            </w:r>
            <w:r>
              <w:rPr>
                <w:noProof/>
                <w:webHidden/>
              </w:rPr>
              <w:tab/>
            </w:r>
            <w:r>
              <w:rPr>
                <w:noProof/>
                <w:webHidden/>
              </w:rPr>
              <w:fldChar w:fldCharType="begin"/>
            </w:r>
            <w:r>
              <w:rPr>
                <w:noProof/>
                <w:webHidden/>
              </w:rPr>
              <w:instrText xml:space="preserve"> PAGEREF _Toc221003809 \h </w:instrText>
            </w:r>
            <w:r>
              <w:rPr>
                <w:noProof/>
                <w:webHidden/>
              </w:rPr>
            </w:r>
            <w:r>
              <w:rPr>
                <w:noProof/>
                <w:webHidden/>
              </w:rPr>
              <w:fldChar w:fldCharType="separate"/>
            </w:r>
            <w:r w:rsidR="00A816C7">
              <w:rPr>
                <w:noProof/>
                <w:webHidden/>
              </w:rPr>
              <w:t>29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10" w:history="1">
            <w:r w:rsidRPr="00E749F8">
              <w:rPr>
                <w:rStyle w:val="a8"/>
                <w:noProof/>
              </w:rPr>
              <w:t>3.4.1</w:t>
            </w:r>
            <w:r>
              <w:rPr>
                <w:rFonts w:asciiTheme="minorHAnsi" w:eastAsiaTheme="minorEastAsia" w:hAnsiTheme="minorHAnsi" w:cstheme="minorBidi"/>
                <w:noProof/>
                <w:sz w:val="22"/>
                <w:szCs w:val="22"/>
                <w:lang w:eastAsia="ru-RU"/>
              </w:rPr>
              <w:tab/>
            </w:r>
            <w:r w:rsidRPr="00E749F8">
              <w:rPr>
                <w:rStyle w:val="a8"/>
                <w:noProof/>
              </w:rPr>
              <w:t>Режим массовой загрузки</w:t>
            </w:r>
            <w:r>
              <w:rPr>
                <w:noProof/>
                <w:webHidden/>
              </w:rPr>
              <w:tab/>
            </w:r>
            <w:r>
              <w:rPr>
                <w:noProof/>
                <w:webHidden/>
              </w:rPr>
              <w:fldChar w:fldCharType="begin"/>
            </w:r>
            <w:r>
              <w:rPr>
                <w:noProof/>
                <w:webHidden/>
              </w:rPr>
              <w:instrText xml:space="preserve"> PAGEREF _Toc221003810 \h </w:instrText>
            </w:r>
            <w:r>
              <w:rPr>
                <w:noProof/>
                <w:webHidden/>
              </w:rPr>
            </w:r>
            <w:r>
              <w:rPr>
                <w:noProof/>
                <w:webHidden/>
              </w:rPr>
              <w:fldChar w:fldCharType="separate"/>
            </w:r>
            <w:r w:rsidR="00A816C7">
              <w:rPr>
                <w:noProof/>
                <w:webHidden/>
              </w:rPr>
              <w:t>30</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11" w:history="1">
            <w:r w:rsidRPr="00E749F8">
              <w:rPr>
                <w:rStyle w:val="a8"/>
                <w:noProof/>
              </w:rPr>
              <w:t>3.4.2</w:t>
            </w:r>
            <w:r>
              <w:rPr>
                <w:rFonts w:asciiTheme="minorHAnsi" w:eastAsiaTheme="minorEastAsia" w:hAnsiTheme="minorHAnsi" w:cstheme="minorBidi"/>
                <w:noProof/>
                <w:sz w:val="22"/>
                <w:szCs w:val="22"/>
                <w:lang w:eastAsia="ru-RU"/>
              </w:rPr>
              <w:tab/>
            </w:r>
            <w:r w:rsidRPr="00E749F8">
              <w:rPr>
                <w:rStyle w:val="a8"/>
                <w:noProof/>
              </w:rPr>
              <w:t>Непосредственная загрузка</w:t>
            </w:r>
            <w:r>
              <w:rPr>
                <w:noProof/>
                <w:webHidden/>
              </w:rPr>
              <w:tab/>
            </w:r>
            <w:r>
              <w:rPr>
                <w:noProof/>
                <w:webHidden/>
              </w:rPr>
              <w:fldChar w:fldCharType="begin"/>
            </w:r>
            <w:r>
              <w:rPr>
                <w:noProof/>
                <w:webHidden/>
              </w:rPr>
              <w:instrText xml:space="preserve"> PAGEREF _Toc221003811 \h </w:instrText>
            </w:r>
            <w:r>
              <w:rPr>
                <w:noProof/>
                <w:webHidden/>
              </w:rPr>
            </w:r>
            <w:r>
              <w:rPr>
                <w:noProof/>
                <w:webHidden/>
              </w:rPr>
              <w:fldChar w:fldCharType="separate"/>
            </w:r>
            <w:r w:rsidR="00A816C7">
              <w:rPr>
                <w:noProof/>
                <w:webHidden/>
              </w:rPr>
              <w:t>35</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14" w:history="1">
            <w:r w:rsidRPr="00E749F8">
              <w:rPr>
                <w:rStyle w:val="a8"/>
                <w:noProof/>
              </w:rPr>
              <w:t>3.4.3</w:t>
            </w:r>
            <w:r>
              <w:rPr>
                <w:rFonts w:asciiTheme="minorHAnsi" w:eastAsiaTheme="minorEastAsia" w:hAnsiTheme="minorHAnsi" w:cstheme="minorBidi"/>
                <w:noProof/>
                <w:sz w:val="22"/>
                <w:szCs w:val="22"/>
                <w:lang w:eastAsia="ru-RU"/>
              </w:rPr>
              <w:tab/>
            </w:r>
            <w:r w:rsidRPr="00E749F8">
              <w:rPr>
                <w:rStyle w:val="a8"/>
                <w:noProof/>
              </w:rPr>
              <w:t>Потоковая загрузка</w:t>
            </w:r>
            <w:r>
              <w:rPr>
                <w:noProof/>
                <w:webHidden/>
              </w:rPr>
              <w:tab/>
            </w:r>
            <w:r>
              <w:rPr>
                <w:noProof/>
                <w:webHidden/>
              </w:rPr>
              <w:fldChar w:fldCharType="begin"/>
            </w:r>
            <w:r>
              <w:rPr>
                <w:noProof/>
                <w:webHidden/>
              </w:rPr>
              <w:instrText xml:space="preserve"> PAGEREF _Toc221003814 \h </w:instrText>
            </w:r>
            <w:r>
              <w:rPr>
                <w:noProof/>
                <w:webHidden/>
              </w:rPr>
            </w:r>
            <w:r>
              <w:rPr>
                <w:noProof/>
                <w:webHidden/>
              </w:rPr>
              <w:fldChar w:fldCharType="separate"/>
            </w:r>
            <w:r w:rsidR="00A816C7">
              <w:rPr>
                <w:noProof/>
                <w:webHidden/>
              </w:rPr>
              <w:t>36</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15" w:history="1">
            <w:r w:rsidRPr="00E749F8">
              <w:rPr>
                <w:rStyle w:val="a8"/>
                <w:noProof/>
              </w:rPr>
              <w:t>3.4.4</w:t>
            </w:r>
            <w:r>
              <w:rPr>
                <w:rFonts w:asciiTheme="minorHAnsi" w:eastAsiaTheme="minorEastAsia" w:hAnsiTheme="minorHAnsi" w:cstheme="minorBidi"/>
                <w:noProof/>
                <w:sz w:val="22"/>
                <w:szCs w:val="22"/>
                <w:lang w:eastAsia="ru-RU"/>
              </w:rPr>
              <w:tab/>
            </w:r>
            <w:r w:rsidRPr="00E749F8">
              <w:rPr>
                <w:rStyle w:val="a8"/>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_Toc221003815 \h </w:instrText>
            </w:r>
            <w:r>
              <w:rPr>
                <w:noProof/>
                <w:webHidden/>
              </w:rPr>
            </w:r>
            <w:r>
              <w:rPr>
                <w:noProof/>
                <w:webHidden/>
              </w:rPr>
              <w:fldChar w:fldCharType="separate"/>
            </w:r>
            <w:r w:rsidR="00A816C7">
              <w:rPr>
                <w:noProof/>
                <w:webHidden/>
              </w:rPr>
              <w:t>41</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16" w:history="1">
            <w:r w:rsidRPr="00E749F8">
              <w:rPr>
                <w:rStyle w:val="a8"/>
                <w:noProof/>
              </w:rPr>
              <w:t>3.4.5</w:t>
            </w:r>
            <w:r>
              <w:rPr>
                <w:rFonts w:asciiTheme="minorHAnsi" w:eastAsiaTheme="minorEastAsia" w:hAnsiTheme="minorHAnsi" w:cstheme="minorBidi"/>
                <w:noProof/>
                <w:sz w:val="22"/>
                <w:szCs w:val="22"/>
                <w:lang w:eastAsia="ru-RU"/>
              </w:rPr>
              <w:tab/>
            </w:r>
            <w:r w:rsidRPr="00E749F8">
              <w:rPr>
                <w:rStyle w:val="a8"/>
                <w:noProof/>
              </w:rPr>
              <w:t>Доставка классификаторов</w:t>
            </w:r>
            <w:r>
              <w:rPr>
                <w:noProof/>
                <w:webHidden/>
              </w:rPr>
              <w:tab/>
            </w:r>
            <w:r>
              <w:rPr>
                <w:noProof/>
                <w:webHidden/>
              </w:rPr>
              <w:fldChar w:fldCharType="begin"/>
            </w:r>
            <w:r>
              <w:rPr>
                <w:noProof/>
                <w:webHidden/>
              </w:rPr>
              <w:instrText xml:space="preserve"> PAGEREF _Toc221003816 \h </w:instrText>
            </w:r>
            <w:r>
              <w:rPr>
                <w:noProof/>
                <w:webHidden/>
              </w:rPr>
            </w:r>
            <w:r>
              <w:rPr>
                <w:noProof/>
                <w:webHidden/>
              </w:rPr>
              <w:fldChar w:fldCharType="separate"/>
            </w:r>
            <w:r w:rsidR="00A816C7">
              <w:rPr>
                <w:noProof/>
                <w:webHidden/>
              </w:rPr>
              <w:t>44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17" w:history="1">
            <w:r w:rsidRPr="00E749F8">
              <w:rPr>
                <w:rStyle w:val="a8"/>
                <w:noProof/>
              </w:rPr>
              <w:t>3.4.6</w:t>
            </w:r>
            <w:r>
              <w:rPr>
                <w:rFonts w:asciiTheme="minorHAnsi" w:eastAsiaTheme="minorEastAsia" w:hAnsiTheme="minorHAnsi" w:cstheme="minorBidi"/>
                <w:noProof/>
                <w:sz w:val="22"/>
                <w:szCs w:val="22"/>
                <w:lang w:eastAsia="ru-RU"/>
              </w:rPr>
              <w:tab/>
            </w:r>
            <w:r w:rsidRPr="00E749F8">
              <w:rPr>
                <w:rStyle w:val="a8"/>
                <w:noProof/>
              </w:rPr>
              <w:t>Настройка доставки классификаторов</w:t>
            </w:r>
            <w:r>
              <w:rPr>
                <w:noProof/>
                <w:webHidden/>
              </w:rPr>
              <w:tab/>
            </w:r>
            <w:r>
              <w:rPr>
                <w:noProof/>
                <w:webHidden/>
              </w:rPr>
              <w:fldChar w:fldCharType="begin"/>
            </w:r>
            <w:r>
              <w:rPr>
                <w:noProof/>
                <w:webHidden/>
              </w:rPr>
              <w:instrText xml:space="preserve"> PAGEREF _Toc221003817 \h </w:instrText>
            </w:r>
            <w:r>
              <w:rPr>
                <w:noProof/>
                <w:webHidden/>
              </w:rPr>
            </w:r>
            <w:r>
              <w:rPr>
                <w:noProof/>
                <w:webHidden/>
              </w:rPr>
              <w:fldChar w:fldCharType="separate"/>
            </w:r>
            <w:r w:rsidR="00A816C7">
              <w:rPr>
                <w:noProof/>
                <w:webHidden/>
              </w:rPr>
              <w:t>44</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18" w:history="1">
            <w:r w:rsidRPr="00E749F8">
              <w:rPr>
                <w:rStyle w:val="a8"/>
                <w:noProof/>
              </w:rPr>
              <w:t>3.5</w:t>
            </w:r>
            <w:r>
              <w:rPr>
                <w:rFonts w:asciiTheme="minorHAnsi" w:eastAsiaTheme="minorEastAsia" w:hAnsiTheme="minorHAnsi" w:cstheme="minorBidi"/>
                <w:noProof/>
                <w:sz w:val="22"/>
                <w:szCs w:val="22"/>
                <w:lang w:eastAsia="ru-RU"/>
              </w:rPr>
              <w:tab/>
            </w:r>
            <w:r w:rsidRPr="00E749F8">
              <w:rPr>
                <w:rStyle w:val="a8"/>
                <w:noProof/>
              </w:rPr>
              <w:t>Удаление Расширения</w:t>
            </w:r>
            <w:r>
              <w:rPr>
                <w:noProof/>
                <w:webHidden/>
              </w:rPr>
              <w:tab/>
            </w:r>
            <w:r>
              <w:rPr>
                <w:noProof/>
                <w:webHidden/>
              </w:rPr>
              <w:fldChar w:fldCharType="begin"/>
            </w:r>
            <w:r>
              <w:rPr>
                <w:noProof/>
                <w:webHidden/>
              </w:rPr>
              <w:instrText xml:space="preserve"> PAGEREF _Toc221003818 \h </w:instrText>
            </w:r>
            <w:r>
              <w:rPr>
                <w:noProof/>
                <w:webHidden/>
              </w:rPr>
            </w:r>
            <w:r>
              <w:rPr>
                <w:noProof/>
                <w:webHidden/>
              </w:rPr>
              <w:fldChar w:fldCharType="separate"/>
            </w:r>
            <w:r w:rsidR="00A816C7">
              <w:rPr>
                <w:noProof/>
                <w:webHidden/>
              </w:rPr>
              <w:t>46</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819" w:history="1">
            <w:r w:rsidRPr="00E749F8">
              <w:rPr>
                <w:rStyle w:val="a8"/>
                <w:noProof/>
              </w:rPr>
              <w:t>4</w:t>
            </w:r>
            <w:r>
              <w:rPr>
                <w:rFonts w:asciiTheme="minorHAnsi" w:eastAsiaTheme="minorEastAsia" w:hAnsiTheme="minorHAnsi" w:cstheme="minorBidi"/>
                <w:noProof/>
                <w:sz w:val="22"/>
                <w:szCs w:val="22"/>
                <w:lang w:eastAsia="ru-RU"/>
              </w:rPr>
              <w:tab/>
            </w:r>
            <w:r w:rsidRPr="00E749F8">
              <w:rPr>
                <w:rStyle w:val="a8"/>
                <w:noProof/>
              </w:rPr>
              <w:t>Описание операций</w:t>
            </w:r>
            <w:r>
              <w:rPr>
                <w:noProof/>
                <w:webHidden/>
              </w:rPr>
              <w:tab/>
            </w:r>
            <w:r>
              <w:rPr>
                <w:noProof/>
                <w:webHidden/>
              </w:rPr>
              <w:fldChar w:fldCharType="begin"/>
            </w:r>
            <w:r>
              <w:rPr>
                <w:noProof/>
                <w:webHidden/>
              </w:rPr>
              <w:instrText xml:space="preserve"> PAGEREF _Toc221003819 \h </w:instrText>
            </w:r>
            <w:r>
              <w:rPr>
                <w:noProof/>
                <w:webHidden/>
              </w:rPr>
            </w:r>
            <w:r>
              <w:rPr>
                <w:noProof/>
                <w:webHidden/>
              </w:rPr>
              <w:fldChar w:fldCharType="separate"/>
            </w:r>
            <w:r w:rsidR="00A816C7">
              <w:rPr>
                <w:noProof/>
                <w:webHidden/>
              </w:rPr>
              <w:t>49</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20" w:history="1">
            <w:r w:rsidRPr="00E749F8">
              <w:rPr>
                <w:rStyle w:val="a8"/>
                <w:noProof/>
              </w:rPr>
              <w:t>4.1</w:t>
            </w:r>
            <w:r>
              <w:rPr>
                <w:rFonts w:asciiTheme="minorHAnsi" w:eastAsiaTheme="minorEastAsia" w:hAnsiTheme="minorHAnsi" w:cstheme="minorBidi"/>
                <w:noProof/>
                <w:sz w:val="22"/>
                <w:szCs w:val="22"/>
                <w:lang w:eastAsia="ru-RU"/>
              </w:rPr>
              <w:tab/>
            </w:r>
            <w:r w:rsidRPr="00E749F8">
              <w:rPr>
                <w:rStyle w:val="a8"/>
                <w:noProof/>
              </w:rPr>
              <w:t>Работа с отчетностью КО</w:t>
            </w:r>
            <w:r>
              <w:rPr>
                <w:noProof/>
                <w:webHidden/>
              </w:rPr>
              <w:tab/>
            </w:r>
            <w:r>
              <w:rPr>
                <w:noProof/>
                <w:webHidden/>
              </w:rPr>
              <w:fldChar w:fldCharType="begin"/>
            </w:r>
            <w:r>
              <w:rPr>
                <w:noProof/>
                <w:webHidden/>
              </w:rPr>
              <w:instrText xml:space="preserve"> PAGEREF _Toc221003820 \h </w:instrText>
            </w:r>
            <w:r>
              <w:rPr>
                <w:noProof/>
                <w:webHidden/>
              </w:rPr>
            </w:r>
            <w:r>
              <w:rPr>
                <w:noProof/>
                <w:webHidden/>
              </w:rPr>
              <w:fldChar w:fldCharType="separate"/>
            </w:r>
            <w:r w:rsidR="00A816C7">
              <w:rPr>
                <w:noProof/>
                <w:webHidden/>
              </w:rPr>
              <w:t>49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1" w:history="1">
            <w:r w:rsidRPr="00E749F8">
              <w:rPr>
                <w:rStyle w:val="a8"/>
                <w:noProof/>
              </w:rPr>
              <w:t>4.1.1</w:t>
            </w:r>
            <w:r>
              <w:rPr>
                <w:rFonts w:asciiTheme="minorHAnsi" w:eastAsiaTheme="minorEastAsia" w:hAnsiTheme="minorHAnsi" w:cstheme="minorBidi"/>
                <w:noProof/>
                <w:sz w:val="22"/>
                <w:szCs w:val="22"/>
                <w:lang w:eastAsia="ru-RU"/>
              </w:rPr>
              <w:tab/>
            </w:r>
            <w:r w:rsidRPr="00E749F8">
              <w:rPr>
                <w:rStyle w:val="a8"/>
                <w:noProof/>
              </w:rPr>
              <w:t>Выбор реквизитов отчетной формы</w:t>
            </w:r>
            <w:r>
              <w:rPr>
                <w:noProof/>
                <w:webHidden/>
              </w:rPr>
              <w:tab/>
            </w:r>
            <w:r>
              <w:rPr>
                <w:noProof/>
                <w:webHidden/>
              </w:rPr>
              <w:fldChar w:fldCharType="begin"/>
            </w:r>
            <w:r>
              <w:rPr>
                <w:noProof/>
                <w:webHidden/>
              </w:rPr>
              <w:instrText xml:space="preserve"> PAGEREF _Toc221003821 \h </w:instrText>
            </w:r>
            <w:r>
              <w:rPr>
                <w:noProof/>
                <w:webHidden/>
              </w:rPr>
            </w:r>
            <w:r>
              <w:rPr>
                <w:noProof/>
                <w:webHidden/>
              </w:rPr>
              <w:fldChar w:fldCharType="separate"/>
            </w:r>
            <w:r w:rsidR="00A816C7">
              <w:rPr>
                <w:noProof/>
                <w:webHidden/>
              </w:rPr>
              <w:t>49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2" w:history="1">
            <w:r w:rsidRPr="00E749F8">
              <w:rPr>
                <w:rStyle w:val="a8"/>
                <w:noProof/>
              </w:rPr>
              <w:t>4.1.2</w:t>
            </w:r>
            <w:r>
              <w:rPr>
                <w:rFonts w:asciiTheme="minorHAnsi" w:eastAsiaTheme="minorEastAsia" w:hAnsiTheme="minorHAnsi" w:cstheme="minorBidi"/>
                <w:noProof/>
                <w:sz w:val="22"/>
                <w:szCs w:val="22"/>
                <w:lang w:eastAsia="ru-RU"/>
              </w:rPr>
              <w:tab/>
            </w:r>
            <w:r w:rsidRPr="00E749F8">
              <w:rPr>
                <w:rStyle w:val="a8"/>
                <w:noProof/>
              </w:rPr>
              <w:t>Загрузка данных отчетной формы</w:t>
            </w:r>
            <w:r>
              <w:rPr>
                <w:noProof/>
                <w:webHidden/>
              </w:rPr>
              <w:tab/>
            </w:r>
            <w:r>
              <w:rPr>
                <w:noProof/>
                <w:webHidden/>
              </w:rPr>
              <w:fldChar w:fldCharType="begin"/>
            </w:r>
            <w:r>
              <w:rPr>
                <w:noProof/>
                <w:webHidden/>
              </w:rPr>
              <w:instrText xml:space="preserve"> PAGEREF _Toc221003822 \h </w:instrText>
            </w:r>
            <w:r>
              <w:rPr>
                <w:noProof/>
                <w:webHidden/>
              </w:rPr>
            </w:r>
            <w:r>
              <w:rPr>
                <w:noProof/>
                <w:webHidden/>
              </w:rPr>
              <w:fldChar w:fldCharType="separate"/>
            </w:r>
            <w:r w:rsidR="00A816C7">
              <w:rPr>
                <w:noProof/>
                <w:webHidden/>
              </w:rPr>
              <w:t>52</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3" w:history="1">
            <w:r w:rsidRPr="00E749F8">
              <w:rPr>
                <w:rStyle w:val="a8"/>
                <w:noProof/>
              </w:rPr>
              <w:t>4.1.3</w:t>
            </w:r>
            <w:r>
              <w:rPr>
                <w:rFonts w:asciiTheme="minorHAnsi" w:eastAsiaTheme="minorEastAsia" w:hAnsiTheme="minorHAnsi" w:cstheme="minorBidi"/>
                <w:noProof/>
                <w:sz w:val="22"/>
                <w:szCs w:val="22"/>
                <w:lang w:eastAsia="ru-RU"/>
              </w:rPr>
              <w:tab/>
            </w:r>
            <w:r w:rsidRPr="00E749F8">
              <w:rPr>
                <w:rStyle w:val="a8"/>
                <w:noProof/>
              </w:rPr>
              <w:t>Потоковая обработка данных отчетных форм</w:t>
            </w:r>
            <w:r>
              <w:rPr>
                <w:noProof/>
                <w:webHidden/>
              </w:rPr>
              <w:tab/>
            </w:r>
            <w:r>
              <w:rPr>
                <w:noProof/>
                <w:webHidden/>
              </w:rPr>
              <w:fldChar w:fldCharType="begin"/>
            </w:r>
            <w:r>
              <w:rPr>
                <w:noProof/>
                <w:webHidden/>
              </w:rPr>
              <w:instrText xml:space="preserve"> PAGEREF _Toc221003823 \h </w:instrText>
            </w:r>
            <w:r>
              <w:rPr>
                <w:noProof/>
                <w:webHidden/>
              </w:rPr>
            </w:r>
            <w:r>
              <w:rPr>
                <w:noProof/>
                <w:webHidden/>
              </w:rPr>
              <w:fldChar w:fldCharType="separate"/>
            </w:r>
            <w:r w:rsidR="00A816C7">
              <w:rPr>
                <w:noProof/>
                <w:webHidden/>
              </w:rPr>
              <w:t>56</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4" w:history="1">
            <w:r w:rsidRPr="00E749F8">
              <w:rPr>
                <w:rStyle w:val="a8"/>
                <w:noProof/>
              </w:rPr>
              <w:t>4.1.4</w:t>
            </w:r>
            <w:r>
              <w:rPr>
                <w:rFonts w:asciiTheme="minorHAnsi" w:eastAsiaTheme="minorEastAsia" w:hAnsiTheme="minorHAnsi" w:cstheme="minorBidi"/>
                <w:noProof/>
                <w:sz w:val="22"/>
                <w:szCs w:val="22"/>
                <w:lang w:eastAsia="ru-RU"/>
              </w:rPr>
              <w:tab/>
            </w:r>
            <w:r w:rsidRPr="00E749F8">
              <w:rPr>
                <w:rStyle w:val="a8"/>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_Toc221003824 \h </w:instrText>
            </w:r>
            <w:r>
              <w:rPr>
                <w:noProof/>
                <w:webHidden/>
              </w:rPr>
            </w:r>
            <w:r>
              <w:rPr>
                <w:noProof/>
                <w:webHidden/>
              </w:rPr>
              <w:fldChar w:fldCharType="separate"/>
            </w:r>
            <w:r w:rsidR="00A816C7">
              <w:rPr>
                <w:noProof/>
                <w:webHidden/>
              </w:rPr>
              <w:t>61</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5" w:history="1">
            <w:r w:rsidRPr="00E749F8">
              <w:rPr>
                <w:rStyle w:val="a8"/>
                <w:noProof/>
              </w:rPr>
              <w:t>4.1.5</w:t>
            </w:r>
            <w:r>
              <w:rPr>
                <w:rFonts w:asciiTheme="minorHAnsi" w:eastAsiaTheme="minorEastAsia" w:hAnsiTheme="minorHAnsi" w:cstheme="minorBidi"/>
                <w:noProof/>
                <w:sz w:val="22"/>
                <w:szCs w:val="22"/>
                <w:lang w:eastAsia="ru-RU"/>
              </w:rPr>
              <w:tab/>
            </w:r>
            <w:r w:rsidRPr="00E749F8">
              <w:rPr>
                <w:rStyle w:val="a8"/>
                <w:noProof/>
              </w:rPr>
              <w:t>Контроль данных отчетной формы</w:t>
            </w:r>
            <w:r>
              <w:rPr>
                <w:noProof/>
                <w:webHidden/>
              </w:rPr>
              <w:tab/>
            </w:r>
            <w:r>
              <w:rPr>
                <w:noProof/>
                <w:webHidden/>
              </w:rPr>
              <w:fldChar w:fldCharType="begin"/>
            </w:r>
            <w:r>
              <w:rPr>
                <w:noProof/>
                <w:webHidden/>
              </w:rPr>
              <w:instrText xml:space="preserve"> PAGEREF _Toc221003825 \h </w:instrText>
            </w:r>
            <w:r>
              <w:rPr>
                <w:noProof/>
                <w:webHidden/>
              </w:rPr>
            </w:r>
            <w:r>
              <w:rPr>
                <w:noProof/>
                <w:webHidden/>
              </w:rPr>
              <w:fldChar w:fldCharType="separate"/>
            </w:r>
            <w:r w:rsidR="00A816C7">
              <w:rPr>
                <w:noProof/>
                <w:webHidden/>
              </w:rPr>
              <w:t>62</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6" w:history="1">
            <w:r w:rsidRPr="00E749F8">
              <w:rPr>
                <w:rStyle w:val="a8"/>
                <w:noProof/>
              </w:rPr>
              <w:t>4.1.6</w:t>
            </w:r>
            <w:r>
              <w:rPr>
                <w:rFonts w:asciiTheme="minorHAnsi" w:eastAsiaTheme="minorEastAsia" w:hAnsiTheme="minorHAnsi" w:cstheme="minorBidi"/>
                <w:noProof/>
                <w:sz w:val="22"/>
                <w:szCs w:val="22"/>
                <w:lang w:eastAsia="ru-RU"/>
              </w:rPr>
              <w:tab/>
            </w:r>
            <w:r w:rsidRPr="00E749F8">
              <w:rPr>
                <w:rStyle w:val="a8"/>
                <w:noProof/>
              </w:rPr>
              <w:t>Работа с вкладками</w:t>
            </w:r>
            <w:r>
              <w:rPr>
                <w:noProof/>
                <w:webHidden/>
              </w:rPr>
              <w:tab/>
            </w:r>
            <w:r>
              <w:rPr>
                <w:noProof/>
                <w:webHidden/>
              </w:rPr>
              <w:fldChar w:fldCharType="begin"/>
            </w:r>
            <w:r>
              <w:rPr>
                <w:noProof/>
                <w:webHidden/>
              </w:rPr>
              <w:instrText xml:space="preserve"> PAGEREF _Toc221003826 \h </w:instrText>
            </w:r>
            <w:r>
              <w:rPr>
                <w:noProof/>
                <w:webHidden/>
              </w:rPr>
            </w:r>
            <w:r>
              <w:rPr>
                <w:noProof/>
                <w:webHidden/>
              </w:rPr>
              <w:fldChar w:fldCharType="separate"/>
            </w:r>
            <w:r w:rsidR="00A816C7">
              <w:rPr>
                <w:noProof/>
                <w:webHidden/>
              </w:rPr>
              <w:t>65</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7" w:history="1">
            <w:r w:rsidRPr="00E749F8">
              <w:rPr>
                <w:rStyle w:val="a8"/>
                <w:noProof/>
              </w:rPr>
              <w:t>4.1.7</w:t>
            </w:r>
            <w:r>
              <w:rPr>
                <w:rFonts w:asciiTheme="minorHAnsi" w:eastAsiaTheme="minorEastAsia" w:hAnsiTheme="minorHAnsi" w:cstheme="minorBidi"/>
                <w:noProof/>
                <w:sz w:val="22"/>
                <w:szCs w:val="22"/>
                <w:lang w:eastAsia="ru-RU"/>
              </w:rPr>
              <w:tab/>
            </w:r>
            <w:r w:rsidRPr="00E749F8">
              <w:rPr>
                <w:rStyle w:val="a8"/>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_Toc221003827 \h </w:instrText>
            </w:r>
            <w:r>
              <w:rPr>
                <w:noProof/>
                <w:webHidden/>
              </w:rPr>
            </w:r>
            <w:r>
              <w:rPr>
                <w:noProof/>
                <w:webHidden/>
              </w:rPr>
              <w:fldChar w:fldCharType="separate"/>
            </w:r>
            <w:r w:rsidR="00A816C7">
              <w:rPr>
                <w:noProof/>
                <w:webHidden/>
              </w:rPr>
              <w:t>67</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8" w:history="1">
            <w:r w:rsidRPr="00E749F8">
              <w:rPr>
                <w:rStyle w:val="a8"/>
                <w:noProof/>
              </w:rPr>
              <w:t>4.1.8</w:t>
            </w:r>
            <w:r>
              <w:rPr>
                <w:rFonts w:asciiTheme="minorHAnsi" w:eastAsiaTheme="minorEastAsia" w:hAnsiTheme="minorHAnsi" w:cstheme="minorBidi"/>
                <w:noProof/>
                <w:sz w:val="22"/>
                <w:szCs w:val="22"/>
                <w:lang w:eastAsia="ru-RU"/>
              </w:rPr>
              <w:tab/>
            </w:r>
            <w:r w:rsidRPr="00E749F8">
              <w:rPr>
                <w:rStyle w:val="a8"/>
                <w:noProof/>
              </w:rPr>
              <w:t>Удаление данных отчетной формы</w:t>
            </w:r>
            <w:r>
              <w:rPr>
                <w:noProof/>
                <w:webHidden/>
              </w:rPr>
              <w:tab/>
            </w:r>
            <w:r>
              <w:rPr>
                <w:noProof/>
                <w:webHidden/>
              </w:rPr>
              <w:fldChar w:fldCharType="begin"/>
            </w:r>
            <w:r>
              <w:rPr>
                <w:noProof/>
                <w:webHidden/>
              </w:rPr>
              <w:instrText xml:space="preserve"> PAGEREF _Toc221003828 \h </w:instrText>
            </w:r>
            <w:r>
              <w:rPr>
                <w:noProof/>
                <w:webHidden/>
              </w:rPr>
            </w:r>
            <w:r>
              <w:rPr>
                <w:noProof/>
                <w:webHidden/>
              </w:rPr>
              <w:fldChar w:fldCharType="separate"/>
            </w:r>
            <w:r w:rsidR="00A816C7">
              <w:rPr>
                <w:noProof/>
                <w:webHidden/>
              </w:rPr>
              <w:t>69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29" w:history="1">
            <w:r w:rsidRPr="00E749F8">
              <w:rPr>
                <w:rStyle w:val="a8"/>
                <w:noProof/>
              </w:rPr>
              <w:t>4.1.9</w:t>
            </w:r>
            <w:r>
              <w:rPr>
                <w:rFonts w:asciiTheme="minorHAnsi" w:eastAsiaTheme="minorEastAsia" w:hAnsiTheme="minorHAnsi" w:cstheme="minorBidi"/>
                <w:noProof/>
                <w:sz w:val="22"/>
                <w:szCs w:val="22"/>
                <w:lang w:eastAsia="ru-RU"/>
              </w:rPr>
              <w:tab/>
            </w:r>
            <w:r w:rsidRPr="00E749F8">
              <w:rPr>
                <w:rStyle w:val="a8"/>
                <w:noProof/>
              </w:rPr>
              <w:t>Печать отчетной формы</w:t>
            </w:r>
            <w:r>
              <w:rPr>
                <w:noProof/>
                <w:webHidden/>
              </w:rPr>
              <w:tab/>
            </w:r>
            <w:r>
              <w:rPr>
                <w:noProof/>
                <w:webHidden/>
              </w:rPr>
              <w:fldChar w:fldCharType="begin"/>
            </w:r>
            <w:r>
              <w:rPr>
                <w:noProof/>
                <w:webHidden/>
              </w:rPr>
              <w:instrText xml:space="preserve"> PAGEREF _Toc221003829 \h </w:instrText>
            </w:r>
            <w:r>
              <w:rPr>
                <w:noProof/>
                <w:webHidden/>
              </w:rPr>
            </w:r>
            <w:r>
              <w:rPr>
                <w:noProof/>
                <w:webHidden/>
              </w:rPr>
              <w:fldChar w:fldCharType="separate"/>
            </w:r>
            <w:r w:rsidR="00A816C7">
              <w:rPr>
                <w:noProof/>
                <w:webHidden/>
              </w:rPr>
              <w:t>69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0" w:history="1">
            <w:r w:rsidRPr="00E749F8">
              <w:rPr>
                <w:rStyle w:val="a8"/>
                <w:noProof/>
              </w:rPr>
              <w:t>4.1.10</w:t>
            </w:r>
            <w:r>
              <w:rPr>
                <w:rFonts w:asciiTheme="minorHAnsi" w:eastAsiaTheme="minorEastAsia" w:hAnsiTheme="minorHAnsi" w:cstheme="minorBidi"/>
                <w:noProof/>
                <w:sz w:val="22"/>
                <w:szCs w:val="22"/>
                <w:lang w:eastAsia="ru-RU"/>
              </w:rPr>
              <w:tab/>
            </w:r>
            <w:r w:rsidRPr="00E749F8">
              <w:rPr>
                <w:rStyle w:val="a8"/>
                <w:noProof/>
              </w:rPr>
              <w:t>Выгрузка данных отчетной формы</w:t>
            </w:r>
            <w:r>
              <w:rPr>
                <w:noProof/>
                <w:webHidden/>
              </w:rPr>
              <w:tab/>
            </w:r>
            <w:r>
              <w:rPr>
                <w:noProof/>
                <w:webHidden/>
              </w:rPr>
              <w:fldChar w:fldCharType="begin"/>
            </w:r>
            <w:r>
              <w:rPr>
                <w:noProof/>
                <w:webHidden/>
              </w:rPr>
              <w:instrText xml:space="preserve"> PAGEREF _Toc221003830 \h </w:instrText>
            </w:r>
            <w:r>
              <w:rPr>
                <w:noProof/>
                <w:webHidden/>
              </w:rPr>
            </w:r>
            <w:r>
              <w:rPr>
                <w:noProof/>
                <w:webHidden/>
              </w:rPr>
              <w:fldChar w:fldCharType="separate"/>
            </w:r>
            <w:r w:rsidR="00A816C7">
              <w:rPr>
                <w:noProof/>
                <w:webHidden/>
              </w:rPr>
              <w:t>69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1" w:history="1">
            <w:r w:rsidRPr="00E749F8">
              <w:rPr>
                <w:rStyle w:val="a8"/>
                <w:noProof/>
              </w:rPr>
              <w:t>4.1.11</w:t>
            </w:r>
            <w:r>
              <w:rPr>
                <w:rFonts w:asciiTheme="minorHAnsi" w:eastAsiaTheme="minorEastAsia" w:hAnsiTheme="minorHAnsi" w:cstheme="minorBidi"/>
                <w:noProof/>
                <w:sz w:val="22"/>
                <w:szCs w:val="22"/>
                <w:lang w:eastAsia="ru-RU"/>
              </w:rPr>
              <w:tab/>
            </w:r>
            <w:r w:rsidRPr="00E749F8">
              <w:rPr>
                <w:rStyle w:val="a8"/>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_Toc221003831 \h </w:instrText>
            </w:r>
            <w:r>
              <w:rPr>
                <w:noProof/>
                <w:webHidden/>
              </w:rPr>
            </w:r>
            <w:r>
              <w:rPr>
                <w:noProof/>
                <w:webHidden/>
              </w:rPr>
              <w:fldChar w:fldCharType="separate"/>
            </w:r>
            <w:r w:rsidR="00A816C7">
              <w:rPr>
                <w:noProof/>
                <w:webHidden/>
              </w:rPr>
              <w:t>72</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2" w:history="1">
            <w:r w:rsidRPr="00E749F8">
              <w:rPr>
                <w:rStyle w:val="a8"/>
                <w:noProof/>
              </w:rPr>
              <w:t>4.1.12</w:t>
            </w:r>
            <w:r>
              <w:rPr>
                <w:rFonts w:asciiTheme="minorHAnsi" w:eastAsiaTheme="minorEastAsia" w:hAnsiTheme="minorHAnsi" w:cstheme="minorBidi"/>
                <w:noProof/>
                <w:sz w:val="22"/>
                <w:szCs w:val="22"/>
                <w:lang w:eastAsia="ru-RU"/>
              </w:rPr>
              <w:tab/>
            </w:r>
            <w:r w:rsidRPr="00E749F8">
              <w:rPr>
                <w:rStyle w:val="a8"/>
                <w:noProof/>
              </w:rPr>
              <w:t>Ввод данных по дополнительным потокам</w:t>
            </w:r>
            <w:r>
              <w:rPr>
                <w:noProof/>
                <w:webHidden/>
              </w:rPr>
              <w:tab/>
            </w:r>
            <w:r>
              <w:rPr>
                <w:noProof/>
                <w:webHidden/>
              </w:rPr>
              <w:fldChar w:fldCharType="begin"/>
            </w:r>
            <w:r>
              <w:rPr>
                <w:noProof/>
                <w:webHidden/>
              </w:rPr>
              <w:instrText xml:space="preserve"> PAGEREF _Toc221003832 \h </w:instrText>
            </w:r>
            <w:r>
              <w:rPr>
                <w:noProof/>
                <w:webHidden/>
              </w:rPr>
            </w:r>
            <w:r>
              <w:rPr>
                <w:noProof/>
                <w:webHidden/>
              </w:rPr>
              <w:fldChar w:fldCharType="separate"/>
            </w:r>
            <w:r w:rsidR="00A816C7">
              <w:rPr>
                <w:noProof/>
                <w:webHidden/>
              </w:rPr>
              <w:t>73</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33" w:history="1">
            <w:r w:rsidRPr="00E749F8">
              <w:rPr>
                <w:rStyle w:val="a8"/>
                <w:noProof/>
              </w:rPr>
              <w:t>4.2</w:t>
            </w:r>
            <w:r>
              <w:rPr>
                <w:rFonts w:asciiTheme="minorHAnsi" w:eastAsiaTheme="minorEastAsia" w:hAnsiTheme="minorHAnsi" w:cstheme="minorBidi"/>
                <w:noProof/>
                <w:sz w:val="22"/>
                <w:szCs w:val="22"/>
                <w:lang w:eastAsia="ru-RU"/>
              </w:rPr>
              <w:tab/>
            </w:r>
            <w:r w:rsidRPr="00E749F8">
              <w:rPr>
                <w:rStyle w:val="a8"/>
                <w:noProof/>
              </w:rPr>
              <w:t>Редактирование отчетных данных</w:t>
            </w:r>
            <w:r>
              <w:rPr>
                <w:noProof/>
                <w:webHidden/>
              </w:rPr>
              <w:tab/>
            </w:r>
            <w:r>
              <w:rPr>
                <w:noProof/>
                <w:webHidden/>
              </w:rPr>
              <w:fldChar w:fldCharType="begin"/>
            </w:r>
            <w:r>
              <w:rPr>
                <w:noProof/>
                <w:webHidden/>
              </w:rPr>
              <w:instrText xml:space="preserve"> PAGEREF _Toc221003833 \h </w:instrText>
            </w:r>
            <w:r>
              <w:rPr>
                <w:noProof/>
                <w:webHidden/>
              </w:rPr>
            </w:r>
            <w:r>
              <w:rPr>
                <w:noProof/>
                <w:webHidden/>
              </w:rPr>
              <w:fldChar w:fldCharType="separate"/>
            </w:r>
            <w:r w:rsidR="00A816C7">
              <w:rPr>
                <w:noProof/>
                <w:webHidden/>
              </w:rPr>
              <w:t>74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4" w:history="1">
            <w:r w:rsidRPr="00E749F8">
              <w:rPr>
                <w:rStyle w:val="a8"/>
                <w:noProof/>
              </w:rPr>
              <w:t>4.2.1</w:t>
            </w:r>
            <w:r>
              <w:rPr>
                <w:rFonts w:asciiTheme="minorHAnsi" w:eastAsiaTheme="minorEastAsia" w:hAnsiTheme="minorHAnsi" w:cstheme="minorBidi"/>
                <w:noProof/>
                <w:sz w:val="22"/>
                <w:szCs w:val="22"/>
                <w:lang w:eastAsia="ru-RU"/>
              </w:rPr>
              <w:tab/>
            </w:r>
            <w:r w:rsidRPr="00E749F8">
              <w:rPr>
                <w:rStyle w:val="a8"/>
                <w:noProof/>
              </w:rPr>
              <w:t>Запуск редактора отчетных форм</w:t>
            </w:r>
            <w:r>
              <w:rPr>
                <w:noProof/>
                <w:webHidden/>
              </w:rPr>
              <w:tab/>
            </w:r>
            <w:r>
              <w:rPr>
                <w:noProof/>
                <w:webHidden/>
              </w:rPr>
              <w:fldChar w:fldCharType="begin"/>
            </w:r>
            <w:r>
              <w:rPr>
                <w:noProof/>
                <w:webHidden/>
              </w:rPr>
              <w:instrText xml:space="preserve"> PAGEREF _Toc221003834 \h </w:instrText>
            </w:r>
            <w:r>
              <w:rPr>
                <w:noProof/>
                <w:webHidden/>
              </w:rPr>
            </w:r>
            <w:r>
              <w:rPr>
                <w:noProof/>
                <w:webHidden/>
              </w:rPr>
              <w:fldChar w:fldCharType="separate"/>
            </w:r>
            <w:r w:rsidR="00A816C7">
              <w:rPr>
                <w:noProof/>
                <w:webHidden/>
              </w:rPr>
              <w:t>74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5" w:history="1">
            <w:r w:rsidRPr="00E749F8">
              <w:rPr>
                <w:rStyle w:val="a8"/>
                <w:noProof/>
              </w:rPr>
              <w:t>4.2.2</w:t>
            </w:r>
            <w:r>
              <w:rPr>
                <w:rFonts w:asciiTheme="minorHAnsi" w:eastAsiaTheme="minorEastAsia" w:hAnsiTheme="minorHAnsi" w:cstheme="minorBidi"/>
                <w:noProof/>
                <w:sz w:val="22"/>
                <w:szCs w:val="22"/>
                <w:lang w:eastAsia="ru-RU"/>
              </w:rPr>
              <w:tab/>
            </w:r>
            <w:r w:rsidRPr="00E749F8">
              <w:rPr>
                <w:rStyle w:val="a8"/>
                <w:noProof/>
              </w:rPr>
              <w:t>Основные возможности</w:t>
            </w:r>
            <w:r>
              <w:rPr>
                <w:noProof/>
                <w:webHidden/>
              </w:rPr>
              <w:tab/>
            </w:r>
            <w:r>
              <w:rPr>
                <w:noProof/>
                <w:webHidden/>
              </w:rPr>
              <w:fldChar w:fldCharType="begin"/>
            </w:r>
            <w:r>
              <w:rPr>
                <w:noProof/>
                <w:webHidden/>
              </w:rPr>
              <w:instrText xml:space="preserve"> PAGEREF _Toc221003835 \h </w:instrText>
            </w:r>
            <w:r>
              <w:rPr>
                <w:noProof/>
                <w:webHidden/>
              </w:rPr>
            </w:r>
            <w:r>
              <w:rPr>
                <w:noProof/>
                <w:webHidden/>
              </w:rPr>
              <w:fldChar w:fldCharType="separate"/>
            </w:r>
            <w:r w:rsidR="00A816C7">
              <w:rPr>
                <w:noProof/>
                <w:webHidden/>
              </w:rPr>
              <w:t>76</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6" w:history="1">
            <w:r w:rsidRPr="00E749F8">
              <w:rPr>
                <w:rStyle w:val="a8"/>
                <w:noProof/>
              </w:rPr>
              <w:t>4.2.3</w:t>
            </w:r>
            <w:r>
              <w:rPr>
                <w:rFonts w:asciiTheme="minorHAnsi" w:eastAsiaTheme="minorEastAsia" w:hAnsiTheme="minorHAnsi" w:cstheme="minorBidi"/>
                <w:noProof/>
                <w:sz w:val="22"/>
                <w:szCs w:val="22"/>
                <w:lang w:eastAsia="ru-RU"/>
              </w:rPr>
              <w:tab/>
            </w:r>
            <w:r w:rsidRPr="00E749F8">
              <w:rPr>
                <w:rStyle w:val="a8"/>
                <w:noProof/>
              </w:rPr>
              <w:t>Предупреждения и ошибки ввода</w:t>
            </w:r>
            <w:r>
              <w:rPr>
                <w:noProof/>
                <w:webHidden/>
              </w:rPr>
              <w:tab/>
            </w:r>
            <w:r>
              <w:rPr>
                <w:noProof/>
                <w:webHidden/>
              </w:rPr>
              <w:fldChar w:fldCharType="begin"/>
            </w:r>
            <w:r>
              <w:rPr>
                <w:noProof/>
                <w:webHidden/>
              </w:rPr>
              <w:instrText xml:space="preserve"> PAGEREF _Toc221003836 \h </w:instrText>
            </w:r>
            <w:r>
              <w:rPr>
                <w:noProof/>
                <w:webHidden/>
              </w:rPr>
            </w:r>
            <w:r>
              <w:rPr>
                <w:noProof/>
                <w:webHidden/>
              </w:rPr>
              <w:fldChar w:fldCharType="separate"/>
            </w:r>
            <w:r w:rsidR="00A816C7">
              <w:rPr>
                <w:noProof/>
                <w:webHidden/>
              </w:rPr>
              <w:t>79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7" w:history="1">
            <w:r w:rsidRPr="00E749F8">
              <w:rPr>
                <w:rStyle w:val="a8"/>
                <w:noProof/>
              </w:rPr>
              <w:t>4.2.4</w:t>
            </w:r>
            <w:r>
              <w:rPr>
                <w:rFonts w:asciiTheme="minorHAnsi" w:eastAsiaTheme="minorEastAsia" w:hAnsiTheme="minorHAnsi" w:cstheme="minorBidi"/>
                <w:noProof/>
                <w:sz w:val="22"/>
                <w:szCs w:val="22"/>
                <w:lang w:eastAsia="ru-RU"/>
              </w:rPr>
              <w:tab/>
            </w:r>
            <w:r w:rsidRPr="00E749F8">
              <w:rPr>
                <w:rStyle w:val="a8"/>
                <w:noProof/>
              </w:rPr>
              <w:t>Редактирование табличных данных</w:t>
            </w:r>
            <w:r>
              <w:rPr>
                <w:noProof/>
                <w:webHidden/>
              </w:rPr>
              <w:tab/>
            </w:r>
            <w:r>
              <w:rPr>
                <w:noProof/>
                <w:webHidden/>
              </w:rPr>
              <w:fldChar w:fldCharType="begin"/>
            </w:r>
            <w:r>
              <w:rPr>
                <w:noProof/>
                <w:webHidden/>
              </w:rPr>
              <w:instrText xml:space="preserve"> PAGEREF _Toc221003837 \h </w:instrText>
            </w:r>
            <w:r>
              <w:rPr>
                <w:noProof/>
                <w:webHidden/>
              </w:rPr>
            </w:r>
            <w:r>
              <w:rPr>
                <w:noProof/>
                <w:webHidden/>
              </w:rPr>
              <w:fldChar w:fldCharType="separate"/>
            </w:r>
            <w:r w:rsidR="00A816C7">
              <w:rPr>
                <w:noProof/>
                <w:webHidden/>
              </w:rPr>
              <w:t>79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8" w:history="1">
            <w:r w:rsidRPr="00E749F8">
              <w:rPr>
                <w:rStyle w:val="a8"/>
                <w:noProof/>
              </w:rPr>
              <w:t>4.2.5</w:t>
            </w:r>
            <w:r>
              <w:rPr>
                <w:rFonts w:asciiTheme="minorHAnsi" w:eastAsiaTheme="minorEastAsia" w:hAnsiTheme="minorHAnsi" w:cstheme="minorBidi"/>
                <w:noProof/>
                <w:sz w:val="22"/>
                <w:szCs w:val="22"/>
                <w:lang w:eastAsia="ru-RU"/>
              </w:rPr>
              <w:tab/>
            </w:r>
            <w:r w:rsidRPr="00E749F8">
              <w:rPr>
                <w:rStyle w:val="a8"/>
                <w:noProof/>
              </w:rPr>
              <w:t>Редактирование фиксированных таблиц</w:t>
            </w:r>
            <w:r>
              <w:rPr>
                <w:noProof/>
                <w:webHidden/>
              </w:rPr>
              <w:tab/>
            </w:r>
            <w:r>
              <w:rPr>
                <w:noProof/>
                <w:webHidden/>
              </w:rPr>
              <w:fldChar w:fldCharType="begin"/>
            </w:r>
            <w:r>
              <w:rPr>
                <w:noProof/>
                <w:webHidden/>
              </w:rPr>
              <w:instrText xml:space="preserve"> PAGEREF _Toc221003838 \h </w:instrText>
            </w:r>
            <w:r>
              <w:rPr>
                <w:noProof/>
                <w:webHidden/>
              </w:rPr>
            </w:r>
            <w:r>
              <w:rPr>
                <w:noProof/>
                <w:webHidden/>
              </w:rPr>
              <w:fldChar w:fldCharType="separate"/>
            </w:r>
            <w:r w:rsidR="00A816C7">
              <w:rPr>
                <w:noProof/>
                <w:webHidden/>
              </w:rPr>
              <w:t>87</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39" w:history="1">
            <w:r w:rsidRPr="00E749F8">
              <w:rPr>
                <w:rStyle w:val="a8"/>
                <w:noProof/>
              </w:rPr>
              <w:t>4.2.6</w:t>
            </w:r>
            <w:r>
              <w:rPr>
                <w:rFonts w:asciiTheme="minorHAnsi" w:eastAsiaTheme="minorEastAsia" w:hAnsiTheme="minorHAnsi" w:cstheme="minorBidi"/>
                <w:noProof/>
                <w:sz w:val="22"/>
                <w:szCs w:val="22"/>
                <w:lang w:eastAsia="ru-RU"/>
              </w:rPr>
              <w:tab/>
            </w:r>
            <w:r w:rsidRPr="00E749F8">
              <w:rPr>
                <w:rStyle w:val="a8"/>
                <w:noProof/>
              </w:rPr>
              <w:t>Сохранение данных</w:t>
            </w:r>
            <w:r>
              <w:rPr>
                <w:noProof/>
                <w:webHidden/>
              </w:rPr>
              <w:tab/>
            </w:r>
            <w:r>
              <w:rPr>
                <w:noProof/>
                <w:webHidden/>
              </w:rPr>
              <w:fldChar w:fldCharType="begin"/>
            </w:r>
            <w:r>
              <w:rPr>
                <w:noProof/>
                <w:webHidden/>
              </w:rPr>
              <w:instrText xml:space="preserve"> PAGEREF _Toc221003839 \h </w:instrText>
            </w:r>
            <w:r>
              <w:rPr>
                <w:noProof/>
                <w:webHidden/>
              </w:rPr>
            </w:r>
            <w:r>
              <w:rPr>
                <w:noProof/>
                <w:webHidden/>
              </w:rPr>
              <w:fldChar w:fldCharType="separate"/>
            </w:r>
            <w:r w:rsidR="00A816C7">
              <w:rPr>
                <w:noProof/>
                <w:webHidden/>
              </w:rPr>
              <w:t>87</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0" w:history="1">
            <w:r w:rsidRPr="00E749F8">
              <w:rPr>
                <w:rStyle w:val="a8"/>
                <w:noProof/>
              </w:rPr>
              <w:t>4.2.7</w:t>
            </w:r>
            <w:r>
              <w:rPr>
                <w:rFonts w:asciiTheme="minorHAnsi" w:eastAsiaTheme="minorEastAsia" w:hAnsiTheme="minorHAnsi" w:cstheme="minorBidi"/>
                <w:noProof/>
                <w:sz w:val="22"/>
                <w:szCs w:val="22"/>
                <w:lang w:eastAsia="ru-RU"/>
              </w:rPr>
              <w:tab/>
            </w:r>
            <w:r w:rsidRPr="00E749F8">
              <w:rPr>
                <w:rStyle w:val="a8"/>
                <w:noProof/>
              </w:rPr>
              <w:t>Импорт данных</w:t>
            </w:r>
            <w:r>
              <w:rPr>
                <w:noProof/>
                <w:webHidden/>
              </w:rPr>
              <w:tab/>
            </w:r>
            <w:r>
              <w:rPr>
                <w:noProof/>
                <w:webHidden/>
              </w:rPr>
              <w:fldChar w:fldCharType="begin"/>
            </w:r>
            <w:r>
              <w:rPr>
                <w:noProof/>
                <w:webHidden/>
              </w:rPr>
              <w:instrText xml:space="preserve"> PAGEREF _Toc221003840 \h </w:instrText>
            </w:r>
            <w:r>
              <w:rPr>
                <w:noProof/>
                <w:webHidden/>
              </w:rPr>
            </w:r>
            <w:r>
              <w:rPr>
                <w:noProof/>
                <w:webHidden/>
              </w:rPr>
              <w:fldChar w:fldCharType="separate"/>
            </w:r>
            <w:r w:rsidR="00A816C7">
              <w:rPr>
                <w:noProof/>
                <w:webHidden/>
              </w:rPr>
              <w:t>88</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1" w:history="1">
            <w:r w:rsidRPr="00E749F8">
              <w:rPr>
                <w:rStyle w:val="a8"/>
                <w:noProof/>
              </w:rPr>
              <w:t>4.2.8</w:t>
            </w:r>
            <w:r>
              <w:rPr>
                <w:rFonts w:asciiTheme="minorHAnsi" w:eastAsiaTheme="minorEastAsia" w:hAnsiTheme="minorHAnsi" w:cstheme="minorBidi"/>
                <w:noProof/>
                <w:sz w:val="22"/>
                <w:szCs w:val="22"/>
                <w:lang w:eastAsia="ru-RU"/>
              </w:rPr>
              <w:tab/>
            </w:r>
            <w:r w:rsidRPr="00E749F8">
              <w:rPr>
                <w:rStyle w:val="a8"/>
                <w:noProof/>
              </w:rPr>
              <w:t>Экспорт данных</w:t>
            </w:r>
            <w:r>
              <w:rPr>
                <w:noProof/>
                <w:webHidden/>
              </w:rPr>
              <w:tab/>
            </w:r>
            <w:r>
              <w:rPr>
                <w:noProof/>
                <w:webHidden/>
              </w:rPr>
              <w:fldChar w:fldCharType="begin"/>
            </w:r>
            <w:r>
              <w:rPr>
                <w:noProof/>
                <w:webHidden/>
              </w:rPr>
              <w:instrText xml:space="preserve"> PAGEREF _Toc221003841 \h </w:instrText>
            </w:r>
            <w:r>
              <w:rPr>
                <w:noProof/>
                <w:webHidden/>
              </w:rPr>
            </w:r>
            <w:r>
              <w:rPr>
                <w:noProof/>
                <w:webHidden/>
              </w:rPr>
              <w:fldChar w:fldCharType="separate"/>
            </w:r>
            <w:r w:rsidR="00A816C7">
              <w:rPr>
                <w:noProof/>
                <w:webHidden/>
              </w:rPr>
              <w:t>92</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2" w:history="1">
            <w:r w:rsidRPr="00E749F8">
              <w:rPr>
                <w:rStyle w:val="a8"/>
                <w:noProof/>
              </w:rPr>
              <w:t>4.2.9</w:t>
            </w:r>
            <w:r>
              <w:rPr>
                <w:rFonts w:asciiTheme="minorHAnsi" w:eastAsiaTheme="minorEastAsia" w:hAnsiTheme="minorHAnsi" w:cstheme="minorBidi"/>
                <w:noProof/>
                <w:sz w:val="22"/>
                <w:szCs w:val="22"/>
                <w:lang w:eastAsia="ru-RU"/>
              </w:rPr>
              <w:tab/>
            </w:r>
            <w:r w:rsidRPr="00E749F8">
              <w:rPr>
                <w:rStyle w:val="a8"/>
                <w:noProof/>
              </w:rPr>
              <w:t>Отмена введенных изменений</w:t>
            </w:r>
            <w:r>
              <w:rPr>
                <w:noProof/>
                <w:webHidden/>
              </w:rPr>
              <w:tab/>
            </w:r>
            <w:r>
              <w:rPr>
                <w:noProof/>
                <w:webHidden/>
              </w:rPr>
              <w:fldChar w:fldCharType="begin"/>
            </w:r>
            <w:r>
              <w:rPr>
                <w:noProof/>
                <w:webHidden/>
              </w:rPr>
              <w:instrText xml:space="preserve"> PAGEREF _Toc221003842 \h </w:instrText>
            </w:r>
            <w:r>
              <w:rPr>
                <w:noProof/>
                <w:webHidden/>
              </w:rPr>
            </w:r>
            <w:r>
              <w:rPr>
                <w:noProof/>
                <w:webHidden/>
              </w:rPr>
              <w:fldChar w:fldCharType="separate"/>
            </w:r>
            <w:r w:rsidR="00A816C7">
              <w:rPr>
                <w:noProof/>
                <w:webHidden/>
              </w:rPr>
              <w:t>93</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3" w:history="1">
            <w:r w:rsidRPr="00E749F8">
              <w:rPr>
                <w:rStyle w:val="a8"/>
                <w:noProof/>
              </w:rPr>
              <w:t>4.2.10</w:t>
            </w:r>
            <w:r>
              <w:rPr>
                <w:rFonts w:asciiTheme="minorHAnsi" w:eastAsiaTheme="minorEastAsia" w:hAnsiTheme="minorHAnsi" w:cstheme="minorBidi"/>
                <w:noProof/>
                <w:sz w:val="22"/>
                <w:szCs w:val="22"/>
                <w:lang w:eastAsia="ru-RU"/>
              </w:rPr>
              <w:tab/>
            </w:r>
            <w:r w:rsidRPr="00E749F8">
              <w:rPr>
                <w:rStyle w:val="a8"/>
                <w:noProof/>
              </w:rPr>
              <w:t>Печать</w:t>
            </w:r>
            <w:r>
              <w:rPr>
                <w:noProof/>
                <w:webHidden/>
              </w:rPr>
              <w:tab/>
            </w:r>
            <w:r>
              <w:rPr>
                <w:noProof/>
                <w:webHidden/>
              </w:rPr>
              <w:fldChar w:fldCharType="begin"/>
            </w:r>
            <w:r>
              <w:rPr>
                <w:noProof/>
                <w:webHidden/>
              </w:rPr>
              <w:instrText xml:space="preserve"> PAGEREF _Toc221003843 \h </w:instrText>
            </w:r>
            <w:r>
              <w:rPr>
                <w:noProof/>
                <w:webHidden/>
              </w:rPr>
            </w:r>
            <w:r>
              <w:rPr>
                <w:noProof/>
                <w:webHidden/>
              </w:rPr>
              <w:fldChar w:fldCharType="separate"/>
            </w:r>
            <w:r w:rsidR="00A816C7">
              <w:rPr>
                <w:noProof/>
                <w:webHidden/>
              </w:rPr>
              <w:t>93</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4" w:history="1">
            <w:r w:rsidRPr="00E749F8">
              <w:rPr>
                <w:rStyle w:val="a8"/>
                <w:noProof/>
              </w:rPr>
              <w:t>4.2.11</w:t>
            </w:r>
            <w:r>
              <w:rPr>
                <w:rFonts w:asciiTheme="minorHAnsi" w:eastAsiaTheme="minorEastAsia" w:hAnsiTheme="minorHAnsi" w:cstheme="minorBidi"/>
                <w:noProof/>
                <w:sz w:val="22"/>
                <w:szCs w:val="22"/>
                <w:lang w:eastAsia="ru-RU"/>
              </w:rPr>
              <w:tab/>
            </w:r>
            <w:r w:rsidRPr="00E749F8">
              <w:rPr>
                <w:rStyle w:val="a8"/>
                <w:noProof/>
              </w:rPr>
              <w:t>Обновление данных</w:t>
            </w:r>
            <w:r>
              <w:rPr>
                <w:noProof/>
                <w:webHidden/>
              </w:rPr>
              <w:tab/>
            </w:r>
            <w:r>
              <w:rPr>
                <w:noProof/>
                <w:webHidden/>
              </w:rPr>
              <w:fldChar w:fldCharType="begin"/>
            </w:r>
            <w:r>
              <w:rPr>
                <w:noProof/>
                <w:webHidden/>
              </w:rPr>
              <w:instrText xml:space="preserve"> PAGEREF _Toc221003844 \h </w:instrText>
            </w:r>
            <w:r>
              <w:rPr>
                <w:noProof/>
                <w:webHidden/>
              </w:rPr>
            </w:r>
            <w:r>
              <w:rPr>
                <w:noProof/>
                <w:webHidden/>
              </w:rPr>
              <w:fldChar w:fldCharType="separate"/>
            </w:r>
            <w:r w:rsidR="00A816C7">
              <w:rPr>
                <w:noProof/>
                <w:webHidden/>
              </w:rPr>
              <w:t>94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5" w:history="1">
            <w:r w:rsidRPr="00E749F8">
              <w:rPr>
                <w:rStyle w:val="a8"/>
                <w:noProof/>
              </w:rPr>
              <w:t>4.2.12</w:t>
            </w:r>
            <w:r>
              <w:rPr>
                <w:rFonts w:asciiTheme="minorHAnsi" w:eastAsiaTheme="minorEastAsia" w:hAnsiTheme="minorHAnsi" w:cstheme="minorBidi"/>
                <w:noProof/>
                <w:sz w:val="22"/>
                <w:szCs w:val="22"/>
                <w:lang w:eastAsia="ru-RU"/>
              </w:rPr>
              <w:tab/>
            </w:r>
            <w:r w:rsidRPr="00E749F8">
              <w:rPr>
                <w:rStyle w:val="a8"/>
                <w:noProof/>
              </w:rPr>
              <w:t>Расчет</w:t>
            </w:r>
            <w:r>
              <w:rPr>
                <w:noProof/>
                <w:webHidden/>
              </w:rPr>
              <w:tab/>
            </w:r>
            <w:r>
              <w:rPr>
                <w:noProof/>
                <w:webHidden/>
              </w:rPr>
              <w:fldChar w:fldCharType="begin"/>
            </w:r>
            <w:r>
              <w:rPr>
                <w:noProof/>
                <w:webHidden/>
              </w:rPr>
              <w:instrText xml:space="preserve"> PAGEREF _Toc221003845 \h </w:instrText>
            </w:r>
            <w:r>
              <w:rPr>
                <w:noProof/>
                <w:webHidden/>
              </w:rPr>
            </w:r>
            <w:r>
              <w:rPr>
                <w:noProof/>
                <w:webHidden/>
              </w:rPr>
              <w:fldChar w:fldCharType="separate"/>
            </w:r>
            <w:r w:rsidR="00A816C7">
              <w:rPr>
                <w:noProof/>
                <w:webHidden/>
              </w:rPr>
              <w:t>94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6" w:history="1">
            <w:r w:rsidRPr="00E749F8">
              <w:rPr>
                <w:rStyle w:val="a8"/>
                <w:noProof/>
              </w:rPr>
              <w:t>4.2.13</w:t>
            </w:r>
            <w:r>
              <w:rPr>
                <w:rFonts w:asciiTheme="minorHAnsi" w:eastAsiaTheme="minorEastAsia" w:hAnsiTheme="minorHAnsi" w:cstheme="minorBidi"/>
                <w:noProof/>
                <w:sz w:val="22"/>
                <w:szCs w:val="22"/>
                <w:lang w:eastAsia="ru-RU"/>
              </w:rPr>
              <w:tab/>
            </w:r>
            <w:r w:rsidRPr="00E749F8">
              <w:rPr>
                <w:rStyle w:val="a8"/>
                <w:noProof/>
              </w:rPr>
              <w:t>Контроль</w:t>
            </w:r>
            <w:r>
              <w:rPr>
                <w:noProof/>
                <w:webHidden/>
              </w:rPr>
              <w:tab/>
            </w:r>
            <w:r>
              <w:rPr>
                <w:noProof/>
                <w:webHidden/>
              </w:rPr>
              <w:fldChar w:fldCharType="begin"/>
            </w:r>
            <w:r>
              <w:rPr>
                <w:noProof/>
                <w:webHidden/>
              </w:rPr>
              <w:instrText xml:space="preserve"> PAGEREF _Toc221003846 \h </w:instrText>
            </w:r>
            <w:r>
              <w:rPr>
                <w:noProof/>
                <w:webHidden/>
              </w:rPr>
            </w:r>
            <w:r>
              <w:rPr>
                <w:noProof/>
                <w:webHidden/>
              </w:rPr>
              <w:fldChar w:fldCharType="separate"/>
            </w:r>
            <w:r w:rsidR="00A816C7">
              <w:rPr>
                <w:noProof/>
                <w:webHidden/>
              </w:rPr>
              <w:t>94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7" w:history="1">
            <w:r w:rsidRPr="00E749F8">
              <w:rPr>
                <w:rStyle w:val="a8"/>
                <w:noProof/>
              </w:rPr>
              <w:t>4.2.14</w:t>
            </w:r>
            <w:r>
              <w:rPr>
                <w:rFonts w:asciiTheme="minorHAnsi" w:eastAsiaTheme="minorEastAsia" w:hAnsiTheme="minorHAnsi" w:cstheme="minorBidi"/>
                <w:noProof/>
                <w:sz w:val="22"/>
                <w:szCs w:val="22"/>
                <w:lang w:eastAsia="ru-RU"/>
              </w:rPr>
              <w:tab/>
            </w:r>
            <w:r w:rsidRPr="00E749F8">
              <w:rPr>
                <w:rStyle w:val="a8"/>
                <w:noProof/>
              </w:rPr>
              <w:t>Режим разделения экрана</w:t>
            </w:r>
            <w:r>
              <w:rPr>
                <w:noProof/>
                <w:webHidden/>
              </w:rPr>
              <w:tab/>
            </w:r>
            <w:r>
              <w:rPr>
                <w:noProof/>
                <w:webHidden/>
              </w:rPr>
              <w:fldChar w:fldCharType="begin"/>
            </w:r>
            <w:r>
              <w:rPr>
                <w:noProof/>
                <w:webHidden/>
              </w:rPr>
              <w:instrText xml:space="preserve"> PAGEREF _Toc221003847 \h </w:instrText>
            </w:r>
            <w:r>
              <w:rPr>
                <w:noProof/>
                <w:webHidden/>
              </w:rPr>
            </w:r>
            <w:r>
              <w:rPr>
                <w:noProof/>
                <w:webHidden/>
              </w:rPr>
              <w:fldChar w:fldCharType="separate"/>
            </w:r>
            <w:r w:rsidR="00A816C7">
              <w:rPr>
                <w:noProof/>
                <w:webHidden/>
              </w:rPr>
              <w:t>94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8" w:history="1">
            <w:r w:rsidRPr="00E749F8">
              <w:rPr>
                <w:rStyle w:val="a8"/>
                <w:noProof/>
              </w:rPr>
              <w:t>4.2.15</w:t>
            </w:r>
            <w:r>
              <w:rPr>
                <w:rFonts w:asciiTheme="minorHAnsi" w:eastAsiaTheme="minorEastAsia" w:hAnsiTheme="minorHAnsi" w:cstheme="minorBidi"/>
                <w:noProof/>
                <w:sz w:val="22"/>
                <w:szCs w:val="22"/>
                <w:lang w:eastAsia="ru-RU"/>
              </w:rPr>
              <w:tab/>
            </w:r>
            <w:r w:rsidRPr="00E749F8">
              <w:rPr>
                <w:rStyle w:val="a8"/>
                <w:noProof/>
              </w:rPr>
              <w:t>Поиск</w:t>
            </w:r>
            <w:r>
              <w:rPr>
                <w:noProof/>
                <w:webHidden/>
              </w:rPr>
              <w:tab/>
            </w:r>
            <w:r>
              <w:rPr>
                <w:noProof/>
                <w:webHidden/>
              </w:rPr>
              <w:fldChar w:fldCharType="begin"/>
            </w:r>
            <w:r>
              <w:rPr>
                <w:noProof/>
                <w:webHidden/>
              </w:rPr>
              <w:instrText xml:space="preserve"> PAGEREF _Toc221003848 \h </w:instrText>
            </w:r>
            <w:r>
              <w:rPr>
                <w:noProof/>
                <w:webHidden/>
              </w:rPr>
            </w:r>
            <w:r>
              <w:rPr>
                <w:noProof/>
                <w:webHidden/>
              </w:rPr>
              <w:fldChar w:fldCharType="separate"/>
            </w:r>
            <w:r w:rsidR="00A816C7">
              <w:rPr>
                <w:noProof/>
                <w:webHidden/>
              </w:rPr>
              <w:t>95</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49" w:history="1">
            <w:r w:rsidRPr="00E749F8">
              <w:rPr>
                <w:rStyle w:val="a8"/>
                <w:noProof/>
              </w:rPr>
              <w:t>4.2.16</w:t>
            </w:r>
            <w:r>
              <w:rPr>
                <w:rFonts w:asciiTheme="minorHAnsi" w:eastAsiaTheme="minorEastAsia" w:hAnsiTheme="minorHAnsi" w:cstheme="minorBidi"/>
                <w:noProof/>
                <w:sz w:val="22"/>
                <w:szCs w:val="22"/>
                <w:lang w:eastAsia="ru-RU"/>
              </w:rPr>
              <w:tab/>
            </w:r>
            <w:r w:rsidRPr="00E749F8">
              <w:rPr>
                <w:rStyle w:val="a8"/>
                <w:noProof/>
              </w:rPr>
              <w:t>Навигация по ошибкам ввода</w:t>
            </w:r>
            <w:r>
              <w:rPr>
                <w:noProof/>
                <w:webHidden/>
              </w:rPr>
              <w:tab/>
            </w:r>
            <w:r>
              <w:rPr>
                <w:noProof/>
                <w:webHidden/>
              </w:rPr>
              <w:fldChar w:fldCharType="begin"/>
            </w:r>
            <w:r>
              <w:rPr>
                <w:noProof/>
                <w:webHidden/>
              </w:rPr>
              <w:instrText xml:space="preserve"> PAGEREF _Toc221003849 \h </w:instrText>
            </w:r>
            <w:r>
              <w:rPr>
                <w:noProof/>
                <w:webHidden/>
              </w:rPr>
            </w:r>
            <w:r>
              <w:rPr>
                <w:noProof/>
                <w:webHidden/>
              </w:rPr>
              <w:fldChar w:fldCharType="separate"/>
            </w:r>
            <w:r w:rsidR="00A816C7">
              <w:rPr>
                <w:noProof/>
                <w:webHidden/>
              </w:rPr>
              <w:t>96</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50" w:history="1">
            <w:r w:rsidRPr="00E749F8">
              <w:rPr>
                <w:rStyle w:val="a8"/>
                <w:noProof/>
              </w:rPr>
              <w:t>4.2.17</w:t>
            </w:r>
            <w:r>
              <w:rPr>
                <w:rFonts w:asciiTheme="minorHAnsi" w:eastAsiaTheme="minorEastAsia" w:hAnsiTheme="minorHAnsi" w:cstheme="minorBidi"/>
                <w:noProof/>
                <w:sz w:val="22"/>
                <w:szCs w:val="22"/>
                <w:lang w:eastAsia="ru-RU"/>
              </w:rPr>
              <w:tab/>
            </w:r>
            <w:r w:rsidRPr="00E749F8">
              <w:rPr>
                <w:rStyle w:val="a8"/>
                <w:noProof/>
              </w:rPr>
              <w:t>Список технических проблем</w:t>
            </w:r>
            <w:r>
              <w:rPr>
                <w:noProof/>
                <w:webHidden/>
              </w:rPr>
              <w:tab/>
            </w:r>
            <w:r>
              <w:rPr>
                <w:noProof/>
                <w:webHidden/>
              </w:rPr>
              <w:fldChar w:fldCharType="begin"/>
            </w:r>
            <w:r>
              <w:rPr>
                <w:noProof/>
                <w:webHidden/>
              </w:rPr>
              <w:instrText xml:space="preserve"> PAGEREF _Toc221003850 \h </w:instrText>
            </w:r>
            <w:r>
              <w:rPr>
                <w:noProof/>
                <w:webHidden/>
              </w:rPr>
            </w:r>
            <w:r>
              <w:rPr>
                <w:noProof/>
                <w:webHidden/>
              </w:rPr>
              <w:fldChar w:fldCharType="separate"/>
            </w:r>
            <w:r w:rsidR="00A816C7">
              <w:rPr>
                <w:noProof/>
                <w:webHidden/>
              </w:rPr>
              <w:t>96</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51" w:history="1">
            <w:r w:rsidRPr="00E749F8">
              <w:rPr>
                <w:rStyle w:val="a8"/>
                <w:noProof/>
              </w:rPr>
              <w:t>4.2.18</w:t>
            </w:r>
            <w:r>
              <w:rPr>
                <w:rFonts w:asciiTheme="minorHAnsi" w:eastAsiaTheme="minorEastAsia" w:hAnsiTheme="minorHAnsi" w:cstheme="minorBidi"/>
                <w:noProof/>
                <w:sz w:val="22"/>
                <w:szCs w:val="22"/>
                <w:lang w:eastAsia="ru-RU"/>
              </w:rPr>
              <w:tab/>
            </w:r>
            <w:r w:rsidRPr="00E749F8">
              <w:rPr>
                <w:rStyle w:val="a8"/>
                <w:noProof/>
              </w:rPr>
              <w:t>Дополнительные справочники</w:t>
            </w:r>
            <w:r>
              <w:rPr>
                <w:noProof/>
                <w:webHidden/>
              </w:rPr>
              <w:tab/>
            </w:r>
            <w:r>
              <w:rPr>
                <w:noProof/>
                <w:webHidden/>
              </w:rPr>
              <w:fldChar w:fldCharType="begin"/>
            </w:r>
            <w:r>
              <w:rPr>
                <w:noProof/>
                <w:webHidden/>
              </w:rPr>
              <w:instrText xml:space="preserve"> PAGEREF _Toc221003851 \h </w:instrText>
            </w:r>
            <w:r>
              <w:rPr>
                <w:noProof/>
                <w:webHidden/>
              </w:rPr>
            </w:r>
            <w:r>
              <w:rPr>
                <w:noProof/>
                <w:webHidden/>
              </w:rPr>
              <w:fldChar w:fldCharType="separate"/>
            </w:r>
            <w:r w:rsidR="00A816C7">
              <w:rPr>
                <w:noProof/>
                <w:webHidden/>
              </w:rPr>
              <w:t>97</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52" w:history="1">
            <w:r w:rsidRPr="00E749F8">
              <w:rPr>
                <w:rStyle w:val="a8"/>
                <w:noProof/>
              </w:rPr>
              <w:t>4.2.19</w:t>
            </w:r>
            <w:r>
              <w:rPr>
                <w:rFonts w:asciiTheme="minorHAnsi" w:eastAsiaTheme="minorEastAsia" w:hAnsiTheme="minorHAnsi" w:cstheme="minorBidi"/>
                <w:noProof/>
                <w:sz w:val="22"/>
                <w:szCs w:val="22"/>
                <w:lang w:eastAsia="ru-RU"/>
              </w:rPr>
              <w:tab/>
            </w:r>
            <w:r w:rsidRPr="00E749F8">
              <w:rPr>
                <w:rStyle w:val="a8"/>
                <w:noProof/>
              </w:rPr>
              <w:t>Режим выделения данных</w:t>
            </w:r>
            <w:r>
              <w:rPr>
                <w:noProof/>
                <w:webHidden/>
              </w:rPr>
              <w:tab/>
            </w:r>
            <w:r>
              <w:rPr>
                <w:noProof/>
                <w:webHidden/>
              </w:rPr>
              <w:fldChar w:fldCharType="begin"/>
            </w:r>
            <w:r>
              <w:rPr>
                <w:noProof/>
                <w:webHidden/>
              </w:rPr>
              <w:instrText xml:space="preserve"> PAGEREF _Toc221003852 \h </w:instrText>
            </w:r>
            <w:r>
              <w:rPr>
                <w:noProof/>
                <w:webHidden/>
              </w:rPr>
            </w:r>
            <w:r>
              <w:rPr>
                <w:noProof/>
                <w:webHidden/>
              </w:rPr>
              <w:fldChar w:fldCharType="separate"/>
            </w:r>
            <w:r w:rsidR="00A816C7">
              <w:rPr>
                <w:noProof/>
                <w:webHidden/>
              </w:rPr>
              <w:t>98</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54" w:history="1">
            <w:r w:rsidRPr="00E749F8">
              <w:rPr>
                <w:rStyle w:val="a8"/>
                <w:noProof/>
              </w:rPr>
              <w:t>4.2.20</w:t>
            </w:r>
            <w:r>
              <w:rPr>
                <w:rFonts w:asciiTheme="minorHAnsi" w:eastAsiaTheme="minorEastAsia" w:hAnsiTheme="minorHAnsi" w:cstheme="minorBidi"/>
                <w:noProof/>
                <w:sz w:val="22"/>
                <w:szCs w:val="22"/>
                <w:lang w:eastAsia="ru-RU"/>
              </w:rPr>
              <w:tab/>
            </w:r>
            <w:r w:rsidRPr="00E749F8">
              <w:rPr>
                <w:rStyle w:val="a8"/>
                <w:noProof/>
              </w:rPr>
              <w:t>Дополнительные возможности</w:t>
            </w:r>
            <w:r>
              <w:rPr>
                <w:noProof/>
                <w:webHidden/>
              </w:rPr>
              <w:tab/>
            </w:r>
            <w:r>
              <w:rPr>
                <w:noProof/>
                <w:webHidden/>
              </w:rPr>
              <w:fldChar w:fldCharType="begin"/>
            </w:r>
            <w:r>
              <w:rPr>
                <w:noProof/>
                <w:webHidden/>
              </w:rPr>
              <w:instrText xml:space="preserve"> PAGEREF _Toc221003854 \h </w:instrText>
            </w:r>
            <w:r>
              <w:rPr>
                <w:noProof/>
                <w:webHidden/>
              </w:rPr>
            </w:r>
            <w:r>
              <w:rPr>
                <w:noProof/>
                <w:webHidden/>
              </w:rPr>
              <w:fldChar w:fldCharType="separate"/>
            </w:r>
            <w:r w:rsidR="00A816C7">
              <w:rPr>
                <w:noProof/>
                <w:webHidden/>
              </w:rPr>
              <w:t>100</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55" w:history="1">
            <w:r w:rsidRPr="00E749F8">
              <w:rPr>
                <w:rStyle w:val="a8"/>
                <w:noProof/>
              </w:rPr>
              <w:t>4.2.21</w:t>
            </w:r>
            <w:r>
              <w:rPr>
                <w:rFonts w:asciiTheme="minorHAnsi" w:eastAsiaTheme="minorEastAsia" w:hAnsiTheme="minorHAnsi" w:cstheme="minorBidi"/>
                <w:noProof/>
                <w:sz w:val="22"/>
                <w:szCs w:val="22"/>
                <w:lang w:eastAsia="ru-RU"/>
              </w:rPr>
              <w:tab/>
            </w:r>
            <w:r w:rsidRPr="00E749F8">
              <w:rPr>
                <w:rStyle w:val="a8"/>
                <w:noProof/>
              </w:rPr>
              <w:t>Информация о текущем экране редактора</w:t>
            </w:r>
            <w:r>
              <w:rPr>
                <w:noProof/>
                <w:webHidden/>
              </w:rPr>
              <w:tab/>
            </w:r>
            <w:r>
              <w:rPr>
                <w:noProof/>
                <w:webHidden/>
              </w:rPr>
              <w:fldChar w:fldCharType="begin"/>
            </w:r>
            <w:r>
              <w:rPr>
                <w:noProof/>
                <w:webHidden/>
              </w:rPr>
              <w:instrText xml:space="preserve"> PAGEREF _Toc221003855 \h </w:instrText>
            </w:r>
            <w:r>
              <w:rPr>
                <w:noProof/>
                <w:webHidden/>
              </w:rPr>
            </w:r>
            <w:r>
              <w:rPr>
                <w:noProof/>
                <w:webHidden/>
              </w:rPr>
              <w:fldChar w:fldCharType="separate"/>
            </w:r>
            <w:r w:rsidR="00A816C7">
              <w:rPr>
                <w:noProof/>
                <w:webHidden/>
              </w:rPr>
              <w:t>101</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62" w:history="1">
            <w:r w:rsidRPr="00E749F8">
              <w:rPr>
                <w:rStyle w:val="a8"/>
                <w:noProof/>
              </w:rPr>
              <w:t>4.2.22</w:t>
            </w:r>
            <w:r>
              <w:rPr>
                <w:rFonts w:asciiTheme="minorHAnsi" w:eastAsiaTheme="minorEastAsia" w:hAnsiTheme="minorHAnsi" w:cstheme="minorBidi"/>
                <w:noProof/>
                <w:sz w:val="22"/>
                <w:szCs w:val="22"/>
                <w:lang w:eastAsia="ru-RU"/>
              </w:rPr>
              <w:tab/>
            </w:r>
            <w:r w:rsidRPr="00E749F8">
              <w:rPr>
                <w:rStyle w:val="a8"/>
                <w:noProof/>
              </w:rPr>
              <w:t>Вставка из буфера обмена</w:t>
            </w:r>
            <w:r>
              <w:rPr>
                <w:noProof/>
                <w:webHidden/>
              </w:rPr>
              <w:tab/>
            </w:r>
            <w:r>
              <w:rPr>
                <w:noProof/>
                <w:webHidden/>
              </w:rPr>
              <w:fldChar w:fldCharType="begin"/>
            </w:r>
            <w:r>
              <w:rPr>
                <w:noProof/>
                <w:webHidden/>
              </w:rPr>
              <w:instrText xml:space="preserve"> PAGEREF _Toc221003862 \h </w:instrText>
            </w:r>
            <w:r>
              <w:rPr>
                <w:noProof/>
                <w:webHidden/>
              </w:rPr>
            </w:r>
            <w:r>
              <w:rPr>
                <w:noProof/>
                <w:webHidden/>
              </w:rPr>
              <w:fldChar w:fldCharType="separate"/>
            </w:r>
            <w:r w:rsidR="00A816C7">
              <w:rPr>
                <w:noProof/>
                <w:webHidden/>
              </w:rPr>
              <w:t>102</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63" w:history="1">
            <w:r w:rsidRPr="00E749F8">
              <w:rPr>
                <w:rStyle w:val="a8"/>
                <w:noProof/>
              </w:rPr>
              <w:t>4.2.23</w:t>
            </w:r>
            <w:r>
              <w:rPr>
                <w:rFonts w:asciiTheme="minorHAnsi" w:eastAsiaTheme="minorEastAsia" w:hAnsiTheme="minorHAnsi" w:cstheme="minorBidi"/>
                <w:noProof/>
                <w:sz w:val="22"/>
                <w:szCs w:val="22"/>
                <w:lang w:eastAsia="ru-RU"/>
              </w:rPr>
              <w:tab/>
            </w:r>
            <w:r w:rsidRPr="00E749F8">
              <w:rPr>
                <w:rStyle w:val="a8"/>
                <w:noProof/>
              </w:rPr>
              <w:t>Горячие клавиши</w:t>
            </w:r>
            <w:r>
              <w:rPr>
                <w:noProof/>
                <w:webHidden/>
              </w:rPr>
              <w:tab/>
            </w:r>
            <w:r>
              <w:rPr>
                <w:noProof/>
                <w:webHidden/>
              </w:rPr>
              <w:fldChar w:fldCharType="begin"/>
            </w:r>
            <w:r>
              <w:rPr>
                <w:noProof/>
                <w:webHidden/>
              </w:rPr>
              <w:instrText xml:space="preserve"> PAGEREF _Toc221003863 \h </w:instrText>
            </w:r>
            <w:r>
              <w:rPr>
                <w:noProof/>
                <w:webHidden/>
              </w:rPr>
            </w:r>
            <w:r>
              <w:rPr>
                <w:noProof/>
                <w:webHidden/>
              </w:rPr>
              <w:fldChar w:fldCharType="separate"/>
            </w:r>
            <w:r w:rsidR="00A816C7">
              <w:rPr>
                <w:noProof/>
                <w:webHidden/>
              </w:rPr>
              <w:t>103</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64" w:history="1">
            <w:r w:rsidRPr="00E749F8">
              <w:rPr>
                <w:rStyle w:val="a8"/>
                <w:noProof/>
              </w:rPr>
              <w:t>4.2.24</w:t>
            </w:r>
            <w:r>
              <w:rPr>
                <w:rFonts w:asciiTheme="minorHAnsi" w:eastAsiaTheme="minorEastAsia" w:hAnsiTheme="minorHAnsi" w:cstheme="minorBidi"/>
                <w:noProof/>
                <w:sz w:val="22"/>
                <w:szCs w:val="22"/>
                <w:lang w:eastAsia="ru-RU"/>
              </w:rPr>
              <w:tab/>
            </w:r>
            <w:r w:rsidRPr="00E749F8">
              <w:rPr>
                <w:rStyle w:val="a8"/>
                <w:noProof/>
              </w:rPr>
              <w:t>Совместное редактирование</w:t>
            </w:r>
            <w:r>
              <w:rPr>
                <w:noProof/>
                <w:webHidden/>
              </w:rPr>
              <w:tab/>
            </w:r>
            <w:r>
              <w:rPr>
                <w:noProof/>
                <w:webHidden/>
              </w:rPr>
              <w:fldChar w:fldCharType="begin"/>
            </w:r>
            <w:r>
              <w:rPr>
                <w:noProof/>
                <w:webHidden/>
              </w:rPr>
              <w:instrText xml:space="preserve"> PAGEREF _Toc221003864 \h </w:instrText>
            </w:r>
            <w:r>
              <w:rPr>
                <w:noProof/>
                <w:webHidden/>
              </w:rPr>
            </w:r>
            <w:r>
              <w:rPr>
                <w:noProof/>
                <w:webHidden/>
              </w:rPr>
              <w:fldChar w:fldCharType="separate"/>
            </w:r>
            <w:r w:rsidR="00A816C7">
              <w:rPr>
                <w:noProof/>
                <w:webHidden/>
              </w:rPr>
              <w:t>104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65" w:history="1">
            <w:r w:rsidRPr="00E749F8">
              <w:rPr>
                <w:rStyle w:val="a8"/>
                <w:noProof/>
              </w:rPr>
              <w:t>4.2.25</w:t>
            </w:r>
            <w:r>
              <w:rPr>
                <w:rFonts w:asciiTheme="minorHAnsi" w:eastAsiaTheme="minorEastAsia" w:hAnsiTheme="minorHAnsi" w:cstheme="minorBidi"/>
                <w:noProof/>
                <w:sz w:val="22"/>
                <w:szCs w:val="22"/>
                <w:lang w:eastAsia="ru-RU"/>
              </w:rPr>
              <w:tab/>
            </w:r>
            <w:r w:rsidRPr="00E749F8">
              <w:rPr>
                <w:rStyle w:val="a8"/>
                <w:noProof/>
              </w:rPr>
              <w:t>Сохранение в черновик</w:t>
            </w:r>
            <w:r>
              <w:rPr>
                <w:noProof/>
                <w:webHidden/>
              </w:rPr>
              <w:tab/>
            </w:r>
            <w:r>
              <w:rPr>
                <w:noProof/>
                <w:webHidden/>
              </w:rPr>
              <w:fldChar w:fldCharType="begin"/>
            </w:r>
            <w:r>
              <w:rPr>
                <w:noProof/>
                <w:webHidden/>
              </w:rPr>
              <w:instrText xml:space="preserve"> PAGEREF _Toc221003865 \h </w:instrText>
            </w:r>
            <w:r>
              <w:rPr>
                <w:noProof/>
                <w:webHidden/>
              </w:rPr>
            </w:r>
            <w:r>
              <w:rPr>
                <w:noProof/>
                <w:webHidden/>
              </w:rPr>
              <w:fldChar w:fldCharType="separate"/>
            </w:r>
            <w:r w:rsidR="00A816C7">
              <w:rPr>
                <w:noProof/>
                <w:webHidden/>
              </w:rPr>
              <w:t>104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66" w:history="1">
            <w:r w:rsidRPr="00E749F8">
              <w:rPr>
                <w:rStyle w:val="a8"/>
                <w:noProof/>
              </w:rPr>
              <w:t>4.2.26</w:t>
            </w:r>
            <w:r>
              <w:rPr>
                <w:rFonts w:asciiTheme="minorHAnsi" w:eastAsiaTheme="minorEastAsia" w:hAnsiTheme="minorHAnsi" w:cstheme="minorBidi"/>
                <w:noProof/>
                <w:sz w:val="22"/>
                <w:szCs w:val="22"/>
                <w:lang w:eastAsia="ru-RU"/>
              </w:rPr>
              <w:tab/>
            </w:r>
            <w:r w:rsidRPr="00E749F8">
              <w:rPr>
                <w:rStyle w:val="a8"/>
                <w:noProof/>
              </w:rPr>
              <w:t>Формы с файловыми вложениями</w:t>
            </w:r>
            <w:r>
              <w:rPr>
                <w:noProof/>
                <w:webHidden/>
              </w:rPr>
              <w:tab/>
            </w:r>
            <w:r>
              <w:rPr>
                <w:noProof/>
                <w:webHidden/>
              </w:rPr>
              <w:fldChar w:fldCharType="begin"/>
            </w:r>
            <w:r>
              <w:rPr>
                <w:noProof/>
                <w:webHidden/>
              </w:rPr>
              <w:instrText xml:space="preserve"> PAGEREF _Toc221003866 \h </w:instrText>
            </w:r>
            <w:r>
              <w:rPr>
                <w:noProof/>
                <w:webHidden/>
              </w:rPr>
            </w:r>
            <w:r>
              <w:rPr>
                <w:noProof/>
                <w:webHidden/>
              </w:rPr>
              <w:fldChar w:fldCharType="separate"/>
            </w:r>
            <w:r w:rsidR="00A816C7">
              <w:rPr>
                <w:noProof/>
                <w:webHidden/>
              </w:rPr>
              <w:t>104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68" w:history="1">
            <w:r w:rsidRPr="00E749F8">
              <w:rPr>
                <w:rStyle w:val="a8"/>
                <w:noProof/>
              </w:rPr>
              <w:t>4.2.27</w:t>
            </w:r>
            <w:r>
              <w:rPr>
                <w:rFonts w:asciiTheme="minorHAnsi" w:eastAsiaTheme="minorEastAsia" w:hAnsiTheme="minorHAnsi" w:cstheme="minorBidi"/>
                <w:noProof/>
                <w:sz w:val="22"/>
                <w:szCs w:val="22"/>
                <w:lang w:eastAsia="ru-RU"/>
              </w:rPr>
              <w:tab/>
            </w:r>
            <w:r w:rsidRPr="00E749F8">
              <w:rPr>
                <w:rStyle w:val="a8"/>
                <w:noProof/>
              </w:rPr>
              <w:t>Информационная строка экрана ввода</w:t>
            </w:r>
            <w:r>
              <w:rPr>
                <w:noProof/>
                <w:webHidden/>
              </w:rPr>
              <w:tab/>
            </w:r>
            <w:r>
              <w:rPr>
                <w:noProof/>
                <w:webHidden/>
              </w:rPr>
              <w:fldChar w:fldCharType="begin"/>
            </w:r>
            <w:r>
              <w:rPr>
                <w:noProof/>
                <w:webHidden/>
              </w:rPr>
              <w:instrText xml:space="preserve"> PAGEREF _Toc221003868 \h </w:instrText>
            </w:r>
            <w:r>
              <w:rPr>
                <w:noProof/>
                <w:webHidden/>
              </w:rPr>
            </w:r>
            <w:r>
              <w:rPr>
                <w:noProof/>
                <w:webHidden/>
              </w:rPr>
              <w:fldChar w:fldCharType="separate"/>
            </w:r>
            <w:r w:rsidR="00A816C7">
              <w:rPr>
                <w:noProof/>
                <w:webHidden/>
              </w:rPr>
              <w:t>106</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70" w:history="1">
            <w:r w:rsidRPr="00E749F8">
              <w:rPr>
                <w:rStyle w:val="a8"/>
                <w:noProof/>
              </w:rPr>
              <w:t>4.3</w:t>
            </w:r>
            <w:r>
              <w:rPr>
                <w:rFonts w:asciiTheme="minorHAnsi" w:eastAsiaTheme="minorEastAsia" w:hAnsiTheme="minorHAnsi" w:cstheme="minorBidi"/>
                <w:noProof/>
                <w:sz w:val="22"/>
                <w:szCs w:val="22"/>
                <w:lang w:eastAsia="ru-RU"/>
              </w:rPr>
              <w:tab/>
            </w:r>
            <w:r w:rsidRPr="00E749F8">
              <w:rPr>
                <w:rStyle w:val="a8"/>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_Toc221003870 \h </w:instrText>
            </w:r>
            <w:r>
              <w:rPr>
                <w:noProof/>
                <w:webHidden/>
              </w:rPr>
            </w:r>
            <w:r>
              <w:rPr>
                <w:noProof/>
                <w:webHidden/>
              </w:rPr>
              <w:fldChar w:fldCharType="separate"/>
            </w:r>
            <w:r w:rsidR="00A816C7">
              <w:rPr>
                <w:noProof/>
                <w:webHidden/>
              </w:rPr>
              <w:t>107</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71" w:history="1">
            <w:r w:rsidRPr="00E749F8">
              <w:rPr>
                <w:rStyle w:val="a8"/>
                <w:noProof/>
              </w:rPr>
              <w:t>4.3.1</w:t>
            </w:r>
            <w:r>
              <w:rPr>
                <w:rFonts w:asciiTheme="minorHAnsi" w:eastAsiaTheme="minorEastAsia" w:hAnsiTheme="minorHAnsi" w:cstheme="minorBidi"/>
                <w:noProof/>
                <w:sz w:val="22"/>
                <w:szCs w:val="22"/>
                <w:lang w:eastAsia="ru-RU"/>
              </w:rPr>
              <w:tab/>
            </w:r>
            <w:r w:rsidRPr="00E749F8">
              <w:rPr>
                <w:rStyle w:val="a8"/>
                <w:noProof/>
              </w:rPr>
              <w:t>Подготовительные операции</w:t>
            </w:r>
            <w:r>
              <w:rPr>
                <w:noProof/>
                <w:webHidden/>
              </w:rPr>
              <w:tab/>
            </w:r>
            <w:r>
              <w:rPr>
                <w:noProof/>
                <w:webHidden/>
              </w:rPr>
              <w:fldChar w:fldCharType="begin"/>
            </w:r>
            <w:r>
              <w:rPr>
                <w:noProof/>
                <w:webHidden/>
              </w:rPr>
              <w:instrText xml:space="preserve"> PAGEREF _Toc221003871 \h </w:instrText>
            </w:r>
            <w:r>
              <w:rPr>
                <w:noProof/>
                <w:webHidden/>
              </w:rPr>
            </w:r>
            <w:r>
              <w:rPr>
                <w:noProof/>
                <w:webHidden/>
              </w:rPr>
              <w:fldChar w:fldCharType="separate"/>
            </w:r>
            <w:r w:rsidR="00A816C7">
              <w:rPr>
                <w:noProof/>
                <w:webHidden/>
              </w:rPr>
              <w:t>107</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72" w:history="1">
            <w:r w:rsidRPr="00E749F8">
              <w:rPr>
                <w:rStyle w:val="a8"/>
                <w:noProof/>
              </w:rPr>
              <w:t>4.3.2</w:t>
            </w:r>
            <w:r>
              <w:rPr>
                <w:rFonts w:asciiTheme="minorHAnsi" w:eastAsiaTheme="minorEastAsia" w:hAnsiTheme="minorHAnsi" w:cstheme="minorBidi"/>
                <w:noProof/>
                <w:sz w:val="22"/>
                <w:szCs w:val="22"/>
                <w:lang w:eastAsia="ru-RU"/>
              </w:rPr>
              <w:tab/>
            </w:r>
            <w:r w:rsidRPr="00E749F8">
              <w:rPr>
                <w:rStyle w:val="a8"/>
                <w:noProof/>
              </w:rPr>
              <w:t>Передача отчетности КО в Банк России</w:t>
            </w:r>
            <w:r>
              <w:rPr>
                <w:noProof/>
                <w:webHidden/>
              </w:rPr>
              <w:tab/>
            </w:r>
            <w:r>
              <w:rPr>
                <w:noProof/>
                <w:webHidden/>
              </w:rPr>
              <w:fldChar w:fldCharType="begin"/>
            </w:r>
            <w:r>
              <w:rPr>
                <w:noProof/>
                <w:webHidden/>
              </w:rPr>
              <w:instrText xml:space="preserve"> PAGEREF _Toc221003872 \h </w:instrText>
            </w:r>
            <w:r>
              <w:rPr>
                <w:noProof/>
                <w:webHidden/>
              </w:rPr>
            </w:r>
            <w:r>
              <w:rPr>
                <w:noProof/>
                <w:webHidden/>
              </w:rPr>
              <w:fldChar w:fldCharType="separate"/>
            </w:r>
            <w:r w:rsidR="00A816C7">
              <w:rPr>
                <w:noProof/>
                <w:webHidden/>
              </w:rPr>
              <w:t>108</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73" w:history="1">
            <w:r w:rsidRPr="00E749F8">
              <w:rPr>
                <w:rStyle w:val="a8"/>
                <w:noProof/>
              </w:rPr>
              <w:t>4.3.3</w:t>
            </w:r>
            <w:r>
              <w:rPr>
                <w:rFonts w:asciiTheme="minorHAnsi" w:eastAsiaTheme="minorEastAsia" w:hAnsiTheme="minorHAnsi" w:cstheme="minorBidi"/>
                <w:noProof/>
                <w:sz w:val="22"/>
                <w:szCs w:val="22"/>
                <w:lang w:eastAsia="ru-RU"/>
              </w:rPr>
              <w:tab/>
            </w:r>
            <w:r w:rsidRPr="00E749F8">
              <w:rPr>
                <w:rStyle w:val="a8"/>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_Toc221003873 \h </w:instrText>
            </w:r>
            <w:r>
              <w:rPr>
                <w:noProof/>
                <w:webHidden/>
              </w:rPr>
            </w:r>
            <w:r>
              <w:rPr>
                <w:noProof/>
                <w:webHidden/>
              </w:rPr>
              <w:fldChar w:fldCharType="separate"/>
            </w:r>
            <w:r w:rsidR="00A816C7">
              <w:rPr>
                <w:noProof/>
                <w:webHidden/>
              </w:rPr>
              <w:t>109</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74" w:history="1">
            <w:r w:rsidRPr="00E749F8">
              <w:rPr>
                <w:rStyle w:val="a8"/>
                <w:noProof/>
              </w:rPr>
              <w:t>4.4</w:t>
            </w:r>
            <w:r>
              <w:rPr>
                <w:rFonts w:asciiTheme="minorHAnsi" w:eastAsiaTheme="minorEastAsia" w:hAnsiTheme="minorHAnsi" w:cstheme="minorBidi"/>
                <w:noProof/>
                <w:sz w:val="22"/>
                <w:szCs w:val="22"/>
                <w:lang w:eastAsia="ru-RU"/>
              </w:rPr>
              <w:tab/>
            </w:r>
            <w:r w:rsidRPr="00E749F8">
              <w:rPr>
                <w:rStyle w:val="a8"/>
                <w:noProof/>
              </w:rPr>
              <w:t>Помощь и настройка</w:t>
            </w:r>
            <w:r>
              <w:rPr>
                <w:noProof/>
                <w:webHidden/>
              </w:rPr>
              <w:tab/>
            </w:r>
            <w:r>
              <w:rPr>
                <w:noProof/>
                <w:webHidden/>
              </w:rPr>
              <w:fldChar w:fldCharType="begin"/>
            </w:r>
            <w:r>
              <w:rPr>
                <w:noProof/>
                <w:webHidden/>
              </w:rPr>
              <w:instrText xml:space="preserve"> PAGEREF _Toc221003874 \h </w:instrText>
            </w:r>
            <w:r>
              <w:rPr>
                <w:noProof/>
                <w:webHidden/>
              </w:rPr>
            </w:r>
            <w:r>
              <w:rPr>
                <w:noProof/>
                <w:webHidden/>
              </w:rPr>
              <w:fldChar w:fldCharType="separate"/>
            </w:r>
            <w:r w:rsidR="00A816C7">
              <w:rPr>
                <w:noProof/>
                <w:webHidden/>
              </w:rPr>
              <w:t>109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75" w:history="1">
            <w:r w:rsidRPr="00E749F8">
              <w:rPr>
                <w:rStyle w:val="a8"/>
                <w:noProof/>
              </w:rPr>
              <w:t>4.4.1</w:t>
            </w:r>
            <w:r>
              <w:rPr>
                <w:rFonts w:asciiTheme="minorHAnsi" w:eastAsiaTheme="minorEastAsia" w:hAnsiTheme="minorHAnsi" w:cstheme="minorBidi"/>
                <w:noProof/>
                <w:sz w:val="22"/>
                <w:szCs w:val="22"/>
                <w:lang w:eastAsia="ru-RU"/>
              </w:rPr>
              <w:tab/>
            </w:r>
            <w:r w:rsidRPr="00E749F8">
              <w:rPr>
                <w:rStyle w:val="a8"/>
                <w:noProof/>
              </w:rPr>
              <w:t>Система помощи и информация об изменениях</w:t>
            </w:r>
            <w:r>
              <w:rPr>
                <w:noProof/>
                <w:webHidden/>
              </w:rPr>
              <w:tab/>
            </w:r>
            <w:r>
              <w:rPr>
                <w:noProof/>
                <w:webHidden/>
              </w:rPr>
              <w:fldChar w:fldCharType="begin"/>
            </w:r>
            <w:r>
              <w:rPr>
                <w:noProof/>
                <w:webHidden/>
              </w:rPr>
              <w:instrText xml:space="preserve"> PAGEREF _Toc221003875 \h </w:instrText>
            </w:r>
            <w:r>
              <w:rPr>
                <w:noProof/>
                <w:webHidden/>
              </w:rPr>
            </w:r>
            <w:r>
              <w:rPr>
                <w:noProof/>
                <w:webHidden/>
              </w:rPr>
              <w:fldChar w:fldCharType="separate"/>
            </w:r>
            <w:r w:rsidR="00A816C7">
              <w:rPr>
                <w:noProof/>
                <w:webHidden/>
              </w:rPr>
              <w:t>109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76" w:history="1">
            <w:r w:rsidRPr="00E749F8">
              <w:rPr>
                <w:rStyle w:val="a8"/>
                <w:noProof/>
              </w:rPr>
              <w:t>4.4.2</w:t>
            </w:r>
            <w:r>
              <w:rPr>
                <w:rFonts w:asciiTheme="minorHAnsi" w:eastAsiaTheme="minorEastAsia" w:hAnsiTheme="minorHAnsi" w:cstheme="minorBidi"/>
                <w:noProof/>
                <w:sz w:val="22"/>
                <w:szCs w:val="22"/>
                <w:lang w:eastAsia="ru-RU"/>
              </w:rPr>
              <w:tab/>
            </w:r>
            <w:r w:rsidRPr="00E749F8">
              <w:rPr>
                <w:rStyle w:val="a8"/>
                <w:noProof/>
              </w:rPr>
              <w:t>Настройки</w:t>
            </w:r>
            <w:r>
              <w:rPr>
                <w:noProof/>
                <w:webHidden/>
              </w:rPr>
              <w:tab/>
            </w:r>
            <w:r>
              <w:rPr>
                <w:noProof/>
                <w:webHidden/>
              </w:rPr>
              <w:fldChar w:fldCharType="begin"/>
            </w:r>
            <w:r>
              <w:rPr>
                <w:noProof/>
                <w:webHidden/>
              </w:rPr>
              <w:instrText xml:space="preserve"> PAGEREF _Toc221003876 \h </w:instrText>
            </w:r>
            <w:r>
              <w:rPr>
                <w:noProof/>
                <w:webHidden/>
              </w:rPr>
            </w:r>
            <w:r>
              <w:rPr>
                <w:noProof/>
                <w:webHidden/>
              </w:rPr>
              <w:fldChar w:fldCharType="separate"/>
            </w:r>
            <w:r w:rsidR="00A816C7">
              <w:rPr>
                <w:noProof/>
                <w:webHidden/>
              </w:rPr>
              <w:t>110</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77" w:history="1">
            <w:r w:rsidRPr="00E749F8">
              <w:rPr>
                <w:rStyle w:val="a8"/>
                <w:noProof/>
              </w:rPr>
              <w:t>4.4.3</w:t>
            </w:r>
            <w:r>
              <w:rPr>
                <w:rFonts w:asciiTheme="minorHAnsi" w:eastAsiaTheme="minorEastAsia" w:hAnsiTheme="minorHAnsi" w:cstheme="minorBidi"/>
                <w:noProof/>
                <w:sz w:val="22"/>
                <w:szCs w:val="22"/>
                <w:lang w:eastAsia="ru-RU"/>
              </w:rPr>
              <w:tab/>
            </w:r>
            <w:r w:rsidRPr="00E749F8">
              <w:rPr>
                <w:rStyle w:val="a8"/>
                <w:noProof/>
              </w:rPr>
              <w:t>Служебные режимы</w:t>
            </w:r>
            <w:r>
              <w:rPr>
                <w:noProof/>
                <w:webHidden/>
              </w:rPr>
              <w:tab/>
            </w:r>
            <w:r>
              <w:rPr>
                <w:noProof/>
                <w:webHidden/>
              </w:rPr>
              <w:fldChar w:fldCharType="begin"/>
            </w:r>
            <w:r>
              <w:rPr>
                <w:noProof/>
                <w:webHidden/>
              </w:rPr>
              <w:instrText xml:space="preserve"> PAGEREF _Toc221003877 \h </w:instrText>
            </w:r>
            <w:r>
              <w:rPr>
                <w:noProof/>
                <w:webHidden/>
              </w:rPr>
            </w:r>
            <w:r>
              <w:rPr>
                <w:noProof/>
                <w:webHidden/>
              </w:rPr>
              <w:fldChar w:fldCharType="separate"/>
            </w:r>
            <w:r w:rsidR="00A816C7">
              <w:rPr>
                <w:noProof/>
                <w:webHidden/>
              </w:rPr>
              <w:t>113</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78" w:history="1">
            <w:r w:rsidRPr="00E749F8">
              <w:rPr>
                <w:rStyle w:val="a8"/>
                <w:noProof/>
              </w:rPr>
              <w:t>4.5</w:t>
            </w:r>
            <w:r>
              <w:rPr>
                <w:rFonts w:asciiTheme="minorHAnsi" w:eastAsiaTheme="minorEastAsia" w:hAnsiTheme="minorHAnsi" w:cstheme="minorBidi"/>
                <w:noProof/>
                <w:sz w:val="22"/>
                <w:szCs w:val="22"/>
                <w:lang w:eastAsia="ru-RU"/>
              </w:rPr>
              <w:tab/>
            </w:r>
            <w:r w:rsidRPr="00E749F8">
              <w:rPr>
                <w:rStyle w:val="a8"/>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_Toc221003878 \h </w:instrText>
            </w:r>
            <w:r>
              <w:rPr>
                <w:noProof/>
                <w:webHidden/>
              </w:rPr>
            </w:r>
            <w:r>
              <w:rPr>
                <w:noProof/>
                <w:webHidden/>
              </w:rPr>
              <w:fldChar w:fldCharType="separate"/>
            </w:r>
            <w:r w:rsidR="00A816C7">
              <w:rPr>
                <w:noProof/>
                <w:webHidden/>
              </w:rPr>
              <w:t>114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79" w:history="1">
            <w:r w:rsidRPr="00E749F8">
              <w:rPr>
                <w:rStyle w:val="a8"/>
                <w:noProof/>
              </w:rPr>
              <w:t>4.5.1</w:t>
            </w:r>
            <w:r>
              <w:rPr>
                <w:rFonts w:asciiTheme="minorHAnsi" w:eastAsiaTheme="minorEastAsia" w:hAnsiTheme="minorHAnsi" w:cstheme="minorBidi"/>
                <w:noProof/>
                <w:sz w:val="22"/>
                <w:szCs w:val="22"/>
                <w:lang w:eastAsia="ru-RU"/>
              </w:rPr>
              <w:tab/>
            </w:r>
            <w:r w:rsidRPr="00E749F8">
              <w:rPr>
                <w:rStyle w:val="a8"/>
                <w:noProof/>
              </w:rPr>
              <w:t>Режимы работы</w:t>
            </w:r>
            <w:r>
              <w:rPr>
                <w:noProof/>
                <w:webHidden/>
              </w:rPr>
              <w:tab/>
            </w:r>
            <w:r>
              <w:rPr>
                <w:noProof/>
                <w:webHidden/>
              </w:rPr>
              <w:fldChar w:fldCharType="begin"/>
            </w:r>
            <w:r>
              <w:rPr>
                <w:noProof/>
                <w:webHidden/>
              </w:rPr>
              <w:instrText xml:space="preserve"> PAGEREF _Toc221003879 \h </w:instrText>
            </w:r>
            <w:r>
              <w:rPr>
                <w:noProof/>
                <w:webHidden/>
              </w:rPr>
            </w:r>
            <w:r>
              <w:rPr>
                <w:noProof/>
                <w:webHidden/>
              </w:rPr>
              <w:fldChar w:fldCharType="separate"/>
            </w:r>
            <w:r w:rsidR="00A816C7">
              <w:rPr>
                <w:noProof/>
                <w:webHidden/>
              </w:rPr>
              <w:t>114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80" w:history="1">
            <w:r w:rsidRPr="00E749F8">
              <w:rPr>
                <w:rStyle w:val="a8"/>
                <w:noProof/>
              </w:rPr>
              <w:t>4.5.2</w:t>
            </w:r>
            <w:r>
              <w:rPr>
                <w:rFonts w:asciiTheme="minorHAnsi" w:eastAsiaTheme="minorEastAsia" w:hAnsiTheme="minorHAnsi" w:cstheme="minorBidi"/>
                <w:noProof/>
                <w:sz w:val="22"/>
                <w:szCs w:val="22"/>
                <w:lang w:eastAsia="ru-RU"/>
              </w:rPr>
              <w:tab/>
            </w:r>
            <w:r w:rsidRPr="00E749F8">
              <w:rPr>
                <w:rStyle w:val="a8"/>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_Toc221003880 \h </w:instrText>
            </w:r>
            <w:r>
              <w:rPr>
                <w:noProof/>
                <w:webHidden/>
              </w:rPr>
            </w:r>
            <w:r>
              <w:rPr>
                <w:noProof/>
                <w:webHidden/>
              </w:rPr>
              <w:fldChar w:fldCharType="separate"/>
            </w:r>
            <w:r w:rsidR="00A816C7">
              <w:rPr>
                <w:noProof/>
                <w:webHidden/>
              </w:rPr>
              <w:t>115</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81" w:history="1">
            <w:r w:rsidRPr="00E749F8">
              <w:rPr>
                <w:rStyle w:val="a8"/>
                <w:noProof/>
              </w:rPr>
              <w:t>4.5.3</w:t>
            </w:r>
            <w:r>
              <w:rPr>
                <w:rFonts w:asciiTheme="minorHAnsi" w:eastAsiaTheme="minorEastAsia" w:hAnsiTheme="minorHAnsi" w:cstheme="minorBidi"/>
                <w:noProof/>
                <w:sz w:val="22"/>
                <w:szCs w:val="22"/>
                <w:lang w:eastAsia="ru-RU"/>
              </w:rPr>
              <w:tab/>
            </w:r>
            <w:r w:rsidRPr="00E749F8">
              <w:rPr>
                <w:rStyle w:val="a8"/>
                <w:noProof/>
              </w:rPr>
              <w:t>Работа в режиме оператора</w:t>
            </w:r>
            <w:r>
              <w:rPr>
                <w:noProof/>
                <w:webHidden/>
              </w:rPr>
              <w:tab/>
            </w:r>
            <w:r>
              <w:rPr>
                <w:noProof/>
                <w:webHidden/>
              </w:rPr>
              <w:fldChar w:fldCharType="begin"/>
            </w:r>
            <w:r>
              <w:rPr>
                <w:noProof/>
                <w:webHidden/>
              </w:rPr>
              <w:instrText xml:space="preserve"> PAGEREF _Toc221003881 \h </w:instrText>
            </w:r>
            <w:r>
              <w:rPr>
                <w:noProof/>
                <w:webHidden/>
              </w:rPr>
            </w:r>
            <w:r>
              <w:rPr>
                <w:noProof/>
                <w:webHidden/>
              </w:rPr>
              <w:fldChar w:fldCharType="separate"/>
            </w:r>
            <w:r w:rsidR="00A816C7">
              <w:rPr>
                <w:noProof/>
                <w:webHidden/>
              </w:rPr>
              <w:t>123</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82" w:history="1">
            <w:r w:rsidRPr="00E749F8">
              <w:rPr>
                <w:rStyle w:val="a8"/>
                <w:noProof/>
              </w:rPr>
              <w:t>4.5.4</w:t>
            </w:r>
            <w:r>
              <w:rPr>
                <w:rFonts w:asciiTheme="minorHAnsi" w:eastAsiaTheme="minorEastAsia" w:hAnsiTheme="minorHAnsi" w:cstheme="minorBidi"/>
                <w:noProof/>
                <w:sz w:val="22"/>
                <w:szCs w:val="22"/>
                <w:lang w:eastAsia="ru-RU"/>
              </w:rPr>
              <w:tab/>
            </w:r>
            <w:r w:rsidRPr="00E749F8">
              <w:rPr>
                <w:rStyle w:val="a8"/>
                <w:noProof/>
              </w:rPr>
              <w:t>Работа в режиме администратора</w:t>
            </w:r>
            <w:r>
              <w:rPr>
                <w:noProof/>
                <w:webHidden/>
              </w:rPr>
              <w:tab/>
            </w:r>
            <w:r>
              <w:rPr>
                <w:noProof/>
                <w:webHidden/>
              </w:rPr>
              <w:fldChar w:fldCharType="begin"/>
            </w:r>
            <w:r>
              <w:rPr>
                <w:noProof/>
                <w:webHidden/>
              </w:rPr>
              <w:instrText xml:space="preserve"> PAGEREF _Toc221003882 \h </w:instrText>
            </w:r>
            <w:r>
              <w:rPr>
                <w:noProof/>
                <w:webHidden/>
              </w:rPr>
            </w:r>
            <w:r>
              <w:rPr>
                <w:noProof/>
                <w:webHidden/>
              </w:rPr>
              <w:fldChar w:fldCharType="separate"/>
            </w:r>
            <w:r w:rsidR="00A816C7">
              <w:rPr>
                <w:noProof/>
                <w:webHidden/>
              </w:rPr>
              <w:t>124</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83" w:history="1">
            <w:r w:rsidRPr="00E749F8">
              <w:rPr>
                <w:rStyle w:val="a8"/>
                <w:noProof/>
              </w:rPr>
              <w:t>4.5.5</w:t>
            </w:r>
            <w:r>
              <w:rPr>
                <w:rFonts w:asciiTheme="minorHAnsi" w:eastAsiaTheme="minorEastAsia" w:hAnsiTheme="minorHAnsi" w:cstheme="minorBidi"/>
                <w:noProof/>
                <w:sz w:val="22"/>
                <w:szCs w:val="22"/>
                <w:lang w:eastAsia="ru-RU"/>
              </w:rPr>
              <w:tab/>
            </w:r>
            <w:r w:rsidRPr="00E749F8">
              <w:rPr>
                <w:rStyle w:val="a8"/>
                <w:noProof/>
              </w:rPr>
              <w:t>Работа в режиме суперпользователя</w:t>
            </w:r>
            <w:r>
              <w:rPr>
                <w:noProof/>
                <w:webHidden/>
              </w:rPr>
              <w:tab/>
            </w:r>
            <w:r>
              <w:rPr>
                <w:noProof/>
                <w:webHidden/>
              </w:rPr>
              <w:fldChar w:fldCharType="begin"/>
            </w:r>
            <w:r>
              <w:rPr>
                <w:noProof/>
                <w:webHidden/>
              </w:rPr>
              <w:instrText xml:space="preserve"> PAGEREF _Toc221003883 \h </w:instrText>
            </w:r>
            <w:r>
              <w:rPr>
                <w:noProof/>
                <w:webHidden/>
              </w:rPr>
            </w:r>
            <w:r>
              <w:rPr>
                <w:noProof/>
                <w:webHidden/>
              </w:rPr>
              <w:fldChar w:fldCharType="separate"/>
            </w:r>
            <w:r w:rsidR="00A816C7">
              <w:rPr>
                <w:noProof/>
                <w:webHidden/>
              </w:rPr>
              <w:t>125</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884" w:history="1">
            <w:r w:rsidRPr="00E749F8">
              <w:rPr>
                <w:rStyle w:val="a8"/>
                <w:noProof/>
              </w:rPr>
              <w:t>5</w:t>
            </w:r>
            <w:r>
              <w:rPr>
                <w:rFonts w:asciiTheme="minorHAnsi" w:eastAsiaTheme="minorEastAsia" w:hAnsiTheme="minorHAnsi" w:cstheme="minorBidi"/>
                <w:noProof/>
                <w:sz w:val="22"/>
                <w:szCs w:val="22"/>
                <w:lang w:eastAsia="ru-RU"/>
              </w:rPr>
              <w:tab/>
            </w:r>
            <w:r w:rsidRPr="00E749F8">
              <w:rPr>
                <w:rStyle w:val="a8"/>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_Toc221003884 \h </w:instrText>
            </w:r>
            <w:r>
              <w:rPr>
                <w:noProof/>
                <w:webHidden/>
              </w:rPr>
            </w:r>
            <w:r>
              <w:rPr>
                <w:noProof/>
                <w:webHidden/>
              </w:rPr>
              <w:fldChar w:fldCharType="separate"/>
            </w:r>
            <w:r w:rsidR="00A816C7">
              <w:rPr>
                <w:noProof/>
                <w:webHidden/>
              </w:rPr>
              <w:t>126</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85" w:history="1">
            <w:r w:rsidRPr="00E749F8">
              <w:rPr>
                <w:rStyle w:val="a8"/>
                <w:noProof/>
              </w:rPr>
              <w:t>5.1</w:t>
            </w:r>
            <w:r>
              <w:rPr>
                <w:rFonts w:asciiTheme="minorHAnsi" w:eastAsiaTheme="minorEastAsia" w:hAnsiTheme="minorHAnsi" w:cstheme="minorBidi"/>
                <w:noProof/>
                <w:sz w:val="22"/>
                <w:szCs w:val="22"/>
                <w:lang w:eastAsia="ru-RU"/>
              </w:rPr>
              <w:tab/>
            </w:r>
            <w:r w:rsidRPr="00E749F8">
              <w:rPr>
                <w:rStyle w:val="a8"/>
                <w:noProof/>
              </w:rPr>
              <w:t>Поддерживаемые БД</w:t>
            </w:r>
            <w:r>
              <w:rPr>
                <w:noProof/>
                <w:webHidden/>
              </w:rPr>
              <w:tab/>
            </w:r>
            <w:r>
              <w:rPr>
                <w:noProof/>
                <w:webHidden/>
              </w:rPr>
              <w:fldChar w:fldCharType="begin"/>
            </w:r>
            <w:r>
              <w:rPr>
                <w:noProof/>
                <w:webHidden/>
              </w:rPr>
              <w:instrText xml:space="preserve"> PAGEREF _Toc221003885 \h </w:instrText>
            </w:r>
            <w:r>
              <w:rPr>
                <w:noProof/>
                <w:webHidden/>
              </w:rPr>
            </w:r>
            <w:r>
              <w:rPr>
                <w:noProof/>
                <w:webHidden/>
              </w:rPr>
              <w:fldChar w:fldCharType="separate"/>
            </w:r>
            <w:r w:rsidR="00A816C7">
              <w:rPr>
                <w:noProof/>
                <w:webHidden/>
              </w:rPr>
              <w:t>126</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86" w:history="1">
            <w:r w:rsidRPr="00E749F8">
              <w:rPr>
                <w:rStyle w:val="a8"/>
                <w:noProof/>
              </w:rPr>
              <w:t>5.2</w:t>
            </w:r>
            <w:r>
              <w:rPr>
                <w:rFonts w:asciiTheme="minorHAnsi" w:eastAsiaTheme="minorEastAsia" w:hAnsiTheme="minorHAnsi" w:cstheme="minorBidi"/>
                <w:noProof/>
                <w:sz w:val="22"/>
                <w:szCs w:val="22"/>
                <w:lang w:eastAsia="ru-RU"/>
              </w:rPr>
              <w:tab/>
            </w:r>
            <w:r w:rsidRPr="00E749F8">
              <w:rPr>
                <w:rStyle w:val="a8"/>
                <w:noProof/>
              </w:rPr>
              <w:t>Схемы и пользователи БД</w:t>
            </w:r>
            <w:r>
              <w:rPr>
                <w:noProof/>
                <w:webHidden/>
              </w:rPr>
              <w:tab/>
            </w:r>
            <w:r>
              <w:rPr>
                <w:noProof/>
                <w:webHidden/>
              </w:rPr>
              <w:fldChar w:fldCharType="begin"/>
            </w:r>
            <w:r>
              <w:rPr>
                <w:noProof/>
                <w:webHidden/>
              </w:rPr>
              <w:instrText xml:space="preserve"> PAGEREF _Toc221003886 \h </w:instrText>
            </w:r>
            <w:r>
              <w:rPr>
                <w:noProof/>
                <w:webHidden/>
              </w:rPr>
            </w:r>
            <w:r>
              <w:rPr>
                <w:noProof/>
                <w:webHidden/>
              </w:rPr>
              <w:fldChar w:fldCharType="separate"/>
            </w:r>
            <w:r w:rsidR="00A816C7">
              <w:rPr>
                <w:noProof/>
                <w:webHidden/>
              </w:rPr>
              <w:t>126</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87" w:history="1">
            <w:r w:rsidRPr="00E749F8">
              <w:rPr>
                <w:rStyle w:val="a8"/>
                <w:noProof/>
              </w:rPr>
              <w:t>5.3</w:t>
            </w:r>
            <w:r>
              <w:rPr>
                <w:rFonts w:asciiTheme="minorHAnsi" w:eastAsiaTheme="minorEastAsia" w:hAnsiTheme="minorHAnsi" w:cstheme="minorBidi"/>
                <w:noProof/>
                <w:sz w:val="22"/>
                <w:szCs w:val="22"/>
                <w:lang w:eastAsia="ru-RU"/>
              </w:rPr>
              <w:tab/>
            </w:r>
            <w:r w:rsidRPr="00E749F8">
              <w:rPr>
                <w:rStyle w:val="a8"/>
                <w:noProof/>
              </w:rPr>
              <w:t>Соединения с БД</w:t>
            </w:r>
            <w:r>
              <w:rPr>
                <w:noProof/>
                <w:webHidden/>
              </w:rPr>
              <w:tab/>
            </w:r>
            <w:r>
              <w:rPr>
                <w:noProof/>
                <w:webHidden/>
              </w:rPr>
              <w:fldChar w:fldCharType="begin"/>
            </w:r>
            <w:r>
              <w:rPr>
                <w:noProof/>
                <w:webHidden/>
              </w:rPr>
              <w:instrText xml:space="preserve"> PAGEREF _Toc221003887 \h </w:instrText>
            </w:r>
            <w:r>
              <w:rPr>
                <w:noProof/>
                <w:webHidden/>
              </w:rPr>
            </w:r>
            <w:r>
              <w:rPr>
                <w:noProof/>
                <w:webHidden/>
              </w:rPr>
              <w:fldChar w:fldCharType="separate"/>
            </w:r>
            <w:r w:rsidR="00A816C7">
              <w:rPr>
                <w:noProof/>
                <w:webHidden/>
              </w:rPr>
              <w:t>126</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88" w:history="1">
            <w:r w:rsidRPr="00E749F8">
              <w:rPr>
                <w:rStyle w:val="a8"/>
                <w:noProof/>
              </w:rPr>
              <w:t>5.4</w:t>
            </w:r>
            <w:r>
              <w:rPr>
                <w:rFonts w:asciiTheme="minorHAnsi" w:eastAsiaTheme="minorEastAsia" w:hAnsiTheme="minorHAnsi" w:cstheme="minorBidi"/>
                <w:noProof/>
                <w:sz w:val="22"/>
                <w:szCs w:val="22"/>
                <w:lang w:eastAsia="ru-RU"/>
              </w:rPr>
              <w:tab/>
            </w:r>
            <w:r w:rsidRPr="00E749F8">
              <w:rPr>
                <w:rStyle w:val="a8"/>
                <w:noProof/>
              </w:rPr>
              <w:t>Обработка параметров соединений с БД</w:t>
            </w:r>
            <w:r>
              <w:rPr>
                <w:noProof/>
                <w:webHidden/>
              </w:rPr>
              <w:tab/>
            </w:r>
            <w:r>
              <w:rPr>
                <w:noProof/>
                <w:webHidden/>
              </w:rPr>
              <w:fldChar w:fldCharType="begin"/>
            </w:r>
            <w:r>
              <w:rPr>
                <w:noProof/>
                <w:webHidden/>
              </w:rPr>
              <w:instrText xml:space="preserve"> PAGEREF _Toc221003888 \h </w:instrText>
            </w:r>
            <w:r>
              <w:rPr>
                <w:noProof/>
                <w:webHidden/>
              </w:rPr>
            </w:r>
            <w:r>
              <w:rPr>
                <w:noProof/>
                <w:webHidden/>
              </w:rPr>
              <w:fldChar w:fldCharType="separate"/>
            </w:r>
            <w:r w:rsidR="00A816C7">
              <w:rPr>
                <w:noProof/>
                <w:webHidden/>
              </w:rPr>
              <w:t>128</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89" w:history="1">
            <w:r w:rsidRPr="00E749F8">
              <w:rPr>
                <w:rStyle w:val="a8"/>
                <w:noProof/>
              </w:rPr>
              <w:t>5.5</w:t>
            </w:r>
            <w:r>
              <w:rPr>
                <w:rFonts w:asciiTheme="minorHAnsi" w:eastAsiaTheme="minorEastAsia" w:hAnsiTheme="minorHAnsi" w:cstheme="minorBidi"/>
                <w:noProof/>
                <w:sz w:val="22"/>
                <w:szCs w:val="22"/>
                <w:lang w:eastAsia="ru-RU"/>
              </w:rPr>
              <w:tab/>
            </w:r>
            <w:r w:rsidRPr="00E749F8">
              <w:rPr>
                <w:rStyle w:val="a8"/>
                <w:noProof/>
              </w:rPr>
              <w:t>Использование соединений с БД</w:t>
            </w:r>
            <w:r>
              <w:rPr>
                <w:noProof/>
                <w:webHidden/>
              </w:rPr>
              <w:tab/>
            </w:r>
            <w:r>
              <w:rPr>
                <w:noProof/>
                <w:webHidden/>
              </w:rPr>
              <w:fldChar w:fldCharType="begin"/>
            </w:r>
            <w:r>
              <w:rPr>
                <w:noProof/>
                <w:webHidden/>
              </w:rPr>
              <w:instrText xml:space="preserve"> PAGEREF _Toc221003889 \h </w:instrText>
            </w:r>
            <w:r>
              <w:rPr>
                <w:noProof/>
                <w:webHidden/>
              </w:rPr>
            </w:r>
            <w:r>
              <w:rPr>
                <w:noProof/>
                <w:webHidden/>
              </w:rPr>
              <w:fldChar w:fldCharType="separate"/>
            </w:r>
            <w:r w:rsidR="00A816C7">
              <w:rPr>
                <w:noProof/>
                <w:webHidden/>
              </w:rPr>
              <w:t>129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90" w:history="1">
            <w:r w:rsidRPr="00E749F8">
              <w:rPr>
                <w:rStyle w:val="a8"/>
                <w:noProof/>
              </w:rPr>
              <w:t>5.5.1</w:t>
            </w:r>
            <w:r>
              <w:rPr>
                <w:rFonts w:asciiTheme="minorHAnsi" w:eastAsiaTheme="minorEastAsia" w:hAnsiTheme="minorHAnsi" w:cstheme="minorBidi"/>
                <w:noProof/>
                <w:sz w:val="22"/>
                <w:szCs w:val="22"/>
                <w:lang w:eastAsia="ru-RU"/>
              </w:rPr>
              <w:tab/>
            </w:r>
            <w:r w:rsidRPr="00E749F8">
              <w:rPr>
                <w:rStyle w:val="a8"/>
                <w:noProof/>
              </w:rPr>
              <w:t>Основное соединение</w:t>
            </w:r>
            <w:r>
              <w:rPr>
                <w:noProof/>
                <w:webHidden/>
              </w:rPr>
              <w:tab/>
            </w:r>
            <w:r>
              <w:rPr>
                <w:noProof/>
                <w:webHidden/>
              </w:rPr>
              <w:fldChar w:fldCharType="begin"/>
            </w:r>
            <w:r>
              <w:rPr>
                <w:noProof/>
                <w:webHidden/>
              </w:rPr>
              <w:instrText xml:space="preserve"> PAGEREF _Toc221003890 \h </w:instrText>
            </w:r>
            <w:r>
              <w:rPr>
                <w:noProof/>
                <w:webHidden/>
              </w:rPr>
            </w:r>
            <w:r>
              <w:rPr>
                <w:noProof/>
                <w:webHidden/>
              </w:rPr>
              <w:fldChar w:fldCharType="separate"/>
            </w:r>
            <w:r w:rsidR="00A816C7">
              <w:rPr>
                <w:noProof/>
                <w:webHidden/>
              </w:rPr>
              <w:t>129</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91" w:history="1">
            <w:r w:rsidRPr="00E749F8">
              <w:rPr>
                <w:rStyle w:val="a8"/>
                <w:noProof/>
              </w:rPr>
              <w:t>5.5.2</w:t>
            </w:r>
            <w:r>
              <w:rPr>
                <w:rFonts w:asciiTheme="minorHAnsi" w:eastAsiaTheme="minorEastAsia" w:hAnsiTheme="minorHAnsi" w:cstheme="minorBidi"/>
                <w:noProof/>
                <w:sz w:val="22"/>
                <w:szCs w:val="22"/>
                <w:lang w:eastAsia="ru-RU"/>
              </w:rPr>
              <w:tab/>
            </w:r>
            <w:r w:rsidRPr="00E749F8">
              <w:rPr>
                <w:rStyle w:val="a8"/>
                <w:noProof/>
              </w:rPr>
              <w:t>Дополнительное соединение</w:t>
            </w:r>
            <w:r>
              <w:rPr>
                <w:noProof/>
                <w:webHidden/>
              </w:rPr>
              <w:tab/>
            </w:r>
            <w:r>
              <w:rPr>
                <w:noProof/>
                <w:webHidden/>
              </w:rPr>
              <w:fldChar w:fldCharType="begin"/>
            </w:r>
            <w:r>
              <w:rPr>
                <w:noProof/>
                <w:webHidden/>
              </w:rPr>
              <w:instrText xml:space="preserve"> PAGEREF _Toc221003891 \h </w:instrText>
            </w:r>
            <w:r>
              <w:rPr>
                <w:noProof/>
                <w:webHidden/>
              </w:rPr>
            </w:r>
            <w:r>
              <w:rPr>
                <w:noProof/>
                <w:webHidden/>
              </w:rPr>
              <w:fldChar w:fldCharType="separate"/>
            </w:r>
            <w:r w:rsidR="00A816C7">
              <w:rPr>
                <w:noProof/>
                <w:webHidden/>
              </w:rPr>
              <w:t>130</w:t>
            </w:r>
            <w:r>
              <w:rPr>
                <w:noProof/>
                <w:webHidden/>
              </w:rPr>
              <w:fldChar w:fldCharType="end"/>
            </w:r>
          </w:hyperlink>
        </w:p>
        <w:p w:rsidR="00F13F8D" w:rsidRDefault="00F13F8D">
          <w:pPr>
            <w:pStyle w:val="32"/>
            <w:rPr>
              <w:rFonts w:asciiTheme="minorHAnsi" w:eastAsiaTheme="minorEastAsia" w:hAnsiTheme="minorHAnsi" w:cstheme="minorBidi"/>
              <w:noProof/>
              <w:sz w:val="22"/>
              <w:szCs w:val="22"/>
              <w:lang w:eastAsia="ru-RU"/>
            </w:rPr>
          </w:pPr>
          <w:hyperlink w:anchor="_Toc221003893" w:history="1">
            <w:r w:rsidRPr="00E749F8">
              <w:rPr>
                <w:rStyle w:val="a8"/>
                <w:noProof/>
              </w:rPr>
              <w:t>5.5.3</w:t>
            </w:r>
            <w:r>
              <w:rPr>
                <w:rFonts w:asciiTheme="minorHAnsi" w:eastAsiaTheme="minorEastAsia" w:hAnsiTheme="minorHAnsi" w:cstheme="minorBidi"/>
                <w:noProof/>
                <w:sz w:val="22"/>
                <w:szCs w:val="22"/>
                <w:lang w:eastAsia="ru-RU"/>
              </w:rPr>
              <w:tab/>
            </w:r>
            <w:r w:rsidRPr="00E749F8">
              <w:rPr>
                <w:rStyle w:val="a8"/>
                <w:noProof/>
              </w:rPr>
              <w:t>Проверка параметров и настроек БД</w:t>
            </w:r>
            <w:r>
              <w:rPr>
                <w:noProof/>
                <w:webHidden/>
              </w:rPr>
              <w:tab/>
            </w:r>
            <w:r>
              <w:rPr>
                <w:noProof/>
                <w:webHidden/>
              </w:rPr>
              <w:fldChar w:fldCharType="begin"/>
            </w:r>
            <w:r>
              <w:rPr>
                <w:noProof/>
                <w:webHidden/>
              </w:rPr>
              <w:instrText xml:space="preserve"> PAGEREF _Toc221003893 \h </w:instrText>
            </w:r>
            <w:r>
              <w:rPr>
                <w:noProof/>
                <w:webHidden/>
              </w:rPr>
            </w:r>
            <w:r>
              <w:rPr>
                <w:noProof/>
                <w:webHidden/>
              </w:rPr>
              <w:fldChar w:fldCharType="separate"/>
            </w:r>
            <w:r w:rsidR="00A816C7">
              <w:rPr>
                <w:noProof/>
                <w:webHidden/>
              </w:rPr>
              <w:t>134</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94" w:history="1">
            <w:r w:rsidRPr="00E749F8">
              <w:rPr>
                <w:rStyle w:val="a8"/>
                <w:noProof/>
              </w:rPr>
              <w:t>5.6</w:t>
            </w:r>
            <w:r>
              <w:rPr>
                <w:rFonts w:asciiTheme="minorHAnsi" w:eastAsiaTheme="minorEastAsia" w:hAnsiTheme="minorHAnsi" w:cstheme="minorBidi"/>
                <w:noProof/>
                <w:sz w:val="22"/>
                <w:szCs w:val="22"/>
                <w:lang w:eastAsia="ru-RU"/>
              </w:rPr>
              <w:tab/>
            </w:r>
            <w:r w:rsidRPr="00E749F8">
              <w:rPr>
                <w:rStyle w:val="a8"/>
                <w:noProof/>
              </w:rPr>
              <w:t>Настройка соединения с БД PostgreSQL</w:t>
            </w:r>
            <w:r>
              <w:rPr>
                <w:noProof/>
                <w:webHidden/>
              </w:rPr>
              <w:tab/>
            </w:r>
            <w:r>
              <w:rPr>
                <w:noProof/>
                <w:webHidden/>
              </w:rPr>
              <w:fldChar w:fldCharType="begin"/>
            </w:r>
            <w:r>
              <w:rPr>
                <w:noProof/>
                <w:webHidden/>
              </w:rPr>
              <w:instrText xml:space="preserve"> PAGEREF _Toc221003894 \h </w:instrText>
            </w:r>
            <w:r>
              <w:rPr>
                <w:noProof/>
                <w:webHidden/>
              </w:rPr>
            </w:r>
            <w:r>
              <w:rPr>
                <w:noProof/>
                <w:webHidden/>
              </w:rPr>
              <w:fldChar w:fldCharType="separate"/>
            </w:r>
            <w:r w:rsidR="00A816C7">
              <w:rPr>
                <w:noProof/>
                <w:webHidden/>
              </w:rPr>
              <w:t>135</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95" w:history="1">
            <w:r w:rsidRPr="00E749F8">
              <w:rPr>
                <w:rStyle w:val="a8"/>
                <w:noProof/>
              </w:rPr>
              <w:t>5.7</w:t>
            </w:r>
            <w:r>
              <w:rPr>
                <w:rFonts w:asciiTheme="minorHAnsi" w:eastAsiaTheme="minorEastAsia" w:hAnsiTheme="minorHAnsi" w:cstheme="minorBidi"/>
                <w:noProof/>
                <w:sz w:val="22"/>
                <w:szCs w:val="22"/>
                <w:lang w:eastAsia="ru-RU"/>
              </w:rPr>
              <w:tab/>
            </w:r>
            <w:r w:rsidRPr="00E749F8">
              <w:rPr>
                <w:rStyle w:val="a8"/>
                <w:noProof/>
              </w:rPr>
              <w:t>Настройка соединения с БД Oracle</w:t>
            </w:r>
            <w:r>
              <w:rPr>
                <w:noProof/>
                <w:webHidden/>
              </w:rPr>
              <w:tab/>
            </w:r>
            <w:r>
              <w:rPr>
                <w:noProof/>
                <w:webHidden/>
              </w:rPr>
              <w:fldChar w:fldCharType="begin"/>
            </w:r>
            <w:r>
              <w:rPr>
                <w:noProof/>
                <w:webHidden/>
              </w:rPr>
              <w:instrText xml:space="preserve"> PAGEREF _Toc221003895 \h </w:instrText>
            </w:r>
            <w:r>
              <w:rPr>
                <w:noProof/>
                <w:webHidden/>
              </w:rPr>
            </w:r>
            <w:r>
              <w:rPr>
                <w:noProof/>
                <w:webHidden/>
              </w:rPr>
              <w:fldChar w:fldCharType="separate"/>
            </w:r>
            <w:r w:rsidR="00A816C7">
              <w:rPr>
                <w:noProof/>
                <w:webHidden/>
              </w:rPr>
              <w:t>136</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96" w:history="1">
            <w:r w:rsidRPr="00E749F8">
              <w:rPr>
                <w:rStyle w:val="a8"/>
                <w:noProof/>
              </w:rPr>
              <w:t>5.8</w:t>
            </w:r>
            <w:r>
              <w:rPr>
                <w:rFonts w:asciiTheme="minorHAnsi" w:eastAsiaTheme="minorEastAsia" w:hAnsiTheme="minorHAnsi" w:cstheme="minorBidi"/>
                <w:noProof/>
                <w:sz w:val="22"/>
                <w:szCs w:val="22"/>
                <w:lang w:eastAsia="ru-RU"/>
              </w:rPr>
              <w:tab/>
            </w:r>
            <w:r w:rsidRPr="00E749F8">
              <w:rPr>
                <w:rStyle w:val="a8"/>
                <w:noProof/>
              </w:rPr>
              <w:t>Настройка соединения с БД MS SQL Server</w:t>
            </w:r>
            <w:r>
              <w:rPr>
                <w:noProof/>
                <w:webHidden/>
              </w:rPr>
              <w:tab/>
            </w:r>
            <w:r>
              <w:rPr>
                <w:noProof/>
                <w:webHidden/>
              </w:rPr>
              <w:fldChar w:fldCharType="begin"/>
            </w:r>
            <w:r>
              <w:rPr>
                <w:noProof/>
                <w:webHidden/>
              </w:rPr>
              <w:instrText xml:space="preserve"> PAGEREF _Toc221003896 \h </w:instrText>
            </w:r>
            <w:r>
              <w:rPr>
                <w:noProof/>
                <w:webHidden/>
              </w:rPr>
            </w:r>
            <w:r>
              <w:rPr>
                <w:noProof/>
                <w:webHidden/>
              </w:rPr>
              <w:fldChar w:fldCharType="separate"/>
            </w:r>
            <w:r w:rsidR="00A816C7">
              <w:rPr>
                <w:noProof/>
                <w:webHidden/>
              </w:rPr>
              <w:t>138</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97" w:history="1">
            <w:r w:rsidRPr="00E749F8">
              <w:rPr>
                <w:rStyle w:val="a8"/>
                <w:noProof/>
              </w:rPr>
              <w:t>5.9</w:t>
            </w:r>
            <w:r>
              <w:rPr>
                <w:rFonts w:asciiTheme="minorHAnsi" w:eastAsiaTheme="minorEastAsia" w:hAnsiTheme="minorHAnsi" w:cstheme="minorBidi"/>
                <w:noProof/>
                <w:sz w:val="22"/>
                <w:szCs w:val="22"/>
                <w:lang w:eastAsia="ru-RU"/>
              </w:rPr>
              <w:tab/>
            </w:r>
            <w:r w:rsidRPr="00E749F8">
              <w:rPr>
                <w:rStyle w:val="a8"/>
                <w:noProof/>
              </w:rPr>
              <w:t>Настройка соединения с БД H2</w:t>
            </w:r>
            <w:r>
              <w:rPr>
                <w:noProof/>
                <w:webHidden/>
              </w:rPr>
              <w:tab/>
            </w:r>
            <w:r>
              <w:rPr>
                <w:noProof/>
                <w:webHidden/>
              </w:rPr>
              <w:fldChar w:fldCharType="begin"/>
            </w:r>
            <w:r>
              <w:rPr>
                <w:noProof/>
                <w:webHidden/>
              </w:rPr>
              <w:instrText xml:space="preserve"> PAGEREF _Toc221003897 \h </w:instrText>
            </w:r>
            <w:r>
              <w:rPr>
                <w:noProof/>
                <w:webHidden/>
              </w:rPr>
            </w:r>
            <w:r>
              <w:rPr>
                <w:noProof/>
                <w:webHidden/>
              </w:rPr>
              <w:fldChar w:fldCharType="separate"/>
            </w:r>
            <w:r w:rsidR="00A816C7">
              <w:rPr>
                <w:noProof/>
                <w:webHidden/>
              </w:rPr>
              <w:t>139</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898" w:history="1">
            <w:r w:rsidRPr="00E749F8">
              <w:rPr>
                <w:rStyle w:val="a8"/>
                <w:noProof/>
              </w:rPr>
              <w:t>5.10</w:t>
            </w:r>
            <w:r>
              <w:rPr>
                <w:rFonts w:asciiTheme="minorHAnsi" w:eastAsiaTheme="minorEastAsia" w:hAnsiTheme="minorHAnsi" w:cstheme="minorBidi"/>
                <w:noProof/>
                <w:sz w:val="22"/>
                <w:szCs w:val="22"/>
                <w:lang w:eastAsia="ru-RU"/>
              </w:rPr>
              <w:tab/>
            </w:r>
            <w:r w:rsidRPr="00E749F8">
              <w:rPr>
                <w:rStyle w:val="a8"/>
                <w:noProof/>
              </w:rPr>
              <w:t>Сопровождение БД</w:t>
            </w:r>
            <w:r>
              <w:rPr>
                <w:noProof/>
                <w:webHidden/>
              </w:rPr>
              <w:tab/>
            </w:r>
            <w:r>
              <w:rPr>
                <w:noProof/>
                <w:webHidden/>
              </w:rPr>
              <w:fldChar w:fldCharType="begin"/>
            </w:r>
            <w:r>
              <w:rPr>
                <w:noProof/>
                <w:webHidden/>
              </w:rPr>
              <w:instrText xml:space="preserve"> PAGEREF _Toc221003898 \h </w:instrText>
            </w:r>
            <w:r>
              <w:rPr>
                <w:noProof/>
                <w:webHidden/>
              </w:rPr>
            </w:r>
            <w:r>
              <w:rPr>
                <w:noProof/>
                <w:webHidden/>
              </w:rPr>
              <w:fldChar w:fldCharType="separate"/>
            </w:r>
            <w:r w:rsidR="00A816C7">
              <w:rPr>
                <w:noProof/>
                <w:webHidden/>
              </w:rPr>
              <w:t>140</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903" w:history="1">
            <w:r w:rsidRPr="00E749F8">
              <w:rPr>
                <w:rStyle w:val="a8"/>
                <w:noProof/>
              </w:rPr>
              <w:t>5.11</w:t>
            </w:r>
            <w:r>
              <w:rPr>
                <w:rFonts w:asciiTheme="minorHAnsi" w:eastAsiaTheme="minorEastAsia" w:hAnsiTheme="minorHAnsi" w:cstheme="minorBidi"/>
                <w:noProof/>
                <w:sz w:val="22"/>
                <w:szCs w:val="22"/>
                <w:lang w:eastAsia="ru-RU"/>
              </w:rPr>
              <w:tab/>
            </w:r>
            <w:r w:rsidRPr="00E749F8">
              <w:rPr>
                <w:rStyle w:val="a8"/>
                <w:noProof/>
              </w:rPr>
              <w:t>Удаление данных Расширения в БД</w:t>
            </w:r>
            <w:r>
              <w:rPr>
                <w:noProof/>
                <w:webHidden/>
              </w:rPr>
              <w:tab/>
            </w:r>
            <w:r>
              <w:rPr>
                <w:noProof/>
                <w:webHidden/>
              </w:rPr>
              <w:fldChar w:fldCharType="begin"/>
            </w:r>
            <w:r>
              <w:rPr>
                <w:noProof/>
                <w:webHidden/>
              </w:rPr>
              <w:instrText xml:space="preserve"> PAGEREF _Toc221003903 \h </w:instrText>
            </w:r>
            <w:r>
              <w:rPr>
                <w:noProof/>
                <w:webHidden/>
              </w:rPr>
            </w:r>
            <w:r>
              <w:rPr>
                <w:noProof/>
                <w:webHidden/>
              </w:rPr>
              <w:fldChar w:fldCharType="separate"/>
            </w:r>
            <w:r w:rsidR="00A816C7">
              <w:rPr>
                <w:noProof/>
                <w:webHidden/>
              </w:rPr>
              <w:t>141</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904" w:history="1">
            <w:r w:rsidRPr="00E749F8">
              <w:rPr>
                <w:rStyle w:val="a8"/>
                <w:noProof/>
              </w:rPr>
              <w:t>5.12</w:t>
            </w:r>
            <w:r>
              <w:rPr>
                <w:rFonts w:asciiTheme="minorHAnsi" w:eastAsiaTheme="minorEastAsia" w:hAnsiTheme="minorHAnsi" w:cstheme="minorBidi"/>
                <w:noProof/>
                <w:sz w:val="22"/>
                <w:szCs w:val="22"/>
                <w:lang w:eastAsia="ru-RU"/>
              </w:rPr>
              <w:tab/>
            </w:r>
            <w:r w:rsidRPr="00E749F8">
              <w:rPr>
                <w:rStyle w:val="a8"/>
                <w:noProof/>
              </w:rPr>
              <w:t>Резервное копирование БД</w:t>
            </w:r>
            <w:r>
              <w:rPr>
                <w:noProof/>
                <w:webHidden/>
              </w:rPr>
              <w:tab/>
            </w:r>
            <w:r>
              <w:rPr>
                <w:noProof/>
                <w:webHidden/>
              </w:rPr>
              <w:fldChar w:fldCharType="begin"/>
            </w:r>
            <w:r>
              <w:rPr>
                <w:noProof/>
                <w:webHidden/>
              </w:rPr>
              <w:instrText xml:space="preserve"> PAGEREF _Toc221003904 \h </w:instrText>
            </w:r>
            <w:r>
              <w:rPr>
                <w:noProof/>
                <w:webHidden/>
              </w:rPr>
            </w:r>
            <w:r>
              <w:rPr>
                <w:noProof/>
                <w:webHidden/>
              </w:rPr>
              <w:fldChar w:fldCharType="separate"/>
            </w:r>
            <w:r w:rsidR="00A816C7">
              <w:rPr>
                <w:noProof/>
                <w:webHidden/>
              </w:rPr>
              <w:t>141</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905" w:history="1">
            <w:r w:rsidRPr="00E749F8">
              <w:rPr>
                <w:rStyle w:val="a8"/>
                <w:noProof/>
              </w:rPr>
              <w:t>5.13</w:t>
            </w:r>
            <w:r>
              <w:rPr>
                <w:rFonts w:asciiTheme="minorHAnsi" w:eastAsiaTheme="minorEastAsia" w:hAnsiTheme="minorHAnsi" w:cstheme="minorBidi"/>
                <w:noProof/>
                <w:sz w:val="22"/>
                <w:szCs w:val="22"/>
                <w:lang w:eastAsia="ru-RU"/>
              </w:rPr>
              <w:tab/>
            </w:r>
            <w:r w:rsidRPr="00E749F8">
              <w:rPr>
                <w:rStyle w:val="a8"/>
                <w:noProof/>
              </w:rPr>
              <w:t>Миграция БД</w:t>
            </w:r>
            <w:r>
              <w:rPr>
                <w:noProof/>
                <w:webHidden/>
              </w:rPr>
              <w:tab/>
            </w:r>
            <w:r>
              <w:rPr>
                <w:noProof/>
                <w:webHidden/>
              </w:rPr>
              <w:fldChar w:fldCharType="begin"/>
            </w:r>
            <w:r>
              <w:rPr>
                <w:noProof/>
                <w:webHidden/>
              </w:rPr>
              <w:instrText xml:space="preserve"> PAGEREF _Toc221003905 \h </w:instrText>
            </w:r>
            <w:r>
              <w:rPr>
                <w:noProof/>
                <w:webHidden/>
              </w:rPr>
            </w:r>
            <w:r>
              <w:rPr>
                <w:noProof/>
                <w:webHidden/>
              </w:rPr>
              <w:fldChar w:fldCharType="separate"/>
            </w:r>
            <w:r w:rsidR="00A816C7">
              <w:rPr>
                <w:noProof/>
                <w:webHidden/>
              </w:rPr>
              <w:t>142</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906" w:history="1">
            <w:r w:rsidRPr="00E749F8">
              <w:rPr>
                <w:rStyle w:val="a8"/>
                <w:noProof/>
              </w:rPr>
              <w:t>6</w:t>
            </w:r>
            <w:r>
              <w:rPr>
                <w:rFonts w:asciiTheme="minorHAnsi" w:eastAsiaTheme="minorEastAsia" w:hAnsiTheme="minorHAnsi" w:cstheme="minorBidi"/>
                <w:noProof/>
                <w:sz w:val="22"/>
                <w:szCs w:val="22"/>
                <w:lang w:eastAsia="ru-RU"/>
              </w:rPr>
              <w:tab/>
            </w:r>
            <w:r w:rsidRPr="00E749F8">
              <w:rPr>
                <w:rStyle w:val="a8"/>
                <w:noProof/>
              </w:rPr>
              <w:t>Аварийные ситуации</w:t>
            </w:r>
            <w:r>
              <w:rPr>
                <w:noProof/>
                <w:webHidden/>
              </w:rPr>
              <w:tab/>
            </w:r>
            <w:r>
              <w:rPr>
                <w:noProof/>
                <w:webHidden/>
              </w:rPr>
              <w:fldChar w:fldCharType="begin"/>
            </w:r>
            <w:r>
              <w:rPr>
                <w:noProof/>
                <w:webHidden/>
              </w:rPr>
              <w:instrText xml:space="preserve"> PAGEREF _Toc221003906 \h </w:instrText>
            </w:r>
            <w:r>
              <w:rPr>
                <w:noProof/>
                <w:webHidden/>
              </w:rPr>
            </w:r>
            <w:r>
              <w:rPr>
                <w:noProof/>
                <w:webHidden/>
              </w:rPr>
              <w:fldChar w:fldCharType="separate"/>
            </w:r>
            <w:r w:rsidR="00A816C7">
              <w:rPr>
                <w:noProof/>
                <w:webHidden/>
              </w:rPr>
              <w:t>143</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907" w:history="1">
            <w:r w:rsidRPr="00E749F8">
              <w:rPr>
                <w:rStyle w:val="a8"/>
                <w:noProof/>
              </w:rPr>
              <w:t>6.1</w:t>
            </w:r>
            <w:r>
              <w:rPr>
                <w:rFonts w:asciiTheme="minorHAnsi" w:eastAsiaTheme="minorEastAsia" w:hAnsiTheme="minorHAnsi" w:cstheme="minorBidi"/>
                <w:noProof/>
                <w:sz w:val="22"/>
                <w:szCs w:val="22"/>
                <w:lang w:eastAsia="ru-RU"/>
              </w:rPr>
              <w:tab/>
            </w:r>
            <w:r w:rsidRPr="00E749F8">
              <w:rPr>
                <w:rStyle w:val="a8"/>
                <w:noProof/>
              </w:rPr>
              <w:t>Действия при обнаружении системных ошибок</w:t>
            </w:r>
            <w:r>
              <w:rPr>
                <w:noProof/>
                <w:webHidden/>
              </w:rPr>
              <w:tab/>
            </w:r>
            <w:r>
              <w:rPr>
                <w:noProof/>
                <w:webHidden/>
              </w:rPr>
              <w:fldChar w:fldCharType="begin"/>
            </w:r>
            <w:r>
              <w:rPr>
                <w:noProof/>
                <w:webHidden/>
              </w:rPr>
              <w:instrText xml:space="preserve"> PAGEREF _Toc221003907 \h </w:instrText>
            </w:r>
            <w:r>
              <w:rPr>
                <w:noProof/>
                <w:webHidden/>
              </w:rPr>
            </w:r>
            <w:r>
              <w:rPr>
                <w:noProof/>
                <w:webHidden/>
              </w:rPr>
              <w:fldChar w:fldCharType="separate"/>
            </w:r>
            <w:r w:rsidR="00A816C7">
              <w:rPr>
                <w:noProof/>
                <w:webHidden/>
              </w:rPr>
              <w:t>143</w:t>
            </w:r>
            <w:r>
              <w:rPr>
                <w:noProof/>
                <w:webHidden/>
              </w:rPr>
              <w:fldChar w:fldCharType="end"/>
            </w:r>
          </w:hyperlink>
        </w:p>
        <w:p w:rsidR="00F13F8D" w:rsidRDefault="00F13F8D">
          <w:pPr>
            <w:pStyle w:val="25"/>
            <w:rPr>
              <w:rFonts w:asciiTheme="minorHAnsi" w:eastAsiaTheme="minorEastAsia" w:hAnsiTheme="minorHAnsi" w:cstheme="minorBidi"/>
              <w:noProof/>
              <w:sz w:val="22"/>
              <w:szCs w:val="22"/>
              <w:lang w:eastAsia="ru-RU"/>
            </w:rPr>
          </w:pPr>
          <w:hyperlink w:anchor="_Toc221003908" w:history="1">
            <w:r w:rsidRPr="00E749F8">
              <w:rPr>
                <w:rStyle w:val="a8"/>
                <w:noProof/>
              </w:rPr>
              <w:t>6.2</w:t>
            </w:r>
            <w:r>
              <w:rPr>
                <w:rFonts w:asciiTheme="minorHAnsi" w:eastAsiaTheme="minorEastAsia" w:hAnsiTheme="minorHAnsi" w:cstheme="minorBidi"/>
                <w:noProof/>
                <w:sz w:val="22"/>
                <w:szCs w:val="22"/>
                <w:lang w:eastAsia="ru-RU"/>
              </w:rPr>
              <w:tab/>
            </w:r>
            <w:r w:rsidRPr="00E749F8">
              <w:rPr>
                <w:rStyle w:val="a8"/>
                <w:noProof/>
              </w:rPr>
              <w:t>Действия в других аварийных ситуациях</w:t>
            </w:r>
            <w:r>
              <w:rPr>
                <w:noProof/>
                <w:webHidden/>
              </w:rPr>
              <w:tab/>
            </w:r>
            <w:r>
              <w:rPr>
                <w:noProof/>
                <w:webHidden/>
              </w:rPr>
              <w:fldChar w:fldCharType="begin"/>
            </w:r>
            <w:r>
              <w:rPr>
                <w:noProof/>
                <w:webHidden/>
              </w:rPr>
              <w:instrText xml:space="preserve"> PAGEREF _Toc221003908 \h </w:instrText>
            </w:r>
            <w:r>
              <w:rPr>
                <w:noProof/>
                <w:webHidden/>
              </w:rPr>
            </w:r>
            <w:r>
              <w:rPr>
                <w:noProof/>
                <w:webHidden/>
              </w:rPr>
              <w:fldChar w:fldCharType="separate"/>
            </w:r>
            <w:r w:rsidR="00A816C7">
              <w:rPr>
                <w:noProof/>
                <w:webHidden/>
              </w:rPr>
              <w:t>143</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909" w:history="1">
            <w:r w:rsidRPr="00E749F8">
              <w:rPr>
                <w:rStyle w:val="a8"/>
                <w:noProof/>
              </w:rPr>
              <w:t>Приложение А Описание используемой НСИ</w:t>
            </w:r>
            <w:r>
              <w:rPr>
                <w:noProof/>
                <w:webHidden/>
              </w:rPr>
              <w:tab/>
            </w:r>
            <w:r>
              <w:rPr>
                <w:noProof/>
                <w:webHidden/>
              </w:rPr>
              <w:fldChar w:fldCharType="begin"/>
            </w:r>
            <w:r>
              <w:rPr>
                <w:noProof/>
                <w:webHidden/>
              </w:rPr>
              <w:instrText xml:space="preserve"> PAGEREF _Toc221003909 \h </w:instrText>
            </w:r>
            <w:r>
              <w:rPr>
                <w:noProof/>
                <w:webHidden/>
              </w:rPr>
            </w:r>
            <w:r>
              <w:rPr>
                <w:noProof/>
                <w:webHidden/>
              </w:rPr>
              <w:fldChar w:fldCharType="separate"/>
            </w:r>
            <w:r w:rsidR="00A816C7">
              <w:rPr>
                <w:noProof/>
                <w:webHidden/>
              </w:rPr>
              <w:t>146</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910" w:history="1">
            <w:r w:rsidRPr="00E749F8">
              <w:rPr>
                <w:rStyle w:val="a8"/>
                <w:iCs/>
                <w:noProof/>
              </w:rPr>
              <w:t xml:space="preserve">Приложение Б </w:t>
            </w:r>
            <w:r w:rsidRPr="00E749F8">
              <w:rPr>
                <w:rStyle w:val="a8"/>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_Toc221003910 \h </w:instrText>
            </w:r>
            <w:r>
              <w:rPr>
                <w:noProof/>
                <w:webHidden/>
              </w:rPr>
            </w:r>
            <w:r>
              <w:rPr>
                <w:noProof/>
                <w:webHidden/>
              </w:rPr>
              <w:fldChar w:fldCharType="separate"/>
            </w:r>
            <w:r w:rsidR="00A816C7">
              <w:rPr>
                <w:noProof/>
                <w:webHidden/>
              </w:rPr>
              <w:t>155</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911" w:history="1">
            <w:r w:rsidRPr="00E749F8">
              <w:rPr>
                <w:rStyle w:val="a8"/>
                <w:iCs/>
                <w:noProof/>
              </w:rPr>
              <w:t xml:space="preserve">Приложение В  </w:t>
            </w:r>
            <w:r w:rsidRPr="00E749F8">
              <w:rPr>
                <w:rStyle w:val="a8"/>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_Toc221003911 \h </w:instrText>
            </w:r>
            <w:r>
              <w:rPr>
                <w:noProof/>
                <w:webHidden/>
              </w:rPr>
            </w:r>
            <w:r>
              <w:rPr>
                <w:noProof/>
                <w:webHidden/>
              </w:rPr>
              <w:fldChar w:fldCharType="separate"/>
            </w:r>
            <w:r w:rsidR="00A816C7">
              <w:rPr>
                <w:noProof/>
                <w:webHidden/>
              </w:rPr>
              <w:t>157</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912" w:history="1">
            <w:r w:rsidRPr="00E749F8">
              <w:rPr>
                <w:rStyle w:val="a8"/>
                <w:iCs/>
                <w:noProof/>
              </w:rPr>
              <w:t xml:space="preserve">Приложение Г  </w:t>
            </w:r>
            <w:r w:rsidRPr="00E749F8">
              <w:rPr>
                <w:rStyle w:val="a8"/>
                <w:noProof/>
              </w:rPr>
              <w:t>Описание событий и сообщений проверок окружения в журнале ПП</w:t>
            </w:r>
            <w:r w:rsidRPr="00E749F8">
              <w:rPr>
                <w:rStyle w:val="a8"/>
                <w:noProof/>
                <w:lang w:val="en-US"/>
              </w:rPr>
              <w:t> </w:t>
            </w:r>
            <w:r w:rsidRPr="00E749F8">
              <w:rPr>
                <w:rStyle w:val="a8"/>
                <w:noProof/>
              </w:rPr>
              <w:t>«Дельта»</w:t>
            </w:r>
            <w:r>
              <w:rPr>
                <w:noProof/>
                <w:webHidden/>
              </w:rPr>
              <w:tab/>
            </w:r>
            <w:r>
              <w:rPr>
                <w:noProof/>
                <w:webHidden/>
              </w:rPr>
              <w:fldChar w:fldCharType="begin"/>
            </w:r>
            <w:r>
              <w:rPr>
                <w:noProof/>
                <w:webHidden/>
              </w:rPr>
              <w:instrText xml:space="preserve"> PAGEREF _Toc221003912 \h </w:instrText>
            </w:r>
            <w:r>
              <w:rPr>
                <w:noProof/>
                <w:webHidden/>
              </w:rPr>
            </w:r>
            <w:r>
              <w:rPr>
                <w:noProof/>
                <w:webHidden/>
              </w:rPr>
              <w:fldChar w:fldCharType="separate"/>
            </w:r>
            <w:r w:rsidR="00A816C7">
              <w:rPr>
                <w:noProof/>
                <w:webHidden/>
              </w:rPr>
              <w:t>158</w:t>
            </w:r>
            <w:r>
              <w:rPr>
                <w:noProof/>
                <w:webHidden/>
              </w:rPr>
              <w:fldChar w:fldCharType="end"/>
            </w:r>
          </w:hyperlink>
        </w:p>
        <w:p w:rsidR="00F13F8D" w:rsidRDefault="00F13F8D">
          <w:pPr>
            <w:pStyle w:val="18"/>
            <w:rPr>
              <w:rFonts w:asciiTheme="minorHAnsi" w:eastAsiaTheme="minorEastAsia" w:hAnsiTheme="minorHAnsi" w:cstheme="minorBidi"/>
              <w:noProof/>
              <w:sz w:val="22"/>
              <w:szCs w:val="22"/>
              <w:lang w:eastAsia="ru-RU"/>
            </w:rPr>
          </w:pPr>
          <w:hyperlink w:anchor="_Toc221003913" w:history="1">
            <w:r w:rsidRPr="00E749F8">
              <w:rPr>
                <w:rStyle w:val="a8"/>
                <w:noProof/>
              </w:rPr>
              <w:t>Ссылочные документы</w:t>
            </w:r>
            <w:r>
              <w:rPr>
                <w:noProof/>
                <w:webHidden/>
              </w:rPr>
              <w:tab/>
            </w:r>
            <w:r>
              <w:rPr>
                <w:noProof/>
                <w:webHidden/>
              </w:rPr>
              <w:fldChar w:fldCharType="begin"/>
            </w:r>
            <w:r>
              <w:rPr>
                <w:noProof/>
                <w:webHidden/>
              </w:rPr>
              <w:instrText xml:space="preserve"> PAGEREF _Toc221003913 \h </w:instrText>
            </w:r>
            <w:r>
              <w:rPr>
                <w:noProof/>
                <w:webHidden/>
              </w:rPr>
            </w:r>
            <w:r>
              <w:rPr>
                <w:noProof/>
                <w:webHidden/>
              </w:rPr>
              <w:fldChar w:fldCharType="separate"/>
            </w:r>
            <w:r w:rsidR="00A816C7">
              <w:rPr>
                <w:noProof/>
                <w:webHidden/>
              </w:rPr>
              <w:t>160</w:t>
            </w:r>
            <w:r>
              <w:rPr>
                <w:noProof/>
                <w:webHidden/>
              </w:rPr>
              <w:fldChar w:fldCharType="end"/>
            </w:r>
          </w:hyperlink>
        </w:p>
        <w:p w:rsidR="00802E66" w:rsidRDefault="00E5366D">
          <w:pPr>
            <w:pStyle w:val="18"/>
          </w:pPr>
          <w:r>
            <w:fldChar w:fldCharType="end"/>
          </w:r>
        </w:p>
      </w:sdtContent>
    </w:sdt>
    <w:p w:rsidR="00802E66" w:rsidRDefault="00E5366D">
      <w:pPr>
        <w:pStyle w:val="01"/>
        <w:tabs>
          <w:tab w:val="left" w:pos="851"/>
        </w:tabs>
        <w:jc w:val="center"/>
        <w:rPr>
          <w:sz w:val="28"/>
          <w:szCs w:val="28"/>
        </w:rPr>
      </w:pPr>
      <w:bookmarkStart w:id="0" w:name="_Toc180058271"/>
      <w:bookmarkStart w:id="1" w:name="_Toc78989190"/>
      <w:bookmarkStart w:id="2" w:name="_Toc70025061"/>
      <w:bookmarkStart w:id="3" w:name="_Toc221003794"/>
      <w:r>
        <w:rPr>
          <w:sz w:val="28"/>
          <w:szCs w:val="28"/>
        </w:rPr>
        <w:t>Обозначения и сокращения</w:t>
      </w:r>
      <w:bookmarkEnd w:id="0"/>
      <w:bookmarkEnd w:id="1"/>
      <w:bookmarkEnd w:id="2"/>
      <w:bookmarkEnd w:id="3"/>
    </w:p>
    <w:tbl>
      <w:tblPr>
        <w:tblW w:w="9345" w:type="dxa"/>
        <w:tblLayout w:type="fixed"/>
        <w:tblLook w:val="04A0" w:firstRow="1" w:lastRow="0" w:firstColumn="1" w:lastColumn="0" w:noHBand="0" w:noVBand="1"/>
      </w:tblPr>
      <w:tblGrid>
        <w:gridCol w:w="2368"/>
        <w:gridCol w:w="6977"/>
      </w:tblGrid>
      <w:tr w:rsidR="00802E66">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ind w:firstLine="0"/>
              <w:jc w:val="center"/>
              <w:rPr>
                <w:b/>
                <w:color w:val="000000" w:themeColor="text1"/>
              </w:rPr>
            </w:pPr>
            <w:r>
              <w:rPr>
                <w:b/>
                <w:color w:val="000000" w:themeColor="text1"/>
              </w:rPr>
              <w:t>Сокращение</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ind w:firstLine="0"/>
              <w:jc w:val="center"/>
              <w:rPr>
                <w:b/>
                <w:color w:val="000000" w:themeColor="text1"/>
              </w:rPr>
            </w:pPr>
            <w:r>
              <w:rPr>
                <w:b/>
                <w:color w:val="000000" w:themeColor="text1"/>
              </w:rPr>
              <w:t>Расшифровка сокращения</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АРМ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Автоматизированное рабочее место</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База данных</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БИК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Банковский идентификационный код</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color w:val="000000" w:themeColor="text1"/>
              </w:rPr>
              <w:t>ВП ЕПВВ</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color w:val="000000" w:themeColor="text1"/>
              </w:rPr>
              <w:t>Внешний портал Единой платформы внешнего взаимодействия Банка России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ВПОДК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color w:val="000000" w:themeColor="text1"/>
              </w:rPr>
            </w:pPr>
            <w:r>
              <w:rPr>
                <w:color w:val="000000" w:themeColor="text1"/>
              </w:rPr>
              <w:t>Внутренние процедуры оценки достаточности капитала</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ДИТ</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Департамент информационных технологий Банка России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color w:val="000000" w:themeColor="text1"/>
              </w:rPr>
              <w:t>КГРКО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Книга государственной регистрации кредитных организаций</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color w:val="000000" w:themeColor="text1"/>
              </w:rPr>
            </w:pPr>
            <w:r>
              <w:rPr>
                <w:color w:val="000000" w:themeColor="text1"/>
              </w:rPr>
              <w:t>КЛИКО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Формат отчетных данных, подготовленных в </w:t>
            </w:r>
            <w:r>
              <w:t>Прикладном программном комплексе «Клиент кредитной организации»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bCs/>
                <w:lang w:eastAsia="ru-RU"/>
              </w:rPr>
              <w:t>Кредитная организация</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ЛК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Личный кабинет</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ЛКМ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val="en-US" w:eastAsia="ru-RU"/>
              </w:rPr>
            </w:pPr>
            <w:r>
              <w:rPr>
                <w:rFonts w:eastAsia="Times New Roman"/>
                <w:bCs/>
                <w:lang w:eastAsia="ru-RU"/>
              </w:rPr>
              <w:t>Левая кнопка «мыши»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bCs/>
                <w:lang w:eastAsia="ru-RU"/>
              </w:rPr>
              <w:t>НСИ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Нормативно-справочная информация</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ОКО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Отчетность кредитной организации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ОКПО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Общероссийский классификатор предприятий и организаций</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ОС</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Операционная система</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ОФ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Отчётная форма </w:t>
            </w:r>
            <w:r>
              <w:t>–</w:t>
            </w:r>
            <w:r>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ind w:firstLine="0"/>
              <w:rPr>
                <w:color w:val="000000" w:themeColor="text1"/>
              </w:rPr>
            </w:pPr>
            <w:r>
              <w:rPr>
                <w:color w:val="000000" w:themeColor="text1"/>
                <w:sz w:val="24"/>
              </w:rPr>
              <w:t>ПИ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ПТК ПСД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rFonts w:eastAsia="Times New Roman"/>
                <w:bCs/>
                <w:lang w:eastAsia="ru-RU"/>
              </w:rPr>
              <w:t>Программно-технологический комплекс подготовки и сбора данных</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ПП</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bCs/>
                <w:lang w:eastAsia="ru-RU"/>
              </w:rPr>
              <w:t>Программный продукт</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color w:val="000000" w:themeColor="text1"/>
              </w:rPr>
              <w:t>СВК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bCs/>
                <w:lang w:eastAsia="ru-RU"/>
              </w:rPr>
            </w:pPr>
            <w:r>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СКЗИ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Средство криптографической защиты информации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СУБД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Система управления базами данных</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УИО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t>Участники информационного обмена</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spacing w:line="240" w:lineRule="auto"/>
              <w:ind w:firstLine="0"/>
              <w:rPr>
                <w:color w:val="000000" w:themeColor="text1"/>
              </w:rPr>
            </w:pPr>
            <w:r>
              <w:rPr>
                <w:color w:val="000000" w:themeColor="text1"/>
              </w:rPr>
              <w:t>ФО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pPr>
            <w:r>
              <w:rPr>
                <w:color w:val="000000" w:themeColor="text1"/>
              </w:rPr>
              <w:t>Форма отчетности</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spacing w:line="240" w:lineRule="auto"/>
              <w:ind w:firstLine="0"/>
              <w:rPr>
                <w:color w:val="000000" w:themeColor="text1"/>
              </w:rPr>
            </w:pPr>
            <w:r>
              <w:rPr>
                <w:color w:val="000000" w:themeColor="text1"/>
              </w:rPr>
              <w:t>ФОР</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color w:val="000000" w:themeColor="text1"/>
              </w:rPr>
            </w:pPr>
            <w:r>
              <w:rPr>
                <w:color w:val="000000" w:themeColor="text1"/>
              </w:rPr>
              <w:t>Фонды обязательных резервов</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spacing w:line="240" w:lineRule="auto"/>
              <w:ind w:firstLine="0"/>
              <w:rPr>
                <w:color w:val="000000" w:themeColor="text1"/>
              </w:rPr>
            </w:pPr>
            <w:r>
              <w:rPr>
                <w:color w:val="000000" w:themeColor="text1"/>
              </w:rPr>
              <w:t>ЭБД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color w:val="000000" w:themeColor="text1"/>
              </w:rPr>
            </w:pPr>
            <w:r>
              <w:rPr>
                <w:color w:val="000000" w:themeColor="text1"/>
              </w:rPr>
              <w:t>Электронная база данных</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ЭФ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lang w:eastAsia="ru-RU"/>
              </w:rPr>
              <w:t>Экранная форма</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t>CSV</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color w:val="000000" w:themeColor="text1"/>
              </w:rPr>
              <w:t xml:space="preserve">Comma-Separated Values (значения, разделённые запятыми) </w:t>
            </w:r>
            <w:r w:rsidR="00F13F8D">
              <w:t>–</w:t>
            </w:r>
            <w:r>
              <w:rPr>
                <w:color w:val="000000" w:themeColor="text1"/>
              </w:rPr>
              <w:t xml:space="preserve"> текстовый формат, предназначенный для представления табличных данных</w:t>
            </w:r>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t>JSON</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color w:val="000000" w:themeColor="text1"/>
              </w:rPr>
              <w:t xml:space="preserve">JavaScript Object Notation </w:t>
            </w:r>
            <w:r w:rsidR="00F13F8D">
              <w:t>–</w:t>
            </w:r>
            <w:r>
              <w:rPr>
                <w:color w:val="000000" w:themeColor="text1"/>
              </w:rPr>
              <w:t xml:space="preserve"> </w:t>
            </w:r>
            <w:hyperlink r:id="rId8" w:tooltip="Текстовый формат">
              <w:r>
                <w:rPr>
                  <w:color w:val="000000" w:themeColor="text1"/>
                </w:rPr>
                <w:t>текстовый формат</w:t>
              </w:r>
            </w:hyperlink>
            <w:r>
              <w:rPr>
                <w:color w:val="000000" w:themeColor="text1"/>
              </w:rPr>
              <w:t xml:space="preserve"> </w:t>
            </w:r>
            <w:hyperlink r:id="rId9" w:tooltip="Обмен данными">
              <w:r>
                <w:rPr>
                  <w:color w:val="000000" w:themeColor="text1"/>
                </w:rPr>
                <w:t>обмена данными</w:t>
              </w:r>
            </w:hyperlink>
            <w:r>
              <w:rPr>
                <w:color w:val="000000" w:themeColor="text1"/>
              </w:rPr>
              <w:t xml:space="preserve">, основанный на </w:t>
            </w:r>
            <w:hyperlink r:id="rId10" w:tooltip="JavaScript">
              <w:r>
                <w:rPr>
                  <w:color w:val="000000" w:themeColor="text1"/>
                </w:rPr>
                <w:t>JavaScript</w:t>
              </w:r>
            </w:hyperlink>
          </w:p>
        </w:tc>
      </w:tr>
      <w:tr w:rsidR="00802E6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color w:val="000000" w:themeColor="text1"/>
                <w:lang w:val="en-US"/>
              </w:rPr>
              <w:t>XLSX</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eastAsia="ru-RU"/>
              </w:rPr>
            </w:pPr>
            <w:r>
              <w:rPr>
                <w:color w:val="000000" w:themeColor="text1"/>
              </w:rPr>
              <w:t>Формат файлов табличного типа, разработанный компанией Microsoft</w:t>
            </w:r>
          </w:p>
        </w:tc>
      </w:tr>
      <w:tr w:rsidR="00802E66" w:rsidRPr="003501DA">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XML (xml)</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widowControl w:val="0"/>
              <w:tabs>
                <w:tab w:val="left" w:pos="851"/>
              </w:tabs>
              <w:spacing w:before="60" w:after="60" w:line="240" w:lineRule="auto"/>
              <w:ind w:firstLine="0"/>
              <w:rPr>
                <w:rFonts w:eastAsia="Times New Roman"/>
                <w:lang w:val="en-US" w:eastAsia="ru-RU"/>
              </w:rPr>
            </w:pPr>
            <w:r>
              <w:rPr>
                <w:lang w:val="en-US"/>
              </w:rPr>
              <w:t>eXtensible Markup Language – расширяемый язык разметки</w:t>
            </w:r>
          </w:p>
        </w:tc>
      </w:tr>
    </w:tbl>
    <w:p w:rsidR="00802E66" w:rsidRDefault="00E5366D">
      <w:pPr>
        <w:pStyle w:val="01"/>
        <w:tabs>
          <w:tab w:val="left" w:pos="851"/>
        </w:tabs>
        <w:jc w:val="center"/>
        <w:rPr>
          <w:sz w:val="28"/>
          <w:szCs w:val="28"/>
        </w:rPr>
      </w:pPr>
      <w:bookmarkStart w:id="4" w:name="_Toc180058272"/>
      <w:bookmarkStart w:id="5" w:name="_Toc70025062"/>
      <w:bookmarkStart w:id="6" w:name="_Toc78989191"/>
      <w:bookmarkStart w:id="7" w:name="_Toc221003795"/>
      <w:r>
        <w:rPr>
          <w:sz w:val="28"/>
          <w:szCs w:val="28"/>
        </w:rPr>
        <w:t>Термины и определения</w:t>
      </w:r>
      <w:bookmarkEnd w:id="4"/>
      <w:bookmarkEnd w:id="5"/>
      <w:bookmarkEnd w:id="6"/>
      <w:bookmarkEnd w:id="7"/>
    </w:p>
    <w:tbl>
      <w:tblPr>
        <w:tblW w:w="5000" w:type="pct"/>
        <w:tblLayout w:type="fixed"/>
        <w:tblLook w:val="04A0" w:firstRow="1" w:lastRow="0" w:firstColumn="1" w:lastColumn="0" w:noHBand="0" w:noVBand="1"/>
      </w:tblPr>
      <w:tblGrid>
        <w:gridCol w:w="2431"/>
        <w:gridCol w:w="7140"/>
      </w:tblGrid>
      <w:tr w:rsidR="00802E6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2E66" w:rsidRDefault="00E5366D">
            <w:pPr>
              <w:widowControl w:val="0"/>
              <w:tabs>
                <w:tab w:val="left" w:pos="851"/>
              </w:tabs>
              <w:ind w:firstLine="0"/>
              <w:jc w:val="center"/>
              <w:rPr>
                <w:b/>
                <w:color w:val="000000" w:themeColor="text1"/>
              </w:rPr>
            </w:pPr>
            <w:r>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2E66" w:rsidRDefault="00E5366D">
            <w:pPr>
              <w:widowControl w:val="0"/>
              <w:tabs>
                <w:tab w:val="left" w:pos="851"/>
              </w:tabs>
              <w:ind w:firstLine="0"/>
              <w:jc w:val="center"/>
              <w:rPr>
                <w:b/>
                <w:color w:val="000000" w:themeColor="text1"/>
              </w:rPr>
            </w:pPr>
            <w:r>
              <w:rPr>
                <w:b/>
                <w:color w:val="000000" w:themeColor="text1"/>
              </w:rPr>
              <w:t>Определение</w:t>
            </w:r>
          </w:p>
        </w:tc>
      </w:tr>
      <w:tr w:rsidR="00802E6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802E6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Контроль данных на соответствие данным других форм отчётности</w:t>
            </w:r>
          </w:p>
        </w:tc>
      </w:tr>
      <w:tr w:rsidR="00802E6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802E6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color w:val="000000" w:themeColor="text1"/>
                <w:sz w:val="24"/>
              </w:rPr>
            </w:pPr>
            <w:r>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color w:val="000000" w:themeColor="text1"/>
                <w:sz w:val="24"/>
              </w:rPr>
            </w:pPr>
            <w:r>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802E6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color w:val="000000" w:themeColor="text1"/>
                <w:sz w:val="24"/>
              </w:rPr>
            </w:pPr>
            <w:r>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color w:val="000000" w:themeColor="text1"/>
                <w:sz w:val="24"/>
              </w:rPr>
            </w:pPr>
            <w:r>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802E6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color w:val="000000" w:themeColor="text1"/>
                <w:sz w:val="24"/>
              </w:rPr>
            </w:pPr>
            <w:r>
              <w:rPr>
                <w:color w:val="000000" w:themeColor="text1"/>
                <w:sz w:val="24"/>
              </w:rPr>
              <w:t xml:space="preserve">Область экрана </w:t>
            </w:r>
            <w:r>
              <w:rPr>
                <w:sz w:val="24"/>
              </w:rPr>
              <w:t>Расширения «Отчётность КО» ПП «Дельта», предназначенная для выбора отчетной формы, подотчетного подразделения и отчетной даты</w:t>
            </w:r>
          </w:p>
        </w:tc>
      </w:tr>
      <w:tr w:rsidR="00802E6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802E66" w:rsidRDefault="00E5366D">
            <w:pPr>
              <w:pStyle w:val="-0"/>
              <w:widowControl w:val="0"/>
              <w:tabs>
                <w:tab w:val="left" w:pos="851"/>
              </w:tabs>
              <w:spacing w:after="0"/>
              <w:ind w:firstLine="0"/>
              <w:rPr>
                <w:sz w:val="24"/>
              </w:rPr>
            </w:pPr>
            <w:r>
              <w:rPr>
                <w:color w:val="000000" w:themeColor="text1"/>
                <w:sz w:val="24"/>
              </w:rPr>
              <w:t>Часть ПП «Дельта», представляющая собой инкапсулированную</w:t>
            </w:r>
            <w:r>
              <w:rPr>
                <w:sz w:val="24"/>
              </w:rPr>
              <w:t xml:space="preserve"> в один модуль функциональность по подготовке и формированию отчётной информации поднадзорными организациями</w:t>
            </w:r>
          </w:p>
        </w:tc>
      </w:tr>
    </w:tbl>
    <w:p w:rsidR="00802E66" w:rsidRDefault="00802E66">
      <w:pPr>
        <w:tabs>
          <w:tab w:val="left" w:pos="851"/>
        </w:tabs>
        <w:rPr>
          <w:lang w:eastAsia="ru-RU"/>
        </w:rPr>
      </w:pPr>
    </w:p>
    <w:p w:rsidR="00802E66" w:rsidRDefault="00E5366D" w:rsidP="00332050">
      <w:pPr>
        <w:pStyle w:val="1"/>
        <w:ind w:firstLine="709"/>
      </w:pPr>
      <w:bookmarkStart w:id="8" w:name="_Toc180058273"/>
      <w:bookmarkStart w:id="9" w:name="_Toc70025063"/>
      <w:bookmarkStart w:id="10" w:name="_Toc78989192"/>
      <w:bookmarkStart w:id="11" w:name="_Toc221003796"/>
      <w:r>
        <w:t>Общие сведения</w:t>
      </w:r>
      <w:bookmarkEnd w:id="8"/>
      <w:bookmarkEnd w:id="9"/>
      <w:bookmarkEnd w:id="10"/>
      <w:bookmarkEnd w:id="11"/>
    </w:p>
    <w:p w:rsidR="00802E66" w:rsidRDefault="00E5366D" w:rsidP="00332050">
      <w:pPr>
        <w:pStyle w:val="2"/>
        <w:ind w:left="0" w:firstLine="709"/>
      </w:pPr>
      <w:bookmarkStart w:id="12" w:name="_Toc180058274"/>
      <w:bookmarkStart w:id="13" w:name="_Toc78989193"/>
      <w:bookmarkStart w:id="14" w:name="_Toc70025064"/>
      <w:bookmarkStart w:id="15" w:name="_Toc221003797"/>
      <w:r>
        <w:t>Область применения</w:t>
      </w:r>
      <w:bookmarkEnd w:id="12"/>
      <w:bookmarkEnd w:id="13"/>
      <w:bookmarkEnd w:id="14"/>
      <w:bookmarkEnd w:id="15"/>
    </w:p>
    <w:p w:rsidR="00802E66" w:rsidRDefault="00E5366D">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802E66" w:rsidRDefault="00E5366D" w:rsidP="003501DA">
      <w:pPr>
        <w:pStyle w:val="2"/>
        <w:ind w:left="0" w:firstLine="709"/>
      </w:pPr>
      <w:bookmarkStart w:id="16" w:name="_Toc180058275"/>
      <w:bookmarkStart w:id="17" w:name="_Toc70025065"/>
      <w:bookmarkStart w:id="18" w:name="_Toc78989194"/>
      <w:bookmarkStart w:id="19" w:name="_Toc221003798"/>
      <w:r>
        <w:t>Краткое описание возможностей</w:t>
      </w:r>
      <w:bookmarkEnd w:id="16"/>
      <w:bookmarkEnd w:id="17"/>
      <w:bookmarkEnd w:id="18"/>
      <w:bookmarkEnd w:id="19"/>
    </w:p>
    <w:p w:rsidR="00802E66" w:rsidRDefault="00E5366D">
      <w:pPr>
        <w:tabs>
          <w:tab w:val="left" w:pos="851"/>
        </w:tabs>
      </w:pPr>
      <w:r>
        <w:t>Задачами создания Расширения «Отчётность КО» ПП «Дельта» являются:</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802E66" w:rsidRDefault="00E5366D" w:rsidP="003501DA">
      <w:pPr>
        <w:pStyle w:val="2"/>
        <w:ind w:left="0" w:firstLine="709"/>
      </w:pPr>
      <w:bookmarkStart w:id="20" w:name="_Toc180058276"/>
      <w:bookmarkStart w:id="21" w:name="_Toc70025066"/>
      <w:bookmarkStart w:id="22" w:name="_Toc78989195"/>
      <w:bookmarkStart w:id="23" w:name="_Toc221003799"/>
      <w:r>
        <w:t>Уровень подготовки пользователей</w:t>
      </w:r>
      <w:bookmarkEnd w:id="20"/>
      <w:bookmarkEnd w:id="21"/>
      <w:bookmarkEnd w:id="22"/>
      <w:bookmarkEnd w:id="23"/>
    </w:p>
    <w:p w:rsidR="00802E66" w:rsidRDefault="00E5366D">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rsidR="00802E66" w:rsidRDefault="00E5366D">
      <w:pPr>
        <w:pStyle w:val="2"/>
        <w:ind w:left="0" w:firstLine="709"/>
      </w:pPr>
      <w:bookmarkStart w:id="24" w:name="_Toc180058277"/>
      <w:bookmarkStart w:id="25" w:name="_Toc70025067"/>
      <w:bookmarkStart w:id="26" w:name="_Toc78989196"/>
      <w:bookmarkStart w:id="27" w:name="_Toc221003800"/>
      <w:r>
        <w:t>Перечень эксплуатационной документации, с которым необходимо ознакомиться пользователю</w:t>
      </w:r>
      <w:bookmarkEnd w:id="24"/>
      <w:bookmarkEnd w:id="25"/>
      <w:bookmarkEnd w:id="26"/>
      <w:bookmarkEnd w:id="27"/>
    </w:p>
    <w:p w:rsidR="00802E66" w:rsidRDefault="00E5366D">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3501DA">
        <w:instrText xml:space="preserve"> </w:instrText>
      </w:r>
      <w:r>
        <w:rPr>
          <w:lang w:val="en-US"/>
        </w:rPr>
        <w:instrText>REF</w:instrText>
      </w:r>
      <w:r w:rsidRPr="003501DA">
        <w:instrText xml:space="preserve"> _</w:instrText>
      </w:r>
      <w:r>
        <w:rPr>
          <w:lang w:val="en-US"/>
        </w:rPr>
        <w:instrText>Ref</w:instrText>
      </w:r>
      <w:r w:rsidRPr="003501DA">
        <w:instrText>100760414 \</w:instrText>
      </w:r>
      <w:r>
        <w:rPr>
          <w:lang w:val="en-US"/>
        </w:rPr>
        <w:instrText>r</w:instrText>
      </w:r>
      <w:r w:rsidRPr="003501DA">
        <w:instrText xml:space="preserve"> \</w:instrText>
      </w:r>
      <w:r>
        <w:rPr>
          <w:lang w:val="en-US"/>
        </w:rPr>
        <w:instrText>r</w:instrText>
      </w:r>
      <w:r w:rsidRPr="003501DA">
        <w:instrText xml:space="preserve"> \</w:instrText>
      </w:r>
      <w:r>
        <w:rPr>
          <w:lang w:val="en-US"/>
        </w:rPr>
        <w:instrText>h</w:instrText>
      </w:r>
      <w:r w:rsidRPr="003501DA">
        <w:instrText xml:space="preserve"> </w:instrText>
      </w:r>
      <w:r>
        <w:rPr>
          <w:lang w:val="en-US"/>
        </w:rPr>
      </w:r>
      <w:r>
        <w:rPr>
          <w:lang w:val="en-US"/>
        </w:rPr>
        <w:fldChar w:fldCharType="separate"/>
      </w:r>
      <w:r w:rsidR="00A816C7" w:rsidRPr="00A816C7">
        <w:t>1</w:t>
      </w:r>
      <w:r>
        <w:rPr>
          <w:lang w:val="en-US"/>
        </w:rPr>
        <w:fldChar w:fldCharType="end"/>
      </w:r>
      <w:r>
        <w:t>].</w:t>
      </w:r>
    </w:p>
    <w:p w:rsidR="00802E66" w:rsidRDefault="00E5366D" w:rsidP="00332050">
      <w:pPr>
        <w:pStyle w:val="1"/>
        <w:ind w:firstLine="709"/>
      </w:pPr>
      <w:bookmarkStart w:id="28" w:name="_Toc180058278"/>
      <w:bookmarkStart w:id="29" w:name="_Toc78989197"/>
      <w:bookmarkStart w:id="30" w:name="_Toc488919478"/>
      <w:bookmarkStart w:id="31" w:name="_Toc185146036"/>
      <w:bookmarkStart w:id="32" w:name="_Toc520380139"/>
      <w:bookmarkStart w:id="33" w:name="_Toc181687539"/>
      <w:bookmarkStart w:id="34" w:name="_Toc181687584"/>
      <w:bookmarkStart w:id="35" w:name="_Toc181506089"/>
      <w:bookmarkStart w:id="36" w:name="_Toc6046319"/>
      <w:bookmarkStart w:id="37" w:name="_Toc58335157"/>
      <w:bookmarkStart w:id="38" w:name="_Toc48896373"/>
      <w:bookmarkStart w:id="39" w:name="_Toc221003801"/>
      <w:r>
        <w:t>Назначение и условия применения</w:t>
      </w:r>
      <w:bookmarkEnd w:id="28"/>
      <w:bookmarkEnd w:id="29"/>
      <w:bookmarkEnd w:id="30"/>
      <w:bookmarkEnd w:id="31"/>
      <w:bookmarkEnd w:id="32"/>
      <w:bookmarkEnd w:id="33"/>
      <w:bookmarkEnd w:id="34"/>
      <w:bookmarkEnd w:id="35"/>
      <w:bookmarkEnd w:id="36"/>
      <w:bookmarkEnd w:id="37"/>
      <w:bookmarkEnd w:id="38"/>
      <w:bookmarkEnd w:id="39"/>
    </w:p>
    <w:p w:rsidR="00802E66" w:rsidRDefault="00E5366D">
      <w:pPr>
        <w:tabs>
          <w:tab w:val="left" w:pos="851"/>
        </w:tabs>
      </w:pPr>
      <w:r>
        <w:t xml:space="preserve">Расширение </w:t>
      </w:r>
      <w:bookmarkStart w:id="40" w:name="_Hlk70459864"/>
      <w:r>
        <w:t>«Отчётность КО» ПП «Дельта</w:t>
      </w:r>
      <w:bookmarkEnd w:id="40"/>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802E66" w:rsidRDefault="00E5366D">
      <w:pPr>
        <w:tabs>
          <w:tab w:val="left" w:pos="851"/>
        </w:tabs>
      </w:pPr>
      <w:r>
        <w:t>Расширение «Отчётность КО» ПП «Дельта» позволяет унифицировать технологии для обеспечения:</w:t>
      </w:r>
    </w:p>
    <w:p w:rsidR="00802E66" w:rsidRPr="007662A5"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 xml:space="preserve">подготовки </w:t>
      </w:r>
      <w:r w:rsidRPr="007662A5">
        <w:rPr>
          <w:rFonts w:eastAsia="Times New Roman"/>
          <w:color w:val="000000" w:themeColor="text1"/>
          <w:lang w:eastAsia="ru-RU"/>
        </w:rPr>
        <w:t>и предварительного контроля регламентированной и нерегламентированной отчетности;</w:t>
      </w:r>
    </w:p>
    <w:p w:rsidR="00802E66" w:rsidRDefault="00E5366D" w:rsidP="003501DA">
      <w:pPr>
        <w:pStyle w:val="afff2"/>
        <w:numPr>
          <w:ilvl w:val="0"/>
          <w:numId w:val="180"/>
        </w:numPr>
        <w:tabs>
          <w:tab w:val="left" w:pos="993"/>
          <w:tab w:val="left" w:pos="1276"/>
        </w:tabs>
        <w:ind w:left="0" w:firstLine="709"/>
        <w:rPr>
          <w:color w:val="000000" w:themeColor="text1"/>
        </w:rPr>
      </w:pPr>
      <w:r w:rsidRPr="007662A5">
        <w:rPr>
          <w:rFonts w:eastAsia="Times New Roman"/>
          <w:color w:val="000000" w:themeColor="text1"/>
          <w:lang w:eastAsia="ru-RU"/>
        </w:rPr>
        <w:t xml:space="preserve">доставки в </w:t>
      </w:r>
      <w:r w:rsidRPr="003501DA">
        <w:rPr>
          <w:rFonts w:eastAsia="Times New Roman"/>
          <w:color w:val="000000" w:themeColor="text1"/>
          <w:lang w:eastAsia="ru-RU"/>
        </w:rPr>
        <w:t>Банк</w:t>
      </w:r>
      <w:r>
        <w:t xml:space="preserve"> России</w:t>
      </w:r>
      <w:r>
        <w:rPr>
          <w:color w:val="000000" w:themeColor="text1"/>
        </w:rPr>
        <w:t xml:space="preserve"> регламентированной и нерегламентированной отчетности.</w:t>
      </w:r>
    </w:p>
    <w:p w:rsidR="00802E66" w:rsidRDefault="00E5366D">
      <w:pPr>
        <w:pStyle w:val="2"/>
        <w:ind w:left="0" w:firstLine="709"/>
      </w:pPr>
      <w:bookmarkStart w:id="41" w:name="_Ref70585753"/>
      <w:bookmarkStart w:id="42" w:name="_Toc78989198"/>
      <w:bookmarkStart w:id="43" w:name="_Toc180058279"/>
      <w:bookmarkStart w:id="44" w:name="_Toc221003802"/>
      <w:r>
        <w:t>Виды деятельности и функции, для автоматизации которых предназначено Расширение «Отчётность КО» ПП «Дельта</w:t>
      </w:r>
      <w:bookmarkEnd w:id="41"/>
      <w:bookmarkEnd w:id="42"/>
      <w:r>
        <w:t>»</w:t>
      </w:r>
      <w:bookmarkEnd w:id="43"/>
      <w:bookmarkEnd w:id="44"/>
    </w:p>
    <w:p w:rsidR="00802E66" w:rsidRDefault="00E5366D">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802E66" w:rsidRDefault="00E5366D">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sidRPr="003501DA">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802E66" w:rsidRDefault="00E5366D" w:rsidP="003501DA">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rStyle w:val="a8"/>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802E66" w:rsidRDefault="00E5366D">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XML КО – типовой формат сбора отчётности КО;</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JSON – формат Расширения, оптимизированный для внутреннего использования;</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sidRPr="003501DA">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802E66" w:rsidRDefault="00E5366D" w:rsidP="003501DA">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802E66" w:rsidRDefault="00E5366D">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управление профилем;</w:t>
      </w:r>
    </w:p>
    <w:p w:rsidR="00802E66" w:rsidRDefault="00E5366D" w:rsidP="003501DA">
      <w:pPr>
        <w:pStyle w:val="afff2"/>
        <w:numPr>
          <w:ilvl w:val="0"/>
          <w:numId w:val="180"/>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802E66" w:rsidRDefault="00E5366D">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802E66" w:rsidRDefault="00E5366D">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802E66" w:rsidRDefault="00E5366D">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802E66" w:rsidRDefault="00E5366D">
      <w:pPr>
        <w:pStyle w:val="2"/>
        <w:ind w:left="0" w:firstLine="709"/>
      </w:pPr>
      <w:bookmarkStart w:id="45" w:name="_Toc138324733"/>
      <w:bookmarkStart w:id="46" w:name="_Toc138324078"/>
      <w:bookmarkStart w:id="47" w:name="_Toc138323694"/>
      <w:bookmarkStart w:id="48" w:name="_Toc137719188"/>
      <w:bookmarkStart w:id="49" w:name="_Toc132720997"/>
      <w:bookmarkStart w:id="50" w:name="_Toc132638070"/>
      <w:bookmarkStart w:id="51" w:name="_Toc132637515"/>
      <w:bookmarkStart w:id="52" w:name="_Toc130483673"/>
      <w:bookmarkStart w:id="53" w:name="_Toc130482377"/>
      <w:bookmarkStart w:id="54" w:name="_Toc130481439"/>
      <w:bookmarkStart w:id="55" w:name="_Toc130473573"/>
      <w:bookmarkStart w:id="56" w:name="_Toc130459513"/>
      <w:bookmarkStart w:id="57" w:name="_Toc138324732"/>
      <w:bookmarkStart w:id="58" w:name="_Toc138324077"/>
      <w:bookmarkStart w:id="59" w:name="_Toc138323693"/>
      <w:bookmarkStart w:id="60" w:name="_Toc137719187"/>
      <w:bookmarkStart w:id="61" w:name="_Toc132720996"/>
      <w:bookmarkStart w:id="62" w:name="_Toc132638069"/>
      <w:bookmarkStart w:id="63" w:name="_Toc132637514"/>
      <w:bookmarkStart w:id="64" w:name="_Toc130483672"/>
      <w:bookmarkStart w:id="65" w:name="_Toc130482376"/>
      <w:bookmarkStart w:id="66" w:name="_Toc130481438"/>
      <w:bookmarkStart w:id="67" w:name="_Toc130473572"/>
      <w:bookmarkStart w:id="68" w:name="_Toc130459512"/>
      <w:bookmarkStart w:id="69" w:name="_Toc138324731"/>
      <w:bookmarkStart w:id="70" w:name="_Toc138324076"/>
      <w:bookmarkStart w:id="71" w:name="_Toc138323692"/>
      <w:bookmarkStart w:id="72" w:name="_Toc137719186"/>
      <w:bookmarkStart w:id="73" w:name="_Toc180058280"/>
      <w:bookmarkStart w:id="74" w:name="_Toc78989199"/>
      <w:bookmarkStart w:id="75" w:name="_Toc221003803"/>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t>Требования к техническим и программным средствам</w:t>
      </w:r>
      <w:bookmarkEnd w:id="73"/>
      <w:bookmarkEnd w:id="74"/>
      <w:bookmarkEnd w:id="75"/>
    </w:p>
    <w:p w:rsidR="00802E66" w:rsidRDefault="00E5366D">
      <w:pPr>
        <w:tabs>
          <w:tab w:val="left" w:pos="851"/>
        </w:tabs>
      </w:pPr>
      <w:r>
        <w:t>Минимальные требования, предъявляемые для работы с Расширением «Отчётность КО» ПП «Дельта»:</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процессор – Core i5 2.2 ГГц;</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оперативная память – 8 Гб;</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сетевой адаптер;</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клавиатура;</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манипулятор типа «мышь»;</w:t>
      </w:r>
    </w:p>
    <w:p w:rsidR="00802E66" w:rsidRDefault="00E5366D" w:rsidP="003501DA">
      <w:pPr>
        <w:pStyle w:val="afff2"/>
        <w:numPr>
          <w:ilvl w:val="0"/>
          <w:numId w:val="180"/>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802E66" w:rsidRDefault="00E5366D">
      <w:pPr>
        <w:pStyle w:val="afff2"/>
        <w:tabs>
          <w:tab w:val="left" w:pos="851"/>
          <w:tab w:val="left" w:pos="1276"/>
          <w:tab w:val="left" w:pos="1560"/>
        </w:tabs>
        <w:ind w:left="0"/>
        <w:rPr>
          <w:color w:val="000000" w:themeColor="text1"/>
        </w:rPr>
      </w:pPr>
      <w:r>
        <w:rPr>
          <w:b/>
          <w:i/>
          <w:spacing w:val="20"/>
          <w:sz w:val="20"/>
        </w:rPr>
        <w:t>Примечание</w:t>
      </w:r>
      <w:r>
        <w:rPr>
          <w:i/>
          <w:sz w:val="20"/>
        </w:rPr>
        <w:t xml:space="preserve"> –</w:t>
      </w:r>
      <w:r>
        <w:rPr>
          <w:sz w:val="20"/>
        </w:rPr>
        <w:t xml:space="preserve"> </w:t>
      </w:r>
      <w:r>
        <w:rPr>
          <w:i/>
          <w:sz w:val="20"/>
        </w:rPr>
        <w:t xml:space="preserve">допускается замена на ОС семейств </w:t>
      </w:r>
      <w:r>
        <w:rPr>
          <w:i/>
          <w:sz w:val="20"/>
          <w:lang w:val="en-US"/>
        </w:rPr>
        <w:t>Microsoft</w:t>
      </w:r>
      <w:r>
        <w:rPr>
          <w:rFonts w:eastAsiaTheme="majorEastAsia"/>
          <w:sz w:val="20"/>
        </w:rPr>
        <w:t xml:space="preserve"> </w:t>
      </w:r>
      <w:r>
        <w:rPr>
          <w:i/>
          <w:sz w:val="20"/>
          <w:lang w:val="en-US"/>
        </w:rPr>
        <w:t>Windows</w:t>
      </w:r>
      <w:r>
        <w:rPr>
          <w:i/>
          <w:sz w:val="20"/>
        </w:rPr>
        <w:t>;</w:t>
      </w:r>
    </w:p>
    <w:p w:rsidR="00802E66"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средство защиты от вредоносного кода (антивирус).</w:t>
      </w:r>
    </w:p>
    <w:p w:rsidR="00802E66" w:rsidRDefault="00E5366D">
      <w:pPr>
        <w:tabs>
          <w:tab w:val="left" w:pos="851"/>
        </w:tabs>
        <w:contextualSpacing/>
      </w:pPr>
      <w:r>
        <w:rPr>
          <w:rFonts w:eastAsia="Times New Roman"/>
          <w:color w:val="000000" w:themeColor="text1"/>
          <w:lang w:eastAsia="ru-RU"/>
        </w:rPr>
        <w:t xml:space="preserve">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 </w:t>
      </w:r>
      <w:r>
        <w:fldChar w:fldCharType="begin"/>
      </w:r>
      <w:r>
        <w:instrText xml:space="preserve"> REF _Ref96070673 \h</w:instrText>
      </w:r>
      <w:r w:rsidR="00332050">
        <w:instrText>\</w:instrText>
      </w:r>
      <w:r w:rsidR="00332050" w:rsidRPr="003501DA">
        <w:instrText>##</w:instrText>
      </w:r>
      <w:r>
        <w:fldChar w:fldCharType="separate"/>
      </w:r>
      <w:r w:rsidR="00A816C7">
        <w:t xml:space="preserve"> 1</w:t>
      </w:r>
      <w:r>
        <w:fldChar w:fldCharType="end"/>
      </w:r>
      <w:r>
        <w:t>.</w:t>
      </w:r>
    </w:p>
    <w:p w:rsidR="00802E66" w:rsidRDefault="00E5366D">
      <w:pPr>
        <w:tabs>
          <w:tab w:val="left" w:pos="851"/>
          <w:tab w:val="left" w:pos="1276"/>
        </w:tabs>
        <w:spacing w:before="120"/>
        <w:ind w:firstLine="0"/>
        <w:contextualSpacing/>
        <w:jc w:val="left"/>
      </w:pPr>
      <w:bookmarkStart w:id="76" w:name="_Ref96070673"/>
      <w:r>
        <w:t xml:space="preserve">Таблица </w:t>
      </w:r>
      <w:fldSimple w:instr=" SEQ Таблица \* ARABIC ">
        <w:r w:rsidR="00A816C7">
          <w:rPr>
            <w:noProof/>
          </w:rPr>
          <w:t>1</w:t>
        </w:r>
      </w:fldSimple>
      <w:bookmarkEnd w:id="76"/>
      <w:r>
        <w:t xml:space="preserve"> – Требования к техническим средствам серверов</w:t>
      </w:r>
    </w:p>
    <w:tbl>
      <w:tblPr>
        <w:tblW w:w="9356" w:type="dxa"/>
        <w:tblInd w:w="109" w:type="dxa"/>
        <w:tblLayout w:type="fixed"/>
        <w:tblLook w:val="0000" w:firstRow="0" w:lastRow="0" w:firstColumn="0" w:lastColumn="0" w:noHBand="0" w:noVBand="0"/>
      </w:tblPr>
      <w:tblGrid>
        <w:gridCol w:w="3859"/>
        <w:gridCol w:w="23"/>
        <w:gridCol w:w="2695"/>
        <w:gridCol w:w="2779"/>
      </w:tblGrid>
      <w:tr w:rsidR="00802E66">
        <w:trPr>
          <w:trHeight w:val="199"/>
        </w:trPr>
        <w:tc>
          <w:tcPr>
            <w:tcW w:w="9356" w:type="dxa"/>
            <w:gridSpan w:val="4"/>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802E66">
        <w:tc>
          <w:tcPr>
            <w:tcW w:w="385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802E66">
        <w:tc>
          <w:tcPr>
            <w:tcW w:w="385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8"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802E66">
        <w:tc>
          <w:tcPr>
            <w:tcW w:w="385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8"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802E66">
        <w:tc>
          <w:tcPr>
            <w:tcW w:w="385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8"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802E66">
        <w:trPr>
          <w:trHeight w:val="194"/>
        </w:trPr>
        <w:tc>
          <w:tcPr>
            <w:tcW w:w="9356" w:type="dxa"/>
            <w:gridSpan w:val="4"/>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802E66">
        <w:tc>
          <w:tcPr>
            <w:tcW w:w="3882"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5"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802E66">
        <w:tc>
          <w:tcPr>
            <w:tcW w:w="3882"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153"/>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695"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802E66">
        <w:tc>
          <w:tcPr>
            <w:tcW w:w="3882"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153"/>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695"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802E66">
        <w:trPr>
          <w:trHeight w:val="124"/>
        </w:trPr>
        <w:tc>
          <w:tcPr>
            <w:tcW w:w="9356" w:type="dxa"/>
            <w:gridSpan w:val="4"/>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802E66">
        <w:tc>
          <w:tcPr>
            <w:tcW w:w="3882"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«Отчетность КО»</w:t>
            </w:r>
          </w:p>
        </w:tc>
        <w:tc>
          <w:tcPr>
            <w:tcW w:w="2695"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802E66">
        <w:tc>
          <w:tcPr>
            <w:tcW w:w="3882"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95"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802E66">
        <w:tc>
          <w:tcPr>
            <w:tcW w:w="3882" w:type="dxa"/>
            <w:gridSpan w:val="2"/>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95"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79" w:type="dxa"/>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802E66">
        <w:trPr>
          <w:trHeight w:val="300"/>
        </w:trPr>
        <w:tc>
          <w:tcPr>
            <w:tcW w:w="9356" w:type="dxa"/>
            <w:gridSpan w:val="4"/>
            <w:tcBorders>
              <w:top w:val="single" w:sz="4" w:space="0" w:color="000000"/>
              <w:left w:val="single" w:sz="4" w:space="0" w:color="000000"/>
              <w:bottom w:val="single" w:sz="4" w:space="0" w:color="000000"/>
              <w:right w:val="single" w:sz="4" w:space="0" w:color="000000"/>
            </w:tcBorders>
          </w:tcPr>
          <w:p w:rsidR="00802E66" w:rsidRDefault="00E5366D">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802E66" w:rsidRDefault="00E5366D">
      <w:pPr>
        <w:tabs>
          <w:tab w:val="left" w:pos="851"/>
        </w:tabs>
        <w:spacing w:before="240"/>
      </w:pPr>
      <w:r>
        <w:t>Работа пользователей производится через браузер.</w:t>
      </w:r>
    </w:p>
    <w:p w:rsidR="00802E66" w:rsidRDefault="00E5366D">
      <w:r>
        <w:t>Расширение «Отчётность КО» ПП «Дельта» поддерживает браузеры:</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Pr>
          <w:color w:val="000000" w:themeColor="text1"/>
        </w:rPr>
        <w:t>Яндекс.Браузер версии 23.5.1.721 и выше;</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 xml:space="preserve">Google Chrome </w:t>
      </w:r>
      <w:r>
        <w:rPr>
          <w:color w:val="000000" w:themeColor="text1"/>
        </w:rPr>
        <w:t>версии 100.0.5481.77 и выше</w:t>
      </w:r>
      <w:r w:rsidRPr="003501DA">
        <w:rPr>
          <w:color w:val="000000" w:themeColor="text1"/>
        </w:rPr>
        <w:t>;</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 xml:space="preserve">Mozilla FireFox </w:t>
      </w:r>
      <w:r>
        <w:rPr>
          <w:color w:val="000000" w:themeColor="text1"/>
        </w:rPr>
        <w:t>версии 105.0 и выше</w:t>
      </w:r>
      <w:r w:rsidRPr="003501DA">
        <w:rPr>
          <w:color w:val="000000" w:themeColor="text1"/>
        </w:rPr>
        <w:t>;</w:t>
      </w:r>
    </w:p>
    <w:p w:rsidR="00802E66" w:rsidRDefault="00E5366D" w:rsidP="003501DA">
      <w:pPr>
        <w:pStyle w:val="afff2"/>
        <w:numPr>
          <w:ilvl w:val="0"/>
          <w:numId w:val="180"/>
        </w:numPr>
        <w:tabs>
          <w:tab w:val="left" w:pos="993"/>
          <w:tab w:val="left" w:pos="1276"/>
        </w:tabs>
        <w:ind w:left="0" w:firstLine="709"/>
      </w:pPr>
      <w:r w:rsidRPr="003501DA">
        <w:rPr>
          <w:color w:val="000000" w:themeColor="text1"/>
        </w:rPr>
        <w:t>Microsoft Edge</w:t>
      </w:r>
      <w:r>
        <w:t xml:space="preserve"> </w:t>
      </w:r>
      <w:r>
        <w:rPr>
          <w:color w:val="000000" w:themeColor="text1"/>
        </w:rPr>
        <w:t>версии 95.0.1020.44 и выше</w:t>
      </w:r>
      <w:r>
        <w:t>.</w:t>
      </w:r>
    </w:p>
    <w:p w:rsidR="00802E66" w:rsidRDefault="00E5366D">
      <w:r>
        <w:t>Основным поддерживаемым браузером является Яндекс.Браузер версии 23.5.1.721 и выше.</w:t>
      </w:r>
    </w:p>
    <w:p w:rsidR="00802E66" w:rsidRDefault="00E5366D" w:rsidP="00332050">
      <w:pPr>
        <w:pStyle w:val="2"/>
        <w:ind w:left="0" w:firstLine="709"/>
      </w:pPr>
      <w:bookmarkStart w:id="77" w:name="__RefHeading___Toc27500_4251766584"/>
      <w:bookmarkStart w:id="78" w:name="_Toc180058281"/>
      <w:bookmarkStart w:id="79" w:name="_Ref172802467"/>
      <w:bookmarkStart w:id="80" w:name="_Toc221003804"/>
      <w:bookmarkEnd w:id="77"/>
      <w:r>
        <w:t>Проверка и настройка окружения</w:t>
      </w:r>
      <w:bookmarkStart w:id="81" w:name="_Toc78989199_Копия_1"/>
      <w:bookmarkStart w:id="82" w:name="_Toc167457838_Копия_1"/>
      <w:bookmarkEnd w:id="78"/>
      <w:bookmarkEnd w:id="79"/>
      <w:bookmarkEnd w:id="81"/>
      <w:bookmarkEnd w:id="82"/>
      <w:bookmarkEnd w:id="80"/>
    </w:p>
    <w:p w:rsidR="00802E66" w:rsidRDefault="00E5366D">
      <w:pPr>
        <w:tabs>
          <w:tab w:val="left" w:pos="851"/>
        </w:tabs>
      </w:pPr>
      <w:r>
        <w:t xml:space="preserve">Для корректной работы </w:t>
      </w:r>
      <w:r>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802E66" w:rsidRPr="00A02042" w:rsidRDefault="00E5366D">
      <w:pPr>
        <w:tabs>
          <w:tab w:val="left" w:pos="851"/>
        </w:tabs>
      </w:pPr>
      <w:r>
        <w:rPr>
          <w:rFonts w:eastAsia="Times New Roman"/>
          <w:color w:val="000000" w:themeColor="text1"/>
          <w:lang w:eastAsia="ru-RU"/>
        </w:rPr>
        <w:t>При запуске расширения выполняется строгая проверка выполнения соответствующих требований. При невыполнении одного или более требований запуск расширения аварийно завершается. Перед установкой Расширения «Отчетность КО» в ПП</w:t>
      </w:r>
      <w:r>
        <w:rPr>
          <w:rFonts w:eastAsia="Times New Roman"/>
          <w:color w:val="000000" w:themeColor="text1"/>
          <w:lang w:val="en-US" w:eastAsia="ru-RU"/>
        </w:rPr>
        <w:t> </w:t>
      </w:r>
      <w:r>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w:t>
      </w:r>
      <w:r w:rsidRPr="00A02042">
        <w:rPr>
          <w:rFonts w:eastAsia="Times New Roman"/>
          <w:color w:val="000000" w:themeColor="text1"/>
          <w:lang w:eastAsia="ru-RU"/>
        </w:rPr>
        <w:t>требованиям.</w:t>
      </w:r>
    </w:p>
    <w:p w:rsidR="00802E66" w:rsidRPr="00A02042" w:rsidRDefault="00E5366D">
      <w:pPr>
        <w:tabs>
          <w:tab w:val="left" w:pos="851"/>
        </w:tabs>
      </w:pPr>
      <w:r w:rsidRPr="00A02042">
        <w:rPr>
          <w:rFonts w:eastAsia="Times New Roman"/>
          <w:color w:val="000000" w:themeColor="text1"/>
          <w:lang w:eastAsia="ru-RU"/>
        </w:rPr>
        <w:t>Должны выполняться следующие требования и ограничения на ресурсы ОС:</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лимит открытых файлов. Установлен лимит на количество открытых файлов для процессов ПП «Дельта» не менее 50000;</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доступность библиотек шрифтов. В ОС установлены библиотеки шрифтов, требуемые JRE;</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802E66" w:rsidRPr="003501DA" w:rsidRDefault="00E5366D" w:rsidP="003501DA">
      <w:pPr>
        <w:pStyle w:val="afff2"/>
        <w:numPr>
          <w:ilvl w:val="0"/>
          <w:numId w:val="180"/>
        </w:numPr>
        <w:tabs>
          <w:tab w:val="left" w:pos="993"/>
          <w:tab w:val="left" w:pos="1276"/>
        </w:tabs>
        <w:ind w:left="0" w:firstLine="709"/>
        <w:rPr>
          <w:color w:val="000000" w:themeColor="text1"/>
        </w:rPr>
      </w:pPr>
      <w:r w:rsidRPr="003501DA">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802E66" w:rsidRPr="00A02042" w:rsidRDefault="00E5366D">
      <w:pPr>
        <w:tabs>
          <w:tab w:val="left" w:pos="851"/>
        </w:tabs>
      </w:pPr>
      <w:r w:rsidRPr="00A02042">
        <w:rPr>
          <w:rFonts w:eastAsia="Times New Roman"/>
          <w:color w:val="000000" w:themeColor="text1"/>
          <w:lang w:eastAsia="ru-RU"/>
        </w:rPr>
        <w:t>Описания требуемых проверок и выполнение соответствующих проверок и настроек ОС приведено в таблице</w:t>
      </w:r>
      <w:r w:rsidR="008159E8" w:rsidRPr="00692A0E">
        <w:rPr>
          <w:rFonts w:eastAsia="Times New Roman"/>
          <w:color w:val="000000" w:themeColor="text1"/>
          <w:lang w:eastAsia="ru-RU"/>
        </w:rPr>
        <w:fldChar w:fldCharType="begin"/>
      </w:r>
      <w:r w:rsidR="008159E8" w:rsidRPr="00A02042">
        <w:rPr>
          <w:rFonts w:eastAsia="Times New Roman"/>
          <w:color w:val="000000" w:themeColor="text1"/>
          <w:lang w:eastAsia="ru-RU"/>
        </w:rPr>
        <w:instrText xml:space="preserve"> REF _Ref220958656 \h </w:instrText>
      </w:r>
      <w:r w:rsidR="008159E8" w:rsidRPr="003501DA">
        <w:rPr>
          <w:rFonts w:eastAsia="Times New Roman"/>
          <w:color w:val="000000" w:themeColor="text1"/>
          <w:lang w:eastAsia="ru-RU"/>
        </w:rPr>
        <w:instrText>\##</w:instrText>
      </w:r>
      <w:r w:rsidR="00A02042">
        <w:rPr>
          <w:rFonts w:eastAsia="Times New Roman"/>
          <w:color w:val="000000" w:themeColor="text1"/>
          <w:lang w:eastAsia="ru-RU"/>
        </w:rPr>
        <w:instrText xml:space="preserve"> \* MERGEFORMAT </w:instrText>
      </w:r>
      <w:r w:rsidR="008159E8" w:rsidRPr="00692A0E">
        <w:rPr>
          <w:rFonts w:eastAsia="Times New Roman"/>
          <w:color w:val="000000" w:themeColor="text1"/>
          <w:lang w:eastAsia="ru-RU"/>
        </w:rPr>
      </w:r>
      <w:r w:rsidR="008159E8" w:rsidRPr="003501DA">
        <w:rPr>
          <w:rFonts w:eastAsia="Times New Roman"/>
          <w:color w:val="000000" w:themeColor="text1"/>
          <w:lang w:eastAsia="ru-RU"/>
        </w:rPr>
        <w:fldChar w:fldCharType="separate"/>
      </w:r>
      <w:r w:rsidR="00A816C7">
        <w:rPr>
          <w:rFonts w:eastAsia="Times New Roman"/>
          <w:color w:val="000000" w:themeColor="text1"/>
          <w:lang w:eastAsia="ru-RU"/>
        </w:rPr>
        <w:t>2</w:t>
      </w:r>
      <w:r w:rsidR="008159E8" w:rsidRPr="00692A0E">
        <w:rPr>
          <w:rFonts w:eastAsia="Times New Roman"/>
          <w:color w:val="000000" w:themeColor="text1"/>
          <w:lang w:eastAsia="ru-RU"/>
        </w:rPr>
        <w:fldChar w:fldCharType="end"/>
      </w:r>
      <w:r w:rsidRPr="00A02042">
        <w:rPr>
          <w:rFonts w:eastAsia="Times New Roman"/>
          <w:color w:val="000000" w:themeColor="text1"/>
          <w:lang w:eastAsia="ru-RU"/>
        </w:rPr>
        <w:t>.</w:t>
      </w:r>
    </w:p>
    <w:p w:rsidR="00802E66" w:rsidRDefault="00E5366D">
      <w:pPr>
        <w:tabs>
          <w:tab w:val="left" w:pos="851"/>
          <w:tab w:val="left" w:pos="1276"/>
        </w:tabs>
        <w:spacing w:before="120"/>
        <w:ind w:firstLine="0"/>
        <w:contextualSpacing/>
        <w:jc w:val="left"/>
      </w:pPr>
      <w:bookmarkStart w:id="83" w:name="_Ref96070673_Копия_1"/>
      <w:bookmarkStart w:id="84" w:name="_Ref220958656"/>
      <w:r>
        <w:rPr>
          <w:rFonts w:eastAsia="Times New Roman"/>
          <w:color w:val="000000" w:themeColor="text1"/>
          <w:lang w:eastAsia="ru-RU"/>
        </w:rPr>
        <w:t xml:space="preserve">Таблица </w:t>
      </w:r>
      <w:bookmarkEnd w:id="83"/>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sidR="00A816C7">
        <w:rPr>
          <w:rFonts w:eastAsia="Times New Roman"/>
          <w:noProof/>
          <w:color w:val="000000" w:themeColor="text1"/>
          <w:lang w:eastAsia="ru-RU"/>
        </w:rPr>
        <w:t>2</w:t>
      </w:r>
      <w:r>
        <w:rPr>
          <w:rFonts w:eastAsia="Times New Roman"/>
          <w:color w:val="000000" w:themeColor="text1"/>
          <w:lang w:eastAsia="ru-RU"/>
        </w:rPr>
        <w:fldChar w:fldCharType="end"/>
      </w:r>
      <w:bookmarkEnd w:id="84"/>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50"/>
        <w:gridCol w:w="6415"/>
      </w:tblGrid>
      <w:tr w:rsidR="00802E66">
        <w:trPr>
          <w:trHeight w:val="49"/>
          <w:tblHeader/>
        </w:trPr>
        <w:tc>
          <w:tcPr>
            <w:tcW w:w="3014" w:type="dxa"/>
            <w:tcBorders>
              <w:top w:val="single" w:sz="4" w:space="0" w:color="000000"/>
              <w:left w:val="single" w:sz="4" w:space="0" w:color="000000"/>
              <w:bottom w:val="single" w:sz="4" w:space="0" w:color="000000"/>
            </w:tcBorders>
          </w:tcPr>
          <w:p w:rsidR="00802E66" w:rsidRDefault="00E5366D">
            <w:pPr>
              <w:pStyle w:val="affe"/>
              <w:spacing w:line="240" w:lineRule="auto"/>
              <w:ind w:firstLine="0"/>
              <w:jc w:val="center"/>
              <w:rPr>
                <w:sz w:val="20"/>
              </w:rPr>
            </w:pPr>
            <w:r>
              <w:rPr>
                <w:b/>
                <w:bCs/>
                <w:sz w:val="20"/>
              </w:rPr>
              <w:t>Описание проверки ОС</w:t>
            </w:r>
          </w:p>
        </w:tc>
        <w:tc>
          <w:tcPr>
            <w:tcW w:w="6340" w:type="dxa"/>
            <w:tcBorders>
              <w:top w:val="single" w:sz="4" w:space="0" w:color="000000"/>
              <w:left w:val="single" w:sz="4" w:space="0" w:color="000000"/>
              <w:bottom w:val="single" w:sz="4" w:space="0" w:color="000000"/>
              <w:right w:val="single" w:sz="4" w:space="0" w:color="000000"/>
            </w:tcBorders>
          </w:tcPr>
          <w:p w:rsidR="00802E66" w:rsidRDefault="00E5366D">
            <w:pPr>
              <w:pStyle w:val="affe"/>
              <w:spacing w:line="240" w:lineRule="auto"/>
              <w:ind w:firstLine="0"/>
              <w:jc w:val="center"/>
              <w:rPr>
                <w:sz w:val="20"/>
              </w:rPr>
            </w:pPr>
            <w:r>
              <w:rPr>
                <w:b/>
                <w:bCs/>
                <w:sz w:val="20"/>
              </w:rPr>
              <w:t>Проверка и настройка в ОС</w:t>
            </w:r>
          </w:p>
        </w:tc>
      </w:tr>
      <w:tr w:rsidR="00802E66">
        <w:tc>
          <w:tcPr>
            <w:tcW w:w="3014" w:type="dxa"/>
            <w:tcBorders>
              <w:left w:val="single" w:sz="4" w:space="0" w:color="000000"/>
              <w:bottom w:val="single" w:sz="4" w:space="0" w:color="000000"/>
            </w:tcBorders>
          </w:tcPr>
          <w:p w:rsidR="00802E66" w:rsidRDefault="00E5366D">
            <w:pPr>
              <w:pStyle w:val="user4"/>
              <w:rPr>
                <w:rFonts w:cs="Times New Roman"/>
                <w:sz w:val="20"/>
                <w:szCs w:val="20"/>
              </w:rPr>
            </w:pPr>
            <w:r>
              <w:rPr>
                <w:rFonts w:cs="Times New Roman"/>
                <w:color w:val="000000"/>
                <w:sz w:val="20"/>
                <w:szCs w:val="20"/>
              </w:rPr>
              <w:t>Язык системы (локаль) и текущая кодировка</w:t>
            </w:r>
          </w:p>
        </w:tc>
        <w:tc>
          <w:tcPr>
            <w:tcW w:w="6340" w:type="dxa"/>
            <w:tcBorders>
              <w:left w:val="single" w:sz="4" w:space="0" w:color="000000"/>
              <w:bottom w:val="single" w:sz="4" w:space="0" w:color="000000"/>
              <w:right w:val="single" w:sz="4" w:space="0" w:color="000000"/>
            </w:tcBorders>
          </w:tcPr>
          <w:p w:rsidR="00802E66" w:rsidRDefault="00E5366D">
            <w:pPr>
              <w:pStyle w:val="user4"/>
              <w:rPr>
                <w:rFonts w:cs="Times New Roman"/>
                <w:sz w:val="20"/>
                <w:szCs w:val="20"/>
              </w:rPr>
            </w:pPr>
            <w:r>
              <w:rPr>
                <w:rFonts w:cs="Times New Roman"/>
                <w:color w:val="000000"/>
                <w:sz w:val="20"/>
                <w:szCs w:val="20"/>
              </w:rPr>
              <w:t xml:space="preserve">В ОС Linux проверка текущей локали и кодировки (системная и у текущего пользователя): </w:t>
            </w:r>
            <w:r>
              <w:rPr>
                <w:rFonts w:cs="Times New Roman"/>
                <w:color w:val="000000"/>
                <w:sz w:val="20"/>
                <w:szCs w:val="20"/>
              </w:rPr>
              <w:br/>
              <w:t>$ localectl status</w:t>
            </w:r>
          </w:p>
          <w:p w:rsidR="00802E66" w:rsidRDefault="00E5366D">
            <w:pPr>
              <w:pStyle w:val="user4"/>
              <w:rPr>
                <w:rFonts w:cs="Times New Roman"/>
                <w:sz w:val="20"/>
                <w:szCs w:val="20"/>
              </w:rPr>
            </w:pPr>
            <w:r>
              <w:rPr>
                <w:rFonts w:cs="Times New Roman"/>
                <w:color w:val="000000"/>
                <w:sz w:val="20"/>
                <w:szCs w:val="20"/>
              </w:rPr>
              <w:t>$ echo $LANG</w:t>
            </w:r>
          </w:p>
          <w:p w:rsidR="00802E66" w:rsidRDefault="00E5366D">
            <w:pPr>
              <w:pStyle w:val="user4"/>
              <w:rPr>
                <w:rFonts w:cs="Times New Roman"/>
                <w:sz w:val="20"/>
                <w:szCs w:val="20"/>
              </w:rPr>
            </w:pPr>
            <w:r>
              <w:rPr>
                <w:rFonts w:cs="Times New Roman"/>
                <w:color w:val="000000"/>
                <w:sz w:val="20"/>
                <w:szCs w:val="20"/>
              </w:rPr>
              <w:t>В ОС Windows проверка текущей локали и кодировки:</w:t>
            </w:r>
            <w:r>
              <w:rPr>
                <w:rFonts w:cs="Times New Roman"/>
                <w:color w:val="000000"/>
                <w:sz w:val="20"/>
                <w:szCs w:val="20"/>
              </w:rPr>
              <w:br/>
              <w:t>&gt; wmic os get locale, oslanguage, codeset</w:t>
            </w:r>
          </w:p>
          <w:p w:rsidR="00802E66" w:rsidRDefault="00E5366D">
            <w:pPr>
              <w:pStyle w:val="user4"/>
              <w:rPr>
                <w:rFonts w:cs="Times New Roman"/>
                <w:sz w:val="20"/>
                <w:szCs w:val="20"/>
              </w:rPr>
            </w:pPr>
            <w:r>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802E66" w:rsidRPr="003501DA">
        <w:tc>
          <w:tcPr>
            <w:tcW w:w="3014" w:type="dxa"/>
            <w:tcBorders>
              <w:left w:val="single" w:sz="4" w:space="0" w:color="000000"/>
              <w:bottom w:val="single" w:sz="4" w:space="0" w:color="000000"/>
            </w:tcBorders>
          </w:tcPr>
          <w:p w:rsidR="00802E66" w:rsidRDefault="00E5366D">
            <w:pPr>
              <w:pStyle w:val="user4"/>
              <w:rPr>
                <w:rFonts w:cs="Times New Roman"/>
                <w:sz w:val="20"/>
                <w:szCs w:val="20"/>
              </w:rPr>
            </w:pPr>
            <w:r>
              <w:rPr>
                <w:rFonts w:cs="Times New Roman"/>
                <w:color w:val="000000"/>
                <w:sz w:val="20"/>
                <w:szCs w:val="20"/>
              </w:rPr>
              <w:t>Доступность библиотек шрифтов</w:t>
            </w:r>
          </w:p>
        </w:tc>
        <w:tc>
          <w:tcPr>
            <w:tcW w:w="6340" w:type="dxa"/>
            <w:tcBorders>
              <w:left w:val="single" w:sz="4" w:space="0" w:color="000000"/>
              <w:bottom w:val="single" w:sz="4" w:space="0" w:color="000000"/>
              <w:right w:val="single" w:sz="4" w:space="0" w:color="000000"/>
            </w:tcBorders>
          </w:tcPr>
          <w:p w:rsidR="00802E66" w:rsidRDefault="00E5366D">
            <w:pPr>
              <w:pStyle w:val="user4"/>
              <w:rPr>
                <w:rFonts w:cs="Times New Roman"/>
                <w:sz w:val="20"/>
                <w:szCs w:val="20"/>
              </w:rPr>
            </w:pPr>
            <w:r>
              <w:rPr>
                <w:rFonts w:cs="Times New Roman"/>
                <w:color w:val="000000"/>
                <w:sz w:val="20"/>
                <w:szCs w:val="20"/>
              </w:rPr>
              <w:t>В ОС Linux проверяется состояние и устанавливаются:</w:t>
            </w:r>
          </w:p>
          <w:p w:rsidR="00802E66" w:rsidRDefault="00E5366D" w:rsidP="003501DA">
            <w:pPr>
              <w:pStyle w:val="afff2"/>
              <w:numPr>
                <w:ilvl w:val="0"/>
                <w:numId w:val="180"/>
              </w:numPr>
              <w:tabs>
                <w:tab w:val="left" w:pos="292"/>
                <w:tab w:val="left" w:pos="1276"/>
              </w:tabs>
              <w:spacing w:line="240" w:lineRule="auto"/>
              <w:ind w:left="0" w:firstLine="9"/>
              <w:rPr>
                <w:sz w:val="20"/>
                <w:szCs w:val="20"/>
                <w:lang w:val="en-US"/>
              </w:rPr>
            </w:pPr>
            <w:r>
              <w:rPr>
                <w:color w:val="000000"/>
                <w:sz w:val="20"/>
                <w:szCs w:val="20"/>
              </w:rPr>
              <w:t>проверка</w:t>
            </w:r>
          </w:p>
          <w:p w:rsidR="00802E66" w:rsidRDefault="00E5366D">
            <w:pPr>
              <w:pStyle w:val="user4"/>
              <w:rPr>
                <w:rFonts w:cs="Times New Roman"/>
                <w:sz w:val="20"/>
                <w:szCs w:val="20"/>
                <w:lang w:val="en-US"/>
              </w:rPr>
            </w:pPr>
            <w:r>
              <w:rPr>
                <w:rFonts w:cs="Times New Roman"/>
                <w:color w:val="000000"/>
                <w:sz w:val="20"/>
                <w:szCs w:val="20"/>
                <w:lang w:val="en-US"/>
              </w:rPr>
              <w:t>$ dpkg -l fontconfig 'libfreetype*'</w:t>
            </w:r>
          </w:p>
          <w:p w:rsidR="00802E66" w:rsidRDefault="00E5366D" w:rsidP="003501DA">
            <w:pPr>
              <w:pStyle w:val="afff2"/>
              <w:numPr>
                <w:ilvl w:val="0"/>
                <w:numId w:val="180"/>
              </w:numPr>
              <w:tabs>
                <w:tab w:val="left" w:pos="292"/>
                <w:tab w:val="left" w:pos="1276"/>
              </w:tabs>
              <w:spacing w:line="240" w:lineRule="auto"/>
              <w:ind w:left="0" w:firstLine="9"/>
              <w:rPr>
                <w:sz w:val="20"/>
                <w:szCs w:val="20"/>
                <w:lang w:val="en-US"/>
              </w:rPr>
            </w:pPr>
            <w:r>
              <w:rPr>
                <w:color w:val="000000"/>
                <w:sz w:val="20"/>
                <w:szCs w:val="20"/>
              </w:rPr>
              <w:t>установка</w:t>
            </w:r>
          </w:p>
          <w:p w:rsidR="00802E66" w:rsidRDefault="00E5366D">
            <w:pPr>
              <w:pStyle w:val="user4"/>
              <w:rPr>
                <w:rFonts w:cs="Times New Roman"/>
                <w:sz w:val="20"/>
                <w:szCs w:val="20"/>
                <w:lang w:val="en-US"/>
              </w:rPr>
            </w:pPr>
            <w:r>
              <w:rPr>
                <w:rFonts w:cs="Times New Roman"/>
                <w:color w:val="000000"/>
                <w:sz w:val="20"/>
                <w:szCs w:val="20"/>
                <w:lang w:val="en-US"/>
              </w:rPr>
              <w:t># apt-get install -y fontconfig libfreetype6</w:t>
            </w:r>
          </w:p>
        </w:tc>
      </w:tr>
      <w:tr w:rsidR="00802E66">
        <w:trPr>
          <w:trHeight w:val="3847"/>
        </w:trPr>
        <w:tc>
          <w:tcPr>
            <w:tcW w:w="3014" w:type="dxa"/>
            <w:tcBorders>
              <w:left w:val="single" w:sz="4" w:space="0" w:color="000000"/>
              <w:bottom w:val="single" w:sz="4" w:space="0" w:color="000000"/>
            </w:tcBorders>
          </w:tcPr>
          <w:p w:rsidR="00802E66" w:rsidRDefault="00E5366D">
            <w:pPr>
              <w:pStyle w:val="user4"/>
              <w:rPr>
                <w:rFonts w:cs="Times New Roman"/>
                <w:sz w:val="20"/>
                <w:szCs w:val="20"/>
              </w:rPr>
            </w:pPr>
            <w:r>
              <w:rPr>
                <w:rFonts w:cs="Times New Roman"/>
                <w:color w:val="000000"/>
                <w:sz w:val="20"/>
                <w:szCs w:val="20"/>
              </w:rPr>
              <w:t>Лимит открытых файлов</w:t>
            </w:r>
          </w:p>
        </w:tc>
        <w:tc>
          <w:tcPr>
            <w:tcW w:w="6340" w:type="dxa"/>
            <w:tcBorders>
              <w:left w:val="single" w:sz="4" w:space="0" w:color="000000"/>
              <w:bottom w:val="single" w:sz="4" w:space="0" w:color="000000"/>
              <w:right w:val="single" w:sz="4" w:space="0" w:color="000000"/>
            </w:tcBorders>
          </w:tcPr>
          <w:p w:rsidR="00802E66" w:rsidRDefault="00E5366D">
            <w:pPr>
              <w:pStyle w:val="user4"/>
              <w:rPr>
                <w:rFonts w:cs="Times New Roman"/>
                <w:sz w:val="20"/>
                <w:szCs w:val="20"/>
              </w:rPr>
            </w:pPr>
            <w:r>
              <w:rPr>
                <w:rFonts w:cs="Times New Roman"/>
                <w:sz w:val="20"/>
                <w:szCs w:val="20"/>
              </w:rPr>
              <w:t>В ОС Linux проверяется и устанавливается лимит</w:t>
            </w:r>
            <w:r>
              <w:rPr>
                <w:rFonts w:cs="Times New Roman"/>
                <w:color w:val="000000"/>
                <w:sz w:val="20"/>
                <w:szCs w:val="20"/>
              </w:rPr>
              <w:t>:</w:t>
            </w:r>
          </w:p>
          <w:p w:rsidR="00802E66" w:rsidRDefault="00E5366D" w:rsidP="003501DA">
            <w:pPr>
              <w:pStyle w:val="afff2"/>
              <w:numPr>
                <w:ilvl w:val="0"/>
                <w:numId w:val="180"/>
              </w:numPr>
              <w:tabs>
                <w:tab w:val="left" w:pos="292"/>
                <w:tab w:val="left" w:pos="1276"/>
              </w:tabs>
              <w:spacing w:line="240" w:lineRule="auto"/>
              <w:ind w:left="0" w:firstLine="9"/>
              <w:rPr>
                <w:sz w:val="20"/>
                <w:szCs w:val="20"/>
              </w:rPr>
            </w:pPr>
            <w:bookmarkStart w:id="85" w:name="__DdeLink__139_597015342"/>
            <w:r>
              <w:rPr>
                <w:color w:val="000000"/>
                <w:sz w:val="20"/>
                <w:szCs w:val="20"/>
              </w:rPr>
              <w:t>проверка</w:t>
            </w:r>
            <w:bookmarkEnd w:id="85"/>
            <w:r>
              <w:rPr>
                <w:color w:val="000000"/>
                <w:sz w:val="20"/>
                <w:szCs w:val="20"/>
              </w:rPr>
              <w:t xml:space="preserve"> (общий и для пользователя ПП «Дельта»)</w:t>
            </w:r>
          </w:p>
          <w:p w:rsidR="00802E66" w:rsidRDefault="00E5366D">
            <w:pPr>
              <w:pStyle w:val="user4"/>
              <w:rPr>
                <w:rFonts w:cs="Times New Roman"/>
                <w:sz w:val="20"/>
                <w:szCs w:val="20"/>
                <w:lang w:val="en-US"/>
              </w:rPr>
            </w:pPr>
            <w:r>
              <w:rPr>
                <w:rFonts w:cs="Times New Roman"/>
                <w:color w:val="000000"/>
                <w:sz w:val="20"/>
                <w:szCs w:val="20"/>
                <w:lang w:val="en-US"/>
              </w:rPr>
              <w:t>$ cat /proc/sys/fs/nr_open</w:t>
            </w:r>
          </w:p>
          <w:p w:rsidR="00802E66" w:rsidRDefault="00E5366D">
            <w:pPr>
              <w:pStyle w:val="user4"/>
              <w:rPr>
                <w:rFonts w:cs="Times New Roman"/>
                <w:sz w:val="20"/>
                <w:szCs w:val="20"/>
              </w:rPr>
            </w:pPr>
            <w:r>
              <w:rPr>
                <w:rFonts w:cs="Times New Roman"/>
                <w:color w:val="000000"/>
                <w:sz w:val="20"/>
                <w:szCs w:val="20"/>
              </w:rPr>
              <w:t>$ ulimit -Hn</w:t>
            </w:r>
          </w:p>
          <w:p w:rsidR="00802E66" w:rsidRDefault="00E5366D" w:rsidP="003501DA">
            <w:pPr>
              <w:pStyle w:val="afff2"/>
              <w:numPr>
                <w:ilvl w:val="0"/>
                <w:numId w:val="180"/>
              </w:numPr>
              <w:tabs>
                <w:tab w:val="left" w:pos="292"/>
                <w:tab w:val="left" w:pos="1276"/>
              </w:tabs>
              <w:spacing w:line="240" w:lineRule="auto"/>
              <w:ind w:left="0" w:firstLine="9"/>
              <w:rPr>
                <w:sz w:val="20"/>
                <w:szCs w:val="20"/>
              </w:rPr>
            </w:pPr>
            <w:r>
              <w:rPr>
                <w:color w:val="000000"/>
                <w:sz w:val="20"/>
                <w:szCs w:val="20"/>
              </w:rPr>
              <w:t>установка (общего или для пользователя ПП Дельта, напр., deltauser)</w:t>
            </w:r>
          </w:p>
          <w:p w:rsidR="00802E66" w:rsidRDefault="00E5366D">
            <w:pPr>
              <w:pStyle w:val="user4"/>
              <w:rPr>
                <w:rFonts w:cs="Times New Roman"/>
                <w:color w:val="000000"/>
                <w:sz w:val="20"/>
                <w:szCs w:val="20"/>
              </w:rPr>
            </w:pPr>
            <w:r>
              <w:rPr>
                <w:rFonts w:cs="Times New Roman"/>
                <w:color w:val="000000"/>
                <w:sz w:val="20"/>
                <w:szCs w:val="20"/>
              </w:rPr>
              <w:t>Общий:</w:t>
            </w:r>
          </w:p>
          <w:p w:rsidR="00802E66" w:rsidRDefault="00E5366D">
            <w:pPr>
              <w:pStyle w:val="user4"/>
              <w:rPr>
                <w:rFonts w:cs="Times New Roman"/>
                <w:sz w:val="20"/>
                <w:szCs w:val="20"/>
              </w:rPr>
            </w:pPr>
            <w:r>
              <w:rPr>
                <w:rFonts w:cs="Times New Roman"/>
                <w:color w:val="000000"/>
                <w:sz w:val="20"/>
                <w:szCs w:val="20"/>
              </w:rPr>
              <w:t>В файле /etc/sysctl.conf добавить строку (изменить значение на минимум 50000):</w:t>
            </w:r>
          </w:p>
          <w:p w:rsidR="00802E66" w:rsidRDefault="00E5366D">
            <w:pPr>
              <w:pStyle w:val="user4"/>
              <w:rPr>
                <w:rFonts w:cs="Times New Roman"/>
                <w:sz w:val="20"/>
                <w:szCs w:val="20"/>
              </w:rPr>
            </w:pPr>
            <w:r>
              <w:rPr>
                <w:rFonts w:cs="Times New Roman"/>
                <w:color w:val="000000"/>
                <w:sz w:val="20"/>
                <w:szCs w:val="20"/>
              </w:rPr>
              <w:t>fs.nr_open=50000</w:t>
            </w:r>
          </w:p>
          <w:p w:rsidR="00802E66" w:rsidRDefault="00E5366D">
            <w:pPr>
              <w:pStyle w:val="user4"/>
              <w:rPr>
                <w:rFonts w:cs="Times New Roman"/>
                <w:sz w:val="20"/>
                <w:szCs w:val="20"/>
              </w:rPr>
            </w:pPr>
            <w:r>
              <w:rPr>
                <w:rFonts w:cs="Times New Roman"/>
                <w:color w:val="000000"/>
                <w:sz w:val="20"/>
                <w:szCs w:val="20"/>
              </w:rPr>
              <w:t>Применить изменения:</w:t>
            </w:r>
          </w:p>
          <w:p w:rsidR="00802E66" w:rsidRDefault="00E5366D">
            <w:pPr>
              <w:pStyle w:val="user4"/>
              <w:rPr>
                <w:rFonts w:cs="Times New Roman"/>
                <w:sz w:val="20"/>
                <w:szCs w:val="20"/>
              </w:rPr>
            </w:pPr>
            <w:r>
              <w:rPr>
                <w:rFonts w:cs="Times New Roman"/>
                <w:color w:val="000000"/>
                <w:sz w:val="20"/>
                <w:szCs w:val="20"/>
              </w:rPr>
              <w:t># sysctl -p</w:t>
            </w:r>
          </w:p>
          <w:p w:rsidR="00802E66" w:rsidRDefault="00802E66">
            <w:pPr>
              <w:pStyle w:val="user4"/>
              <w:rPr>
                <w:rFonts w:cs="Times New Roman"/>
                <w:color w:val="000000"/>
                <w:sz w:val="20"/>
                <w:szCs w:val="20"/>
              </w:rPr>
            </w:pPr>
          </w:p>
          <w:p w:rsidR="00802E66" w:rsidRDefault="00E5366D">
            <w:pPr>
              <w:pStyle w:val="user4"/>
              <w:rPr>
                <w:rFonts w:cs="Times New Roman"/>
                <w:sz w:val="20"/>
                <w:szCs w:val="20"/>
              </w:rPr>
            </w:pPr>
            <w:r>
              <w:rPr>
                <w:rFonts w:cs="Times New Roman"/>
                <w:color w:val="000000"/>
                <w:sz w:val="20"/>
                <w:szCs w:val="20"/>
              </w:rPr>
              <w:t>Для пользователя deltauser:</w:t>
            </w:r>
          </w:p>
          <w:p w:rsidR="00802E66" w:rsidRDefault="00E5366D">
            <w:pPr>
              <w:pStyle w:val="user4"/>
              <w:rPr>
                <w:rFonts w:cs="Times New Roman"/>
                <w:sz w:val="20"/>
                <w:szCs w:val="20"/>
              </w:rPr>
            </w:pPr>
            <w:r>
              <w:rPr>
                <w:rFonts w:cs="Times New Roman"/>
                <w:color w:val="000000"/>
                <w:sz w:val="20"/>
                <w:szCs w:val="20"/>
              </w:rPr>
              <w:t>В файле /etc/security/limits.conf добавить строку (изменить значение на минимум 50000):</w:t>
            </w:r>
          </w:p>
          <w:p w:rsidR="00802E66" w:rsidRDefault="00E5366D">
            <w:pPr>
              <w:pStyle w:val="user4"/>
              <w:rPr>
                <w:rFonts w:cs="Times New Roman"/>
                <w:sz w:val="20"/>
                <w:szCs w:val="20"/>
              </w:rPr>
            </w:pPr>
            <w:r>
              <w:rPr>
                <w:rFonts w:cs="Times New Roman"/>
                <w:color w:val="000000"/>
                <w:sz w:val="20"/>
                <w:szCs w:val="20"/>
              </w:rPr>
              <w:t>deltauser    hard    nofile   50000</w:t>
            </w:r>
          </w:p>
          <w:p w:rsidR="00802E66" w:rsidRDefault="00E5366D">
            <w:pPr>
              <w:pStyle w:val="user4"/>
              <w:rPr>
                <w:rFonts w:cs="Times New Roman"/>
                <w:sz w:val="20"/>
                <w:szCs w:val="20"/>
              </w:rPr>
            </w:pPr>
            <w:r>
              <w:rPr>
                <w:rFonts w:cs="Times New Roman"/>
                <w:color w:val="000000"/>
                <w:sz w:val="20"/>
                <w:szCs w:val="20"/>
              </w:rPr>
              <w:t>Значение будет задействовано после перезагрузки</w:t>
            </w:r>
          </w:p>
        </w:tc>
      </w:tr>
      <w:tr w:rsidR="00802E66">
        <w:trPr>
          <w:trHeight w:val="2514"/>
        </w:trPr>
        <w:tc>
          <w:tcPr>
            <w:tcW w:w="3014" w:type="dxa"/>
            <w:tcBorders>
              <w:left w:val="single" w:sz="4" w:space="0" w:color="000000"/>
              <w:bottom w:val="single" w:sz="4" w:space="0" w:color="000000"/>
            </w:tcBorders>
          </w:tcPr>
          <w:p w:rsidR="00802E66" w:rsidRDefault="00E5366D">
            <w:pPr>
              <w:pStyle w:val="user4"/>
              <w:rPr>
                <w:rFonts w:cs="Times New Roman"/>
                <w:sz w:val="20"/>
                <w:szCs w:val="20"/>
              </w:rPr>
            </w:pPr>
            <w:r>
              <w:rPr>
                <w:rFonts w:cs="Times New Roman"/>
                <w:color w:val="000000"/>
                <w:sz w:val="20"/>
                <w:szCs w:val="20"/>
              </w:rPr>
              <w:t>Лимит отображений в память</w:t>
            </w:r>
          </w:p>
        </w:tc>
        <w:tc>
          <w:tcPr>
            <w:tcW w:w="6340" w:type="dxa"/>
            <w:tcBorders>
              <w:left w:val="single" w:sz="4" w:space="0" w:color="000000"/>
              <w:bottom w:val="single" w:sz="4" w:space="0" w:color="000000"/>
              <w:right w:val="single" w:sz="4" w:space="0" w:color="000000"/>
            </w:tcBorders>
          </w:tcPr>
          <w:p w:rsidR="00802E66" w:rsidRDefault="00E5366D">
            <w:pPr>
              <w:pStyle w:val="user4"/>
              <w:rPr>
                <w:rFonts w:cs="Times New Roman"/>
                <w:sz w:val="20"/>
                <w:szCs w:val="20"/>
              </w:rPr>
            </w:pPr>
            <w:r>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rsidR="00802E66" w:rsidRDefault="00E5366D" w:rsidP="003501DA">
            <w:pPr>
              <w:pStyle w:val="afff2"/>
              <w:numPr>
                <w:ilvl w:val="0"/>
                <w:numId w:val="180"/>
              </w:numPr>
              <w:tabs>
                <w:tab w:val="left" w:pos="292"/>
                <w:tab w:val="left" w:pos="1276"/>
              </w:tabs>
              <w:spacing w:line="240" w:lineRule="auto"/>
              <w:ind w:left="0" w:firstLine="9"/>
              <w:rPr>
                <w:sz w:val="20"/>
                <w:szCs w:val="20"/>
                <w:lang w:val="en-US"/>
              </w:rPr>
            </w:pPr>
            <w:r>
              <w:rPr>
                <w:color w:val="000000"/>
                <w:sz w:val="20"/>
                <w:szCs w:val="20"/>
              </w:rPr>
              <w:t>проверка</w:t>
            </w:r>
          </w:p>
          <w:p w:rsidR="00802E66" w:rsidRDefault="00E5366D">
            <w:pPr>
              <w:pStyle w:val="user4"/>
              <w:rPr>
                <w:rFonts w:cs="Times New Roman"/>
                <w:sz w:val="20"/>
                <w:szCs w:val="20"/>
                <w:lang w:val="en-US"/>
              </w:rPr>
            </w:pPr>
            <w:r>
              <w:rPr>
                <w:rFonts w:cs="Times New Roman"/>
                <w:color w:val="000000"/>
                <w:sz w:val="20"/>
                <w:szCs w:val="20"/>
                <w:lang w:val="en-US"/>
              </w:rPr>
              <w:t>$ cat /proc/sys/vm/max_map_count</w:t>
            </w:r>
          </w:p>
          <w:p w:rsidR="00802E66" w:rsidRDefault="00E5366D" w:rsidP="003501DA">
            <w:pPr>
              <w:pStyle w:val="afff2"/>
              <w:numPr>
                <w:ilvl w:val="0"/>
                <w:numId w:val="180"/>
              </w:numPr>
              <w:tabs>
                <w:tab w:val="left" w:pos="292"/>
                <w:tab w:val="left" w:pos="1276"/>
              </w:tabs>
              <w:spacing w:line="240" w:lineRule="auto"/>
              <w:ind w:left="0" w:firstLine="9"/>
              <w:rPr>
                <w:sz w:val="20"/>
                <w:szCs w:val="20"/>
              </w:rPr>
            </w:pPr>
            <w:r>
              <w:rPr>
                <w:color w:val="000000"/>
                <w:sz w:val="20"/>
                <w:szCs w:val="20"/>
              </w:rPr>
              <w:t>установка</w:t>
            </w:r>
          </w:p>
          <w:p w:rsidR="00802E66" w:rsidRDefault="00E5366D">
            <w:pPr>
              <w:ind w:firstLine="0"/>
              <w:jc w:val="left"/>
              <w:rPr>
                <w:sz w:val="20"/>
                <w:szCs w:val="20"/>
              </w:rPr>
            </w:pPr>
            <w:r>
              <w:rPr>
                <w:color w:val="000000"/>
                <w:sz w:val="20"/>
                <w:szCs w:val="20"/>
              </w:rPr>
              <w:t>В файле /etc/sysctl.conf добавить строку (изменить значение), напр.:</w:t>
            </w:r>
          </w:p>
          <w:p w:rsidR="00802E66" w:rsidRDefault="00E5366D">
            <w:pPr>
              <w:pStyle w:val="user4"/>
              <w:rPr>
                <w:rFonts w:cs="Times New Roman"/>
                <w:sz w:val="20"/>
                <w:szCs w:val="20"/>
              </w:rPr>
            </w:pPr>
            <w:r>
              <w:rPr>
                <w:rFonts w:cs="Times New Roman"/>
                <w:color w:val="000000"/>
                <w:sz w:val="20"/>
                <w:szCs w:val="20"/>
              </w:rPr>
              <w:t>vm.max_map_count = 100000</w:t>
            </w:r>
          </w:p>
          <w:p w:rsidR="00802E66" w:rsidRDefault="00E5366D">
            <w:pPr>
              <w:pStyle w:val="user4"/>
              <w:rPr>
                <w:rFonts w:cs="Times New Roman"/>
                <w:sz w:val="20"/>
                <w:szCs w:val="20"/>
              </w:rPr>
            </w:pPr>
            <w:r>
              <w:rPr>
                <w:rFonts w:cs="Times New Roman"/>
                <w:color w:val="000000"/>
                <w:sz w:val="20"/>
                <w:szCs w:val="20"/>
              </w:rPr>
              <w:t>Применить изменения:</w:t>
            </w:r>
          </w:p>
          <w:p w:rsidR="00802E66" w:rsidRDefault="00E5366D">
            <w:pPr>
              <w:pStyle w:val="user4"/>
              <w:rPr>
                <w:rFonts w:cs="Times New Roman"/>
                <w:sz w:val="20"/>
                <w:szCs w:val="20"/>
              </w:rPr>
            </w:pPr>
            <w:r>
              <w:rPr>
                <w:rFonts w:cs="Times New Roman"/>
                <w:color w:val="000000"/>
                <w:sz w:val="20"/>
                <w:szCs w:val="20"/>
              </w:rPr>
              <w:t># sysctl -p</w:t>
            </w:r>
          </w:p>
        </w:tc>
      </w:tr>
      <w:tr w:rsidR="00802E66" w:rsidRPr="003501DA">
        <w:trPr>
          <w:trHeight w:val="1236"/>
        </w:trPr>
        <w:tc>
          <w:tcPr>
            <w:tcW w:w="3014" w:type="dxa"/>
            <w:tcBorders>
              <w:left w:val="single" w:sz="4" w:space="0" w:color="000000"/>
              <w:bottom w:val="single" w:sz="4" w:space="0" w:color="000000"/>
            </w:tcBorders>
          </w:tcPr>
          <w:p w:rsidR="00802E66" w:rsidRDefault="00E5366D">
            <w:pPr>
              <w:pStyle w:val="user4"/>
              <w:rPr>
                <w:rFonts w:cs="Times New Roman"/>
                <w:sz w:val="20"/>
                <w:szCs w:val="20"/>
              </w:rPr>
            </w:pPr>
            <w:r>
              <w:rPr>
                <w:rFonts w:cs="Times New Roman"/>
                <w:color w:val="000000"/>
                <w:sz w:val="20"/>
                <w:szCs w:val="20"/>
              </w:rPr>
              <w:t>Доступная оперативная память</w:t>
            </w:r>
          </w:p>
        </w:tc>
        <w:tc>
          <w:tcPr>
            <w:tcW w:w="6340" w:type="dxa"/>
            <w:tcBorders>
              <w:left w:val="single" w:sz="4" w:space="0" w:color="000000"/>
              <w:bottom w:val="single" w:sz="4" w:space="0" w:color="000000"/>
              <w:right w:val="single" w:sz="4" w:space="0" w:color="000000"/>
            </w:tcBorders>
          </w:tcPr>
          <w:p w:rsidR="00802E66" w:rsidRDefault="00E5366D">
            <w:pPr>
              <w:pStyle w:val="user4"/>
              <w:rPr>
                <w:rFonts w:cs="Times New Roman"/>
                <w:sz w:val="20"/>
                <w:szCs w:val="20"/>
              </w:rPr>
            </w:pPr>
            <w:r>
              <w:rPr>
                <w:rFonts w:cs="Times New Roman"/>
                <w:sz w:val="20"/>
                <w:szCs w:val="20"/>
              </w:rPr>
              <w:t>В ОС Linux проверка доступной оперативной памяти (в Мб):</w:t>
            </w:r>
          </w:p>
          <w:p w:rsidR="00802E66" w:rsidRDefault="00E5366D">
            <w:pPr>
              <w:pStyle w:val="user4"/>
              <w:rPr>
                <w:rFonts w:cs="Times New Roman"/>
                <w:sz w:val="20"/>
                <w:szCs w:val="20"/>
              </w:rPr>
            </w:pPr>
            <w:r>
              <w:rPr>
                <w:rFonts w:cs="Times New Roman"/>
                <w:color w:val="000000"/>
                <w:sz w:val="20"/>
                <w:szCs w:val="20"/>
              </w:rPr>
              <w:t>$ free -m</w:t>
            </w:r>
          </w:p>
          <w:p w:rsidR="00802E66" w:rsidRDefault="00E5366D">
            <w:pPr>
              <w:pStyle w:val="user4"/>
              <w:rPr>
                <w:rFonts w:cs="Times New Roman"/>
                <w:sz w:val="20"/>
                <w:szCs w:val="20"/>
              </w:rPr>
            </w:pPr>
            <w:r>
              <w:rPr>
                <w:rFonts w:cs="Times New Roman"/>
                <w:color w:val="000000"/>
                <w:sz w:val="20"/>
                <w:szCs w:val="20"/>
              </w:rPr>
              <w:t>В ОС Windows проверка доступной оперативной памяти:</w:t>
            </w:r>
          </w:p>
          <w:p w:rsidR="00802E66" w:rsidRDefault="00E5366D">
            <w:pPr>
              <w:pStyle w:val="user4"/>
              <w:rPr>
                <w:rFonts w:cs="Times New Roman"/>
                <w:sz w:val="20"/>
                <w:szCs w:val="20"/>
                <w:lang w:val="en-US"/>
              </w:rPr>
            </w:pPr>
            <w:r>
              <w:rPr>
                <w:rFonts w:cs="Times New Roman"/>
                <w:color w:val="000000"/>
                <w:sz w:val="20"/>
                <w:szCs w:val="20"/>
                <w:lang w:val="en-US"/>
              </w:rPr>
              <w:t>&gt; systeminfo</w:t>
            </w:r>
          </w:p>
          <w:p w:rsidR="00802E66" w:rsidRDefault="00E5366D">
            <w:pPr>
              <w:pStyle w:val="user4"/>
              <w:rPr>
                <w:rFonts w:cs="Times New Roman"/>
                <w:sz w:val="20"/>
                <w:szCs w:val="20"/>
                <w:lang w:val="en-US"/>
              </w:rPr>
            </w:pPr>
            <w:r>
              <w:rPr>
                <w:rFonts w:cs="Times New Roman"/>
                <w:color w:val="000000"/>
                <w:sz w:val="20"/>
                <w:szCs w:val="20"/>
              </w:rPr>
              <w:t>или</w:t>
            </w:r>
          </w:p>
          <w:p w:rsidR="00802E66" w:rsidRDefault="00E5366D">
            <w:pPr>
              <w:pStyle w:val="user4"/>
              <w:rPr>
                <w:rFonts w:cs="Times New Roman"/>
                <w:sz w:val="20"/>
                <w:szCs w:val="20"/>
                <w:lang w:val="en-US"/>
              </w:rPr>
            </w:pPr>
            <w:r>
              <w:rPr>
                <w:rFonts w:cs="Times New Roman"/>
                <w:color w:val="000000"/>
                <w:sz w:val="20"/>
                <w:szCs w:val="20"/>
                <w:lang w:val="en-US"/>
              </w:rPr>
              <w:t>&gt; wmic OS get FreePhysicalMemory</w:t>
            </w:r>
          </w:p>
        </w:tc>
      </w:tr>
    </w:tbl>
    <w:p w:rsidR="00802E66" w:rsidRDefault="00E5366D" w:rsidP="003501DA">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sidR="00A816C7">
        <w:rPr>
          <w:noProof/>
        </w:rPr>
        <w:t>15</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rsidR="00A816C7">
        <w:rPr>
          <w:iCs/>
          <w:szCs w:val="28"/>
        </w:rPr>
        <w:t>Г</w:t>
      </w:r>
      <w:r>
        <w:fldChar w:fldCharType="end"/>
      </w:r>
      <w:r>
        <w:t>.</w:t>
      </w:r>
    </w:p>
    <w:p w:rsidR="00802E66" w:rsidRDefault="00E5366D">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802E66" w:rsidRDefault="00E5366D">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sidR="00A816C7">
        <w:rPr>
          <w:iCs/>
          <w:szCs w:val="28"/>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802E66" w:rsidRPr="008A58EF" w:rsidRDefault="00E5366D" w:rsidP="003501DA">
      <w:pPr>
        <w:pStyle w:val="a4"/>
        <w:tabs>
          <w:tab w:val="left" w:pos="851"/>
        </w:tabs>
        <w:spacing w:after="0"/>
        <w:rPr>
          <w:rFonts w:eastAsia="Times New Roman"/>
          <w:color w:val="000000" w:themeColor="text1"/>
          <w:lang w:eastAsia="ru-RU"/>
        </w:rPr>
      </w:pPr>
      <w:r>
        <w:rPr>
          <w:rFonts w:eastAsia="Times New Roman"/>
          <w:color w:val="000000" w:themeColor="text1"/>
          <w:lang w:eastAsia="ru-RU"/>
        </w:rPr>
        <w:t>Описание проверок параметров и настроек БД, выполняемых при проверке окружения, приведено в п.</w:t>
      </w:r>
      <w:r w:rsidR="008159E8" w:rsidRPr="003501DA">
        <w:rPr>
          <w:rFonts w:eastAsia="Times New Roman"/>
          <w:color w:val="000000" w:themeColor="text1"/>
          <w:lang w:eastAsia="ru-RU"/>
        </w:rPr>
        <w:t xml:space="preserve">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sidR="00A816C7">
        <w:rPr>
          <w:rFonts w:eastAsia="Times New Roman"/>
          <w:color w:val="000000" w:themeColor="text1"/>
          <w:lang w:eastAsia="ru-RU"/>
        </w:rPr>
        <w:t>5.5.3</w:t>
      </w:r>
      <w:r>
        <w:rPr>
          <w:rFonts w:eastAsia="Times New Roman"/>
          <w:color w:val="000000" w:themeColor="text1"/>
          <w:lang w:eastAsia="ru-RU"/>
        </w:rPr>
        <w:fldChar w:fldCharType="end"/>
      </w:r>
      <w:r w:rsidR="002320BE">
        <w:rPr>
          <w:rFonts w:eastAsia="Times New Roman"/>
          <w:color w:val="000000" w:themeColor="text1"/>
          <w:lang w:eastAsia="ru-RU"/>
        </w:rPr>
        <w:t>.</w:t>
      </w:r>
    </w:p>
    <w:p w:rsidR="00802E66" w:rsidRDefault="00E5366D">
      <w:pPr>
        <w:pStyle w:val="a4"/>
        <w:tabs>
          <w:tab w:val="left" w:pos="851"/>
        </w:tabs>
      </w:pPr>
      <w:r>
        <w:rPr>
          <w:rFonts w:eastAsia="Times New Roman"/>
          <w:color w:val="000000" w:themeColor="text1"/>
          <w:lang w:eastAsia="ru-RU"/>
        </w:rPr>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802E66" w:rsidRDefault="00E5366D" w:rsidP="008159E8">
      <w:pPr>
        <w:pStyle w:val="1"/>
        <w:ind w:firstLine="709"/>
      </w:pPr>
      <w:bookmarkStart w:id="86" w:name="_Toc104906560"/>
      <w:bookmarkStart w:id="87" w:name="_Toc104906559"/>
      <w:bookmarkStart w:id="88" w:name="_Toc138324739"/>
      <w:bookmarkStart w:id="89" w:name="_Toc138324084"/>
      <w:bookmarkStart w:id="90" w:name="_Toc138323700"/>
      <w:bookmarkStart w:id="91" w:name="_Toc137719194"/>
      <w:bookmarkStart w:id="92" w:name="_Toc138324738"/>
      <w:bookmarkStart w:id="93" w:name="_Toc138324083"/>
      <w:bookmarkStart w:id="94" w:name="_Toc138323699"/>
      <w:bookmarkStart w:id="95" w:name="_Toc137719193"/>
      <w:bookmarkStart w:id="96" w:name="_Toc138324737"/>
      <w:bookmarkStart w:id="97" w:name="_Toc138324082"/>
      <w:bookmarkStart w:id="98" w:name="_Toc138323698"/>
      <w:bookmarkStart w:id="99" w:name="_Toc137719192"/>
      <w:bookmarkStart w:id="100" w:name="_Toc138324736"/>
      <w:bookmarkStart w:id="101" w:name="_Toc138324081"/>
      <w:bookmarkStart w:id="102" w:name="_Toc138323697"/>
      <w:bookmarkStart w:id="103" w:name="_Toc137719191"/>
      <w:bookmarkStart w:id="104" w:name="_Toc138324735"/>
      <w:bookmarkStart w:id="105" w:name="_Toc138324080"/>
      <w:bookmarkStart w:id="106" w:name="_Toc138323696"/>
      <w:bookmarkStart w:id="107" w:name="_Toc137719190"/>
      <w:bookmarkStart w:id="108" w:name="_Toc180058282"/>
      <w:bookmarkStart w:id="109" w:name="_Toc78989200"/>
      <w:bookmarkStart w:id="110" w:name="_Toc22100380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t>Подготовка к работе</w:t>
      </w:r>
      <w:bookmarkEnd w:id="108"/>
      <w:bookmarkEnd w:id="109"/>
      <w:bookmarkEnd w:id="110"/>
    </w:p>
    <w:p w:rsidR="00802E66" w:rsidRDefault="00E5366D">
      <w:pPr>
        <w:tabs>
          <w:tab w:val="left" w:pos="851"/>
        </w:tabs>
      </w:pPr>
      <w:r>
        <w:t>Для работы с Расширением «Отчётность КО» ПП «Дельта» необходимо:</w:t>
      </w:r>
    </w:p>
    <w:p w:rsidR="00802E66" w:rsidRDefault="00E5366D">
      <w:pPr>
        <w:pStyle w:val="afffb"/>
        <w:numPr>
          <w:ilvl w:val="0"/>
          <w:numId w:val="11"/>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sidR="00A816C7">
        <w:rPr>
          <w:color w:val="000000" w:themeColor="text1"/>
        </w:rPr>
        <w:t>3.1</w:t>
      </w:r>
      <w:r>
        <w:rPr>
          <w:color w:val="000000" w:themeColor="text1"/>
        </w:rPr>
        <w:fldChar w:fldCharType="end"/>
      </w:r>
      <w:r>
        <w:rPr>
          <w:color w:val="000000" w:themeColor="text1"/>
        </w:rPr>
        <w:t>);</w:t>
      </w:r>
    </w:p>
    <w:p w:rsidR="00802E66" w:rsidRDefault="00E5366D">
      <w:pPr>
        <w:pStyle w:val="afffb"/>
        <w:numPr>
          <w:ilvl w:val="0"/>
          <w:numId w:val="11"/>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sidR="00A816C7">
        <w:rPr>
          <w:color w:val="000000" w:themeColor="text1"/>
        </w:rPr>
        <w:t>3.2</w:t>
      </w:r>
      <w:r>
        <w:rPr>
          <w:color w:val="000000" w:themeColor="text1"/>
        </w:rPr>
        <w:fldChar w:fldCharType="end"/>
      </w:r>
      <w:r>
        <w:rPr>
          <w:color w:val="000000" w:themeColor="text1"/>
        </w:rPr>
        <w:t>);</w:t>
      </w:r>
    </w:p>
    <w:p w:rsidR="00802E66" w:rsidRDefault="00E5366D">
      <w:pPr>
        <w:pStyle w:val="afffb"/>
        <w:numPr>
          <w:ilvl w:val="0"/>
          <w:numId w:val="11"/>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sidR="00A816C7">
        <w:rPr>
          <w:color w:val="000000" w:themeColor="text1"/>
        </w:rPr>
        <w:t>3.3</w:t>
      </w:r>
      <w:r>
        <w:rPr>
          <w:color w:val="000000" w:themeColor="text1"/>
        </w:rPr>
        <w:fldChar w:fldCharType="end"/>
      </w:r>
      <w:r>
        <w:rPr>
          <w:color w:val="000000" w:themeColor="text1"/>
        </w:rPr>
        <w:t>);</w:t>
      </w:r>
    </w:p>
    <w:p w:rsidR="00802E66" w:rsidRDefault="00E5366D">
      <w:pPr>
        <w:pStyle w:val="afffb"/>
        <w:numPr>
          <w:ilvl w:val="0"/>
          <w:numId w:val="11"/>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sidR="00A816C7">
        <w:rPr>
          <w:color w:val="000000" w:themeColor="text1"/>
        </w:rPr>
        <w:t>3.4</w:t>
      </w:r>
      <w:r>
        <w:rPr>
          <w:color w:val="000000" w:themeColor="text1"/>
        </w:rPr>
        <w:fldChar w:fldCharType="end"/>
      </w:r>
      <w:r>
        <w:rPr>
          <w:color w:val="000000" w:themeColor="text1"/>
        </w:rPr>
        <w:t>).</w:t>
      </w:r>
    </w:p>
    <w:p w:rsidR="00802E66" w:rsidRDefault="00E5366D">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802E66" w:rsidRDefault="00E5366D">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802E66" w:rsidRDefault="00E5366D">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802E66" w:rsidRDefault="00E5366D" w:rsidP="008159E8">
      <w:pPr>
        <w:pStyle w:val="2"/>
        <w:ind w:left="0" w:firstLine="709"/>
      </w:pPr>
      <w:bookmarkStart w:id="111" w:name="_Toc130459517"/>
      <w:bookmarkStart w:id="112" w:name="_Toc129006369"/>
      <w:bookmarkStart w:id="113" w:name="_Toc127529620"/>
      <w:bookmarkStart w:id="114" w:name="_Toc127529393"/>
      <w:bookmarkStart w:id="115" w:name="_Toc127527431"/>
      <w:bookmarkStart w:id="116" w:name="_Toc127524006"/>
      <w:bookmarkStart w:id="117" w:name="_Toc127457621"/>
      <w:bookmarkStart w:id="118" w:name="_Toc127457395"/>
      <w:bookmarkStart w:id="119" w:name="_Toc127457169"/>
      <w:bookmarkStart w:id="120" w:name="_Toc127456942"/>
      <w:bookmarkStart w:id="121" w:name="_Toc127456716"/>
      <w:bookmarkStart w:id="122" w:name="_Toc127456489"/>
      <w:bookmarkStart w:id="123" w:name="_Toc127456263"/>
      <w:bookmarkStart w:id="124" w:name="_Toc127456037"/>
      <w:bookmarkStart w:id="125" w:name="_Toc127455809"/>
      <w:bookmarkStart w:id="126" w:name="_Toc127455582"/>
      <w:bookmarkStart w:id="127" w:name="_Toc127455356"/>
      <w:bookmarkStart w:id="128" w:name="_Toc127455130"/>
      <w:bookmarkStart w:id="129" w:name="_Toc127454904"/>
      <w:bookmarkStart w:id="130" w:name="_Toc127454678"/>
      <w:bookmarkStart w:id="131" w:name="_Toc127454452"/>
      <w:bookmarkStart w:id="132" w:name="_Toc127454226"/>
      <w:bookmarkStart w:id="133" w:name="_Toc126822367"/>
      <w:bookmarkStart w:id="134" w:name="_Toc126742829"/>
      <w:bookmarkStart w:id="135" w:name="_Toc130459516"/>
      <w:bookmarkStart w:id="136" w:name="_Toc129006368"/>
      <w:bookmarkStart w:id="137" w:name="_Toc127529619"/>
      <w:bookmarkStart w:id="138" w:name="_Toc127529392"/>
      <w:bookmarkStart w:id="139" w:name="_Toc127527430"/>
      <w:bookmarkStart w:id="140" w:name="_Toc127524005"/>
      <w:bookmarkStart w:id="141" w:name="_Toc127457620"/>
      <w:bookmarkStart w:id="142" w:name="_Toc127457394"/>
      <w:bookmarkStart w:id="143" w:name="_Toc127457168"/>
      <w:bookmarkStart w:id="144" w:name="_Toc127456941"/>
      <w:bookmarkStart w:id="145" w:name="_Toc127456715"/>
      <w:bookmarkStart w:id="146" w:name="_Toc127456488"/>
      <w:bookmarkStart w:id="147" w:name="_Toc127456262"/>
      <w:bookmarkStart w:id="148" w:name="_Toc127456036"/>
      <w:bookmarkStart w:id="149" w:name="_Toc127455808"/>
      <w:bookmarkStart w:id="150" w:name="_Toc127455581"/>
      <w:bookmarkStart w:id="151" w:name="_Toc127455355"/>
      <w:bookmarkStart w:id="152" w:name="_Toc127455129"/>
      <w:bookmarkStart w:id="153" w:name="_Toc127454903"/>
      <w:bookmarkStart w:id="154" w:name="_Toc127454677"/>
      <w:bookmarkStart w:id="155" w:name="_Toc127454451"/>
      <w:bookmarkStart w:id="156" w:name="_Toc127454225"/>
      <w:bookmarkStart w:id="157" w:name="_Toc126822366"/>
      <w:bookmarkStart w:id="158" w:name="_Toc126742828"/>
      <w:bookmarkStart w:id="159" w:name="_Toc180058283"/>
      <w:bookmarkStart w:id="160" w:name="_Ref88734664"/>
      <w:bookmarkStart w:id="161" w:name="_Toc78989201"/>
      <w:bookmarkStart w:id="162" w:name="_Ref79001323"/>
      <w:bookmarkStart w:id="163" w:name="_Toc221003806"/>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t>Установка, обновление, восстановление и запуск Расширения</w:t>
      </w:r>
      <w:bookmarkEnd w:id="159"/>
      <w:bookmarkEnd w:id="160"/>
      <w:bookmarkEnd w:id="161"/>
      <w:bookmarkEnd w:id="162"/>
      <w:bookmarkEnd w:id="163"/>
    </w:p>
    <w:p w:rsidR="00802E66" w:rsidRDefault="00E5366D">
      <w:pPr>
        <w:tabs>
          <w:tab w:val="left" w:pos="851"/>
        </w:tabs>
      </w:pPr>
      <w:r>
        <w:t>Загрузка Расширения «Отчетность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rsidR="00A816C7">
        <w:t>1</w:t>
      </w:r>
      <w:r>
        <w:fldChar w:fldCharType="end"/>
      </w:r>
      <w:r>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rsidR="00A816C7">
        <w:t>5.12</w:t>
      </w:r>
      <w:r>
        <w:fldChar w:fldCharType="end"/>
      </w:r>
      <w:r>
        <w:t xml:space="preserve">) рекомендуется выполнять одновременно и восстанавливать, при необходимости, только согласованные копии. </w:t>
      </w:r>
    </w:p>
    <w:p w:rsidR="00802E66" w:rsidRDefault="00E5366D">
      <w:pPr>
        <w:tabs>
          <w:tab w:val="left" w:pos="851"/>
        </w:tabs>
      </w:pPr>
      <w:r>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802E66" w:rsidRDefault="00E5366D">
      <w:pPr>
        <w:tabs>
          <w:tab w:val="left" w:pos="851"/>
        </w:tabs>
      </w:pPr>
      <w:r>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rsidR="00A816C7">
        <w:rPr>
          <w:iCs/>
          <w:szCs w:val="28"/>
        </w:rPr>
        <w:t>В</w:t>
      </w:r>
      <w:r>
        <w:fldChar w:fldCharType="end"/>
      </w:r>
      <w:r>
        <w:t>.</w:t>
      </w:r>
    </w:p>
    <w:p w:rsidR="00802E66" w:rsidRDefault="00E5366D" w:rsidP="008159E8">
      <w:pPr>
        <w:pStyle w:val="2"/>
        <w:ind w:left="0" w:firstLine="709"/>
      </w:pPr>
      <w:bookmarkStart w:id="164" w:name="_Toc89817495"/>
      <w:bookmarkStart w:id="165" w:name="_Toc88810017"/>
      <w:bookmarkStart w:id="166" w:name="_Toc88809959"/>
      <w:bookmarkStart w:id="167" w:name="_Toc122444261"/>
      <w:bookmarkStart w:id="168" w:name="_Toc120613281"/>
      <w:bookmarkStart w:id="169" w:name="_Toc120530784"/>
      <w:bookmarkStart w:id="170" w:name="_Toc120522628"/>
      <w:bookmarkStart w:id="171" w:name="_Toc120268865"/>
      <w:bookmarkStart w:id="172" w:name="_Toc119071890"/>
      <w:bookmarkStart w:id="173" w:name="_Toc119067276"/>
      <w:bookmarkStart w:id="174" w:name="_Toc122444260"/>
      <w:bookmarkStart w:id="175" w:name="_Toc120613280"/>
      <w:bookmarkStart w:id="176" w:name="_Toc120530783"/>
      <w:bookmarkStart w:id="177" w:name="_Toc120522627"/>
      <w:bookmarkStart w:id="178" w:name="_Toc120268864"/>
      <w:bookmarkStart w:id="179" w:name="_Toc119071889"/>
      <w:bookmarkStart w:id="180" w:name="_Toc119067275"/>
      <w:bookmarkStart w:id="181" w:name="_Toc122444259"/>
      <w:bookmarkStart w:id="182" w:name="_Toc120613279"/>
      <w:bookmarkStart w:id="183" w:name="_Toc120530782"/>
      <w:bookmarkStart w:id="184" w:name="_Toc120522626"/>
      <w:bookmarkStart w:id="185" w:name="_Toc120268863"/>
      <w:bookmarkStart w:id="186" w:name="_Toc119071888"/>
      <w:bookmarkStart w:id="187" w:name="_Toc119067274"/>
      <w:bookmarkStart w:id="188" w:name="_Toc122444258"/>
      <w:bookmarkStart w:id="189" w:name="_Toc120613278"/>
      <w:bookmarkStart w:id="190" w:name="_Toc120530781"/>
      <w:bookmarkStart w:id="191" w:name="_Toc120522625"/>
      <w:bookmarkStart w:id="192" w:name="_Toc120268862"/>
      <w:bookmarkStart w:id="193" w:name="_Toc119071887"/>
      <w:bookmarkStart w:id="194" w:name="_Toc119067273"/>
      <w:bookmarkStart w:id="195" w:name="_Toc122444257"/>
      <w:bookmarkStart w:id="196" w:name="_Toc120613277"/>
      <w:bookmarkStart w:id="197" w:name="_Toc120530780"/>
      <w:bookmarkStart w:id="198" w:name="_Toc120522624"/>
      <w:bookmarkStart w:id="199" w:name="_Toc120268861"/>
      <w:bookmarkStart w:id="200" w:name="_Toc119071886"/>
      <w:bookmarkStart w:id="201" w:name="_Toc119067272"/>
      <w:bookmarkStart w:id="202" w:name="_Toc122444256"/>
      <w:bookmarkStart w:id="203" w:name="_Toc120613276"/>
      <w:bookmarkStart w:id="204" w:name="_Toc120530779"/>
      <w:bookmarkStart w:id="205" w:name="_Toc120522623"/>
      <w:bookmarkStart w:id="206" w:name="_Toc120268860"/>
      <w:bookmarkStart w:id="207" w:name="_Toc119071885"/>
      <w:bookmarkStart w:id="208" w:name="_Toc119067271"/>
      <w:bookmarkStart w:id="209" w:name="_Toc122444255"/>
      <w:bookmarkStart w:id="210" w:name="_Toc120613275"/>
      <w:bookmarkStart w:id="211" w:name="_Toc120530778"/>
      <w:bookmarkStart w:id="212" w:name="_Toc120522622"/>
      <w:bookmarkStart w:id="213" w:name="_Toc120268859"/>
      <w:bookmarkStart w:id="214" w:name="_Toc119071884"/>
      <w:bookmarkStart w:id="215" w:name="_Toc119067270"/>
      <w:bookmarkStart w:id="216" w:name="_Toc122444254"/>
      <w:bookmarkStart w:id="217" w:name="_Toc120613274"/>
      <w:bookmarkStart w:id="218" w:name="_Toc120530777"/>
      <w:bookmarkStart w:id="219" w:name="_Toc120522621"/>
      <w:bookmarkStart w:id="220" w:name="_Toc120268858"/>
      <w:bookmarkStart w:id="221" w:name="_Toc119071883"/>
      <w:bookmarkStart w:id="222" w:name="_Toc119067269"/>
      <w:bookmarkStart w:id="223" w:name="_Toc122444253"/>
      <w:bookmarkStart w:id="224" w:name="_Toc120613273"/>
      <w:bookmarkStart w:id="225" w:name="_Toc120530776"/>
      <w:bookmarkStart w:id="226" w:name="_Toc120522620"/>
      <w:bookmarkStart w:id="227" w:name="_Toc120268857"/>
      <w:bookmarkStart w:id="228" w:name="_Toc119071882"/>
      <w:bookmarkStart w:id="229" w:name="_Toc119067268"/>
      <w:bookmarkStart w:id="230" w:name="_Toc122444252"/>
      <w:bookmarkStart w:id="231" w:name="_Toc120613272"/>
      <w:bookmarkStart w:id="232" w:name="_Toc120530775"/>
      <w:bookmarkStart w:id="233" w:name="_Toc120522619"/>
      <w:bookmarkStart w:id="234" w:name="_Toc120268856"/>
      <w:bookmarkStart w:id="235" w:name="_Toc119071881"/>
      <w:bookmarkStart w:id="236" w:name="_Toc119067267"/>
      <w:bookmarkStart w:id="237" w:name="_Toc122444251"/>
      <w:bookmarkStart w:id="238" w:name="_Toc120613271"/>
      <w:bookmarkStart w:id="239" w:name="_Toc120530774"/>
      <w:bookmarkStart w:id="240" w:name="_Toc120522618"/>
      <w:bookmarkStart w:id="241" w:name="_Toc120268855"/>
      <w:bookmarkStart w:id="242" w:name="_Toc119071880"/>
      <w:bookmarkStart w:id="243" w:name="_Toc119067266"/>
      <w:bookmarkStart w:id="244" w:name="_Toc122444250"/>
      <w:bookmarkStart w:id="245" w:name="_Toc120613270"/>
      <w:bookmarkStart w:id="246" w:name="_Toc120530773"/>
      <w:bookmarkStart w:id="247" w:name="_Toc120522617"/>
      <w:bookmarkStart w:id="248" w:name="_Toc120268854"/>
      <w:bookmarkStart w:id="249" w:name="_Toc119071879"/>
      <w:bookmarkStart w:id="250" w:name="_Toc119067265"/>
      <w:bookmarkStart w:id="251" w:name="_Toc122444249"/>
      <w:bookmarkStart w:id="252" w:name="_Toc120613269"/>
      <w:bookmarkStart w:id="253" w:name="_Toc120530772"/>
      <w:bookmarkStart w:id="254" w:name="_Toc120522616"/>
      <w:bookmarkStart w:id="255" w:name="_Toc120268853"/>
      <w:bookmarkStart w:id="256" w:name="_Toc119071878"/>
      <w:bookmarkStart w:id="257" w:name="_Toc119067264"/>
      <w:bookmarkStart w:id="258" w:name="_Toc122444248"/>
      <w:bookmarkStart w:id="259" w:name="_Toc120613268"/>
      <w:bookmarkStart w:id="260" w:name="_Toc120530771"/>
      <w:bookmarkStart w:id="261" w:name="_Toc120522615"/>
      <w:bookmarkStart w:id="262" w:name="_Toc120268852"/>
      <w:bookmarkStart w:id="263" w:name="_Toc119071877"/>
      <w:bookmarkStart w:id="264" w:name="_Toc119067263"/>
      <w:bookmarkStart w:id="265" w:name="_Toc122444247"/>
      <w:bookmarkStart w:id="266" w:name="_Toc120613267"/>
      <w:bookmarkStart w:id="267" w:name="_Toc120530770"/>
      <w:bookmarkStart w:id="268" w:name="_Toc120522614"/>
      <w:bookmarkStart w:id="269" w:name="_Toc120268851"/>
      <w:bookmarkStart w:id="270" w:name="_Toc119071876"/>
      <w:bookmarkStart w:id="271" w:name="_Toc119067262"/>
      <w:bookmarkStart w:id="272" w:name="_Toc122444246"/>
      <w:bookmarkStart w:id="273" w:name="_Toc120613266"/>
      <w:bookmarkStart w:id="274" w:name="_Toc120530769"/>
      <w:bookmarkStart w:id="275" w:name="_Toc120522613"/>
      <w:bookmarkStart w:id="276" w:name="_Toc120268850"/>
      <w:bookmarkStart w:id="277" w:name="_Toc119071875"/>
      <w:bookmarkStart w:id="278" w:name="_Toc119067261"/>
      <w:bookmarkStart w:id="279" w:name="_Toc122444245"/>
      <w:bookmarkStart w:id="280" w:name="_Toc120613265"/>
      <w:bookmarkStart w:id="281" w:name="_Toc120530768"/>
      <w:bookmarkStart w:id="282" w:name="_Toc120522612"/>
      <w:bookmarkStart w:id="283" w:name="_Toc120268849"/>
      <w:bookmarkStart w:id="284" w:name="_Toc119071874"/>
      <w:bookmarkStart w:id="285" w:name="_Toc119067260"/>
      <w:bookmarkStart w:id="286" w:name="_Toc122444244"/>
      <w:bookmarkStart w:id="287" w:name="_Toc120613264"/>
      <w:bookmarkStart w:id="288" w:name="_Toc120530767"/>
      <w:bookmarkStart w:id="289" w:name="_Toc120522611"/>
      <w:bookmarkStart w:id="290" w:name="_Toc120268848"/>
      <w:bookmarkStart w:id="291" w:name="_Toc119071873"/>
      <w:bookmarkStart w:id="292" w:name="_Toc119067259"/>
      <w:bookmarkStart w:id="293" w:name="_Toc122444243"/>
      <w:bookmarkStart w:id="294" w:name="_Toc120613263"/>
      <w:bookmarkStart w:id="295" w:name="_Toc120530766"/>
      <w:bookmarkStart w:id="296" w:name="_Toc120522610"/>
      <w:bookmarkStart w:id="297" w:name="_Toc120268847"/>
      <w:bookmarkStart w:id="298" w:name="_Toc119071872"/>
      <w:bookmarkStart w:id="299" w:name="_Toc119067258"/>
      <w:bookmarkStart w:id="300" w:name="_Toc122444242"/>
      <w:bookmarkStart w:id="301" w:name="_Toc120613262"/>
      <w:bookmarkStart w:id="302" w:name="_Toc120530765"/>
      <w:bookmarkStart w:id="303" w:name="_Toc120522609"/>
      <w:bookmarkStart w:id="304" w:name="_Toc120268846"/>
      <w:bookmarkStart w:id="305" w:name="_Toc119071871"/>
      <w:bookmarkStart w:id="306" w:name="_Toc119067257"/>
      <w:bookmarkStart w:id="307" w:name="_Toc122444241"/>
      <w:bookmarkStart w:id="308" w:name="_Toc120613261"/>
      <w:bookmarkStart w:id="309" w:name="_Toc120530764"/>
      <w:bookmarkStart w:id="310" w:name="_Toc120522608"/>
      <w:bookmarkStart w:id="311" w:name="_Toc120268845"/>
      <w:bookmarkStart w:id="312" w:name="_Toc119071870"/>
      <w:bookmarkStart w:id="313" w:name="_Toc119067256"/>
      <w:bookmarkStart w:id="314" w:name="_Toc122444240"/>
      <w:bookmarkStart w:id="315" w:name="_Toc120613260"/>
      <w:bookmarkStart w:id="316" w:name="_Toc120530763"/>
      <w:bookmarkStart w:id="317" w:name="_Toc120522607"/>
      <w:bookmarkStart w:id="318" w:name="_Toc120268844"/>
      <w:bookmarkStart w:id="319" w:name="_Toc119071869"/>
      <w:bookmarkStart w:id="320" w:name="_Toc119067255"/>
      <w:bookmarkStart w:id="321" w:name="_Toc122444239"/>
      <w:bookmarkStart w:id="322" w:name="_Toc120613259"/>
      <w:bookmarkStart w:id="323" w:name="_Toc120530762"/>
      <w:bookmarkStart w:id="324" w:name="_Toc120522606"/>
      <w:bookmarkStart w:id="325" w:name="_Toc120268843"/>
      <w:bookmarkStart w:id="326" w:name="_Toc119071868"/>
      <w:bookmarkStart w:id="327" w:name="_Toc119067254"/>
      <w:bookmarkStart w:id="328" w:name="_Toc122444238"/>
      <w:bookmarkStart w:id="329" w:name="_Toc120613258"/>
      <w:bookmarkStart w:id="330" w:name="_Toc120530761"/>
      <w:bookmarkStart w:id="331" w:name="_Toc120522605"/>
      <w:bookmarkStart w:id="332" w:name="_Toc120268842"/>
      <w:bookmarkStart w:id="333" w:name="_Toc119071867"/>
      <w:bookmarkStart w:id="334" w:name="_Toc119067253"/>
      <w:bookmarkStart w:id="335" w:name="_Toc122444237"/>
      <w:bookmarkStart w:id="336" w:name="_Toc120613257"/>
      <w:bookmarkStart w:id="337" w:name="_Toc120530760"/>
      <w:bookmarkStart w:id="338" w:name="_Toc120522604"/>
      <w:bookmarkStart w:id="339" w:name="_Toc120268841"/>
      <w:bookmarkStart w:id="340" w:name="_Toc119071866"/>
      <w:bookmarkStart w:id="341" w:name="_Toc119067252"/>
      <w:bookmarkStart w:id="342" w:name="_Toc122444236"/>
      <w:bookmarkStart w:id="343" w:name="_Toc120613256"/>
      <w:bookmarkStart w:id="344" w:name="_Toc120530759"/>
      <w:bookmarkStart w:id="345" w:name="_Toc120522603"/>
      <w:bookmarkStart w:id="346" w:name="_Toc120268840"/>
      <w:bookmarkStart w:id="347" w:name="_Toc119071865"/>
      <w:bookmarkStart w:id="348" w:name="_Toc119067251"/>
      <w:bookmarkStart w:id="349" w:name="_Toc122444235"/>
      <w:bookmarkStart w:id="350" w:name="_Toc120613255"/>
      <w:bookmarkStart w:id="351" w:name="_Toc120530758"/>
      <w:bookmarkStart w:id="352" w:name="_Toc120522602"/>
      <w:bookmarkStart w:id="353" w:name="_Toc120268839"/>
      <w:bookmarkStart w:id="354" w:name="_Toc119071864"/>
      <w:bookmarkStart w:id="355" w:name="_Toc119067250"/>
      <w:bookmarkStart w:id="356" w:name="_Toc122444234"/>
      <w:bookmarkStart w:id="357" w:name="_Toc120613254"/>
      <w:bookmarkStart w:id="358" w:name="_Toc120530757"/>
      <w:bookmarkStart w:id="359" w:name="_Toc120522601"/>
      <w:bookmarkStart w:id="360" w:name="_Toc120268838"/>
      <w:bookmarkStart w:id="361" w:name="_Toc119071863"/>
      <w:bookmarkStart w:id="362" w:name="_Toc119067249"/>
      <w:bookmarkStart w:id="363" w:name="_Toc180058284"/>
      <w:bookmarkStart w:id="364" w:name="_Ref96330796"/>
      <w:bookmarkStart w:id="365" w:name="_Toc221003807"/>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t>Настройка профиля Расширения «Отчётность КО» ПП «Дельта»</w:t>
      </w:r>
      <w:bookmarkEnd w:id="363"/>
      <w:bookmarkEnd w:id="364"/>
      <w:bookmarkEnd w:id="365"/>
    </w:p>
    <w:p w:rsidR="00802E66" w:rsidRDefault="00E5366D">
      <w:pPr>
        <w:tabs>
          <w:tab w:val="left" w:pos="851"/>
        </w:tabs>
      </w:pPr>
      <w:r>
        <w:t>Для настройки профиля Расширения «Отчётность КО» ПП «Дельта» необходимо выполнить следующие действия:</w:t>
      </w:r>
    </w:p>
    <w:p w:rsidR="00802E66" w:rsidRDefault="00E5366D">
      <w:pPr>
        <w:pStyle w:val="afffb"/>
        <w:numPr>
          <w:ilvl w:val="0"/>
          <w:numId w:val="25"/>
        </w:numPr>
        <w:tabs>
          <w:tab w:val="left" w:pos="851"/>
          <w:tab w:val="left" w:pos="1134"/>
          <w:tab w:val="left" w:pos="1276"/>
        </w:tabs>
        <w:spacing w:before="0" w:after="0"/>
        <w:ind w:left="0" w:firstLine="709"/>
      </w:pPr>
      <w:r>
        <w:t xml:space="preserve">перейти в режим «Настройки – Настройки расширений» и выбрать иконку Расширения «Отчетность КО» в соответствии с рисунком </w:t>
      </w:r>
      <w:r>
        <w:fldChar w:fldCharType="begin"/>
      </w:r>
      <w:r>
        <w:instrText xml:space="preserve"> REF _Ref68251529 \h</w:instrText>
      </w:r>
      <w:r w:rsidR="00332050" w:rsidRPr="003501DA">
        <w:instrText>\##</w:instrText>
      </w:r>
      <w:r>
        <w:fldChar w:fldCharType="separate"/>
      </w:r>
      <w:r w:rsidR="00A816C7">
        <w:t xml:space="preserve"> 1</w:t>
      </w:r>
      <w:r>
        <w:fldChar w:fldCharType="end"/>
      </w:r>
      <w:r>
        <w:t>.</w:t>
      </w:r>
    </w:p>
    <w:p w:rsidR="00802E66" w:rsidRDefault="00E5366D">
      <w:pPr>
        <w:pStyle w:val="afff2"/>
        <w:tabs>
          <w:tab w:val="left" w:pos="851"/>
        </w:tabs>
        <w:ind w:left="0" w:hanging="11"/>
        <w:jc w:val="center"/>
      </w:pPr>
      <w:r>
        <w:rPr>
          <w:noProof/>
          <w:lang w:eastAsia="ru-RU"/>
        </w:rPr>
        <w:drawing>
          <wp:inline distT="0" distB="0" distL="0" distR="0">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66"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1</w:t>
      </w:r>
      <w:r>
        <w:rPr>
          <w:color w:val="000000" w:themeColor="text1"/>
        </w:rPr>
        <w:fldChar w:fldCharType="end"/>
      </w:r>
      <w:bookmarkEnd w:id="366"/>
      <w:r>
        <w:rPr>
          <w:color w:val="000000" w:themeColor="text1"/>
        </w:rPr>
        <w:t xml:space="preserve"> – Настройки Расширений ПП «Дельта»</w:t>
      </w:r>
    </w:p>
    <w:p w:rsidR="00802E66" w:rsidRDefault="00E5366D">
      <w:pPr>
        <w:pStyle w:val="afffb"/>
        <w:tabs>
          <w:tab w:val="left" w:pos="851"/>
        </w:tabs>
        <w:ind w:firstLine="709"/>
        <w:rPr>
          <w:color w:val="000000" w:themeColor="text1"/>
        </w:rPr>
      </w:pPr>
      <w:r>
        <w:rPr>
          <w:color w:val="000000" w:themeColor="text1"/>
        </w:rPr>
        <w:t xml:space="preserve">В режим настройки профиля также можно перейти через меню «Отчетность КО – Профиль КО» </w:t>
      </w:r>
      <w:r>
        <w:t>в соответствии с рисунком</w:t>
      </w:r>
      <w:r>
        <w:rPr>
          <w:color w:val="000000"/>
        </w:rPr>
        <w:fldChar w:fldCharType="begin"/>
      </w:r>
      <w:r>
        <w:rPr>
          <w:color w:val="000000"/>
        </w:rPr>
        <w:instrText xml:space="preserve"> REF _Ref96075321\h</w:instrText>
      </w:r>
      <w:r w:rsidR="00332050" w:rsidRPr="00332050">
        <w:rPr>
          <w:color w:val="000000"/>
        </w:rPr>
        <w:instrText>\##</w:instrText>
      </w:r>
      <w:r>
        <w:rPr>
          <w:color w:val="000000"/>
        </w:rPr>
      </w:r>
      <w:r>
        <w:rPr>
          <w:color w:val="000000"/>
        </w:rPr>
        <w:fldChar w:fldCharType="separate"/>
      </w:r>
      <w:r w:rsidR="00A816C7">
        <w:rPr>
          <w:color w:val="000000"/>
        </w:rPr>
        <w:t xml:space="preserve"> 2</w:t>
      </w:r>
      <w:r>
        <w:rPr>
          <w:color w:val="000000"/>
        </w:rPr>
        <w:fldChar w:fldCharType="end"/>
      </w:r>
      <w:r>
        <w:rPr>
          <w:color w:val="000000" w:themeColor="text1"/>
        </w:rPr>
        <w:t>;</w:t>
      </w:r>
    </w:p>
    <w:p w:rsidR="00802E66" w:rsidRDefault="00E5366D">
      <w:pPr>
        <w:pStyle w:val="afffb"/>
        <w:tabs>
          <w:tab w:val="left" w:pos="851"/>
        </w:tabs>
        <w:ind w:firstLine="0"/>
        <w:jc w:val="center"/>
        <w:rPr>
          <w:color w:val="000000" w:themeColor="text1"/>
        </w:rPr>
      </w:pPr>
      <w:r>
        <w:rPr>
          <w:noProof/>
        </w:rPr>
        <w:drawing>
          <wp:inline distT="0" distB="0" distL="0" distR="0">
            <wp:extent cx="5940425" cy="2869565"/>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5940425" cy="286956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67" w:name="_Ref96075321"/>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2</w:t>
      </w:r>
      <w:r>
        <w:rPr>
          <w:color w:val="000000" w:themeColor="text1"/>
        </w:rPr>
        <w:fldChar w:fldCharType="end"/>
      </w:r>
      <w:bookmarkEnd w:id="367"/>
      <w:r>
        <w:rPr>
          <w:color w:val="000000" w:themeColor="text1"/>
        </w:rPr>
        <w:t xml:space="preserve"> – Профиль КО</w:t>
      </w:r>
    </w:p>
    <w:p w:rsidR="00802E66" w:rsidRDefault="00E5366D">
      <w:pPr>
        <w:pStyle w:val="afffb"/>
        <w:numPr>
          <w:ilvl w:val="0"/>
          <w:numId w:val="25"/>
        </w:numPr>
        <w:tabs>
          <w:tab w:val="left" w:pos="851"/>
          <w:tab w:val="left" w:pos="1134"/>
          <w:tab w:val="left" w:pos="1276"/>
        </w:tabs>
        <w:spacing w:after="0"/>
        <w:ind w:left="0" w:firstLine="709"/>
      </w:pPr>
      <w:r>
        <w:t xml:space="preserve">в открывшемся окне в разделе «Пути к каталогам» заполнены пути к каталогам метаданных, НСИ, отчетных данных и выгрузки данных.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 </w:t>
      </w:r>
      <w:r>
        <w:fldChar w:fldCharType="begin"/>
      </w:r>
      <w:r>
        <w:instrText xml:space="preserve"> REF _Ref103936507 \h</w:instrText>
      </w:r>
      <w:r w:rsidR="00332050" w:rsidRPr="003501DA">
        <w:instrText>\##</w:instrText>
      </w:r>
      <w:r>
        <w:fldChar w:fldCharType="separate"/>
      </w:r>
      <w:r w:rsidR="00A816C7">
        <w:t xml:space="preserve"> 3</w:t>
      </w:r>
      <w:r>
        <w:fldChar w:fldCharType="end"/>
      </w:r>
      <w:r>
        <w:t xml:space="preserve">. 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rsidR="00A816C7">
        <w:rPr>
          <w:iCs/>
          <w:szCs w:val="28"/>
        </w:rPr>
        <w:t>Б</w:t>
      </w:r>
      <w:r>
        <w:fldChar w:fldCharType="end"/>
      </w:r>
      <w:r>
        <w:t>;</w:t>
      </w:r>
    </w:p>
    <w:p w:rsidR="00802E66" w:rsidRDefault="00E5366D">
      <w:pPr>
        <w:pStyle w:val="afffb"/>
        <w:tabs>
          <w:tab w:val="left" w:pos="851"/>
        </w:tabs>
        <w:ind w:firstLine="0"/>
        <w:jc w:val="center"/>
        <w:rPr>
          <w:color w:val="000000" w:themeColor="text1"/>
        </w:rPr>
      </w:pPr>
      <w:r>
        <w:rPr>
          <w:noProof/>
        </w:rPr>
        <w:drawing>
          <wp:inline distT="0" distB="0" distL="0" distR="0">
            <wp:extent cx="5940425" cy="1259205"/>
            <wp:effectExtent l="0" t="0" r="0" b="0"/>
            <wp:docPr id="3"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31"/>
                    <pic:cNvPicPr>
                      <a:picLocks noChangeAspect="1" noChangeArrowheads="1"/>
                    </pic:cNvPicPr>
                  </pic:nvPicPr>
                  <pic:blipFill>
                    <a:blip r:embed="rId14"/>
                    <a:stretch>
                      <a:fillRect/>
                    </a:stretch>
                  </pic:blipFill>
                  <pic:spPr bwMode="auto">
                    <a:xfrm>
                      <a:off x="0" y="0"/>
                      <a:ext cx="5940425" cy="125920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68"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3</w:t>
      </w:r>
      <w:r>
        <w:rPr>
          <w:color w:val="000000" w:themeColor="text1"/>
        </w:rPr>
        <w:fldChar w:fldCharType="end"/>
      </w:r>
      <w:bookmarkEnd w:id="368"/>
      <w:r>
        <w:rPr>
          <w:color w:val="000000" w:themeColor="text1"/>
        </w:rPr>
        <w:t xml:space="preserve"> – Настройки путей к каталогам</w:t>
      </w:r>
    </w:p>
    <w:p w:rsidR="00802E66" w:rsidRDefault="00E5366D" w:rsidP="008159E8">
      <w:pPr>
        <w:pStyle w:val="afffb"/>
        <w:numPr>
          <w:ilvl w:val="0"/>
          <w:numId w:val="25"/>
        </w:numPr>
        <w:tabs>
          <w:tab w:val="left" w:pos="851"/>
          <w:tab w:val="left" w:pos="1134"/>
          <w:tab w:val="left" w:pos="1276"/>
        </w:tabs>
        <w:spacing w:after="0"/>
        <w:ind w:left="0" w:firstLine="709"/>
      </w:pPr>
      <w:r>
        <w:t>в разделе «Шаблоны выходных файлов» можно сконфигурировать структуру выходных файлов, формируемых системой в соответствии с рисунком</w:t>
      </w:r>
      <w:r w:rsidR="00332050">
        <w:fldChar w:fldCharType="begin"/>
      </w:r>
      <w:r w:rsidR="00332050">
        <w:instrText xml:space="preserve"> REF _Ref220917818 \h</w:instrText>
      </w:r>
      <w:r w:rsidR="00332050" w:rsidRPr="003501DA">
        <w:instrText>\##</w:instrText>
      </w:r>
      <w:r w:rsidR="00332050">
        <w:fldChar w:fldCharType="separate"/>
      </w:r>
      <w:r w:rsidR="00A816C7">
        <w:t xml:space="preserve"> 4</w:t>
      </w:r>
      <w:r w:rsidR="00332050">
        <w:fldChar w:fldCharType="end"/>
      </w:r>
      <w:r w:rsidR="008159E8" w:rsidRPr="003501DA">
        <w:t>.</w:t>
      </w:r>
    </w:p>
    <w:p w:rsidR="00802E66" w:rsidRDefault="00E5366D">
      <w:pPr>
        <w:pStyle w:val="afffb"/>
        <w:tabs>
          <w:tab w:val="left" w:pos="851"/>
          <w:tab w:val="left" w:pos="1276"/>
        </w:tabs>
        <w:spacing w:before="0"/>
        <w:ind w:firstLine="0"/>
        <w:jc w:val="center"/>
        <w:rPr>
          <w:color w:val="000000" w:themeColor="text1"/>
        </w:rPr>
      </w:pPr>
      <w:r>
        <w:rPr>
          <w:noProof/>
        </w:rPr>
        <w:drawing>
          <wp:inline distT="0" distB="0" distL="0" distR="0">
            <wp:extent cx="5581650" cy="1109980"/>
            <wp:effectExtent l="0" t="0" r="0" b="0"/>
            <wp:docPr id="4"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232"/>
                    <pic:cNvPicPr>
                      <a:picLocks noChangeAspect="1" noChangeArrowheads="1"/>
                    </pic:cNvPicPr>
                  </pic:nvPicPr>
                  <pic:blipFill>
                    <a:blip r:embed="rId15"/>
                    <a:stretch>
                      <a:fillRect/>
                    </a:stretch>
                  </pic:blipFill>
                  <pic:spPr bwMode="auto">
                    <a:xfrm>
                      <a:off x="0" y="0"/>
                      <a:ext cx="5581650" cy="1109980"/>
                    </a:xfrm>
                    <a:prstGeom prst="rect">
                      <a:avLst/>
                    </a:prstGeom>
                    <a:noFill/>
                  </pic:spPr>
                </pic:pic>
              </a:graphicData>
            </a:graphic>
          </wp:inline>
        </w:drawing>
      </w:r>
      <w:bookmarkStart w:id="369" w:name="_Ref127524403"/>
    </w:p>
    <w:p w:rsidR="00802E66" w:rsidRDefault="00E5366D">
      <w:pPr>
        <w:pStyle w:val="afff0"/>
      </w:pPr>
      <w:bookmarkStart w:id="370" w:name="_Ref220917818"/>
      <w:r>
        <w:t xml:space="preserve">Рисунок </w:t>
      </w:r>
      <w:fldSimple w:instr=" SEQ Рисунок \* ARABIC ">
        <w:r w:rsidR="00A816C7">
          <w:rPr>
            <w:noProof/>
          </w:rPr>
          <w:t>4</w:t>
        </w:r>
      </w:fldSimple>
      <w:bookmarkEnd w:id="370"/>
      <w:r>
        <w:t xml:space="preserve"> </w:t>
      </w:r>
      <w:bookmarkEnd w:id="369"/>
      <w:r>
        <w:rPr>
          <w:color w:val="000000" w:themeColor="text1"/>
        </w:rPr>
        <w:t xml:space="preserve">– </w:t>
      </w:r>
      <w:r>
        <w:t>Конфигурирование шаблонов выходных файлов</w:t>
      </w:r>
    </w:p>
    <w:p w:rsidR="00802E66" w:rsidRDefault="00E5366D">
      <w:pPr>
        <w:pStyle w:val="afffb"/>
        <w:tabs>
          <w:tab w:val="left" w:pos="851"/>
          <w:tab w:val="left" w:pos="1276"/>
        </w:tabs>
        <w:spacing w:after="0"/>
        <w:ind w:firstLine="709"/>
      </w:pPr>
      <w:r>
        <w:t xml:space="preserve">При нажатии на иконку «редактирование» справа от строки шаблона, откроется редактор шаблонов в соответствии с рисунком </w:t>
      </w:r>
      <w:r>
        <w:fldChar w:fldCharType="begin"/>
      </w:r>
      <w:r>
        <w:instrText xml:space="preserve"> REF _Ref127524508 \h</w:instrText>
      </w:r>
      <w:r w:rsidR="00332050" w:rsidRPr="003501DA">
        <w:instrText>\##</w:instrText>
      </w:r>
      <w:r>
        <w:fldChar w:fldCharType="separate"/>
      </w:r>
      <w:r w:rsidR="00A816C7">
        <w:t xml:space="preserve"> 5</w:t>
      </w:r>
      <w:r>
        <w:fldChar w:fldCharType="end"/>
      </w:r>
      <w:r>
        <w:t>.</w:t>
      </w:r>
    </w:p>
    <w:p w:rsidR="00802E66" w:rsidRDefault="00E5366D">
      <w:pPr>
        <w:pStyle w:val="afffb"/>
        <w:tabs>
          <w:tab w:val="left" w:pos="851"/>
          <w:tab w:val="left" w:pos="1418"/>
        </w:tabs>
        <w:spacing w:before="0" w:after="0"/>
        <w:ind w:firstLine="0"/>
        <w:jc w:val="center"/>
      </w:pPr>
      <w:r>
        <w:rPr>
          <w:noProof/>
        </w:rPr>
        <w:drawing>
          <wp:inline distT="0" distB="0" distL="0" distR="0">
            <wp:extent cx="4343400" cy="1716405"/>
            <wp:effectExtent l="0" t="0" r="0" b="0"/>
            <wp:docPr id="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33"/>
                    <pic:cNvPicPr>
                      <a:picLocks noChangeAspect="1" noChangeArrowheads="1"/>
                    </pic:cNvPicPr>
                  </pic:nvPicPr>
                  <pic:blipFill>
                    <a:blip r:embed="rId16"/>
                    <a:stretch>
                      <a:fillRect/>
                    </a:stretch>
                  </pic:blipFill>
                  <pic:spPr bwMode="auto">
                    <a:xfrm>
                      <a:off x="0" y="0"/>
                      <a:ext cx="4343400" cy="1716405"/>
                    </a:xfrm>
                    <a:prstGeom prst="rect">
                      <a:avLst/>
                    </a:prstGeom>
                    <a:noFill/>
                  </pic:spPr>
                </pic:pic>
              </a:graphicData>
            </a:graphic>
          </wp:inline>
        </w:drawing>
      </w:r>
    </w:p>
    <w:p w:rsidR="00802E66" w:rsidRDefault="00E5366D">
      <w:pPr>
        <w:pStyle w:val="afffb"/>
        <w:tabs>
          <w:tab w:val="left" w:pos="851"/>
          <w:tab w:val="left" w:pos="1276"/>
        </w:tabs>
        <w:spacing w:before="0"/>
        <w:ind w:firstLine="0"/>
        <w:jc w:val="center"/>
      </w:pPr>
      <w:bookmarkStart w:id="371"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5</w:t>
      </w:r>
      <w:r>
        <w:rPr>
          <w:color w:val="000000" w:themeColor="text1"/>
        </w:rPr>
        <w:fldChar w:fldCharType="end"/>
      </w:r>
      <w:bookmarkEnd w:id="371"/>
      <w:r>
        <w:rPr>
          <w:color w:val="000000" w:themeColor="text1"/>
        </w:rPr>
        <w:t xml:space="preserve"> – </w:t>
      </w:r>
      <w:r>
        <w:t>Редактор шаблонов</w:t>
      </w:r>
    </w:p>
    <w:p w:rsidR="00802E66" w:rsidRDefault="00E5366D">
      <w:pPr>
        <w:pStyle w:val="afffb"/>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802E66" w:rsidRDefault="00E5366D">
      <w:pPr>
        <w:pStyle w:val="afffb"/>
        <w:numPr>
          <w:ilvl w:val="0"/>
          <w:numId w:val="25"/>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rsidR="00A816C7">
        <w:t>5</w:t>
      </w:r>
      <w:r>
        <w:fldChar w:fldCharType="end"/>
      </w:r>
      <w:r>
        <w:t xml:space="preserve"> данного документа согласно рисунку </w:t>
      </w:r>
      <w:r>
        <w:fldChar w:fldCharType="begin"/>
      </w:r>
      <w:r>
        <w:instrText xml:space="preserve"> REF _Ref62731699 \h</w:instrText>
      </w:r>
      <w:r w:rsidR="008508BB" w:rsidRPr="003501DA">
        <w:instrText>\##</w:instrText>
      </w:r>
      <w:r>
        <w:fldChar w:fldCharType="separate"/>
      </w:r>
      <w:r w:rsidR="00A816C7">
        <w:t xml:space="preserve"> 6</w:t>
      </w:r>
      <w:r>
        <w:fldChar w:fldCharType="end"/>
      </w:r>
      <w:r>
        <w:t>. Изменения параметров раздела сохраняются также в конфигурационном файле расширения;</w:t>
      </w:r>
    </w:p>
    <w:p w:rsidR="00802E66" w:rsidRDefault="00E5366D">
      <w:pPr>
        <w:pStyle w:val="afff2"/>
        <w:tabs>
          <w:tab w:val="left" w:pos="851"/>
        </w:tabs>
        <w:ind w:left="11" w:hanging="11"/>
        <w:jc w:val="center"/>
      </w:pPr>
      <w:r>
        <w:rPr>
          <w:noProof/>
          <w:lang w:eastAsia="ru-RU"/>
        </w:rPr>
        <w:drawing>
          <wp:inline distT="0" distB="0" distL="0" distR="0">
            <wp:extent cx="5940425" cy="1471295"/>
            <wp:effectExtent l="0" t="0" r="0" b="0"/>
            <wp:docPr id="6"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92"/>
                    <pic:cNvPicPr>
                      <a:picLocks noChangeAspect="1" noChangeArrowheads="1"/>
                    </pic:cNvPicPr>
                  </pic:nvPicPr>
                  <pic:blipFill>
                    <a:blip r:embed="rId17"/>
                    <a:stretch>
                      <a:fillRect/>
                    </a:stretch>
                  </pic:blipFill>
                  <pic:spPr bwMode="auto">
                    <a:xfrm>
                      <a:off x="0" y="0"/>
                      <a:ext cx="5940425" cy="147129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72"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6</w:t>
      </w:r>
      <w:r>
        <w:rPr>
          <w:color w:val="000000" w:themeColor="text1"/>
        </w:rPr>
        <w:fldChar w:fldCharType="end"/>
      </w:r>
      <w:bookmarkEnd w:id="372"/>
      <w:r>
        <w:rPr>
          <w:color w:val="000000" w:themeColor="text1"/>
        </w:rPr>
        <w:t xml:space="preserve"> – Настройка параметров подключения к БД «Дельта»</w:t>
      </w:r>
    </w:p>
    <w:p w:rsidR="00802E66" w:rsidRDefault="00E5366D">
      <w:pPr>
        <w:pStyle w:val="afffb"/>
        <w:numPr>
          <w:ilvl w:val="0"/>
          <w:numId w:val="25"/>
        </w:numPr>
        <w:tabs>
          <w:tab w:val="left" w:pos="851"/>
          <w:tab w:val="left" w:pos="1134"/>
          <w:tab w:val="left" w:pos="1276"/>
        </w:tabs>
        <w:spacing w:after="0"/>
        <w:ind w:left="0" w:firstLine="709"/>
      </w:pPr>
      <w:r>
        <w:t xml:space="preserve">в разделе </w:t>
      </w:r>
      <w:r>
        <w:rPr>
          <w:color w:val="000000" w:themeColor="text1"/>
        </w:rPr>
        <w:t>«Список реквизитов организаций»</w:t>
      </w:r>
      <w:r>
        <w:t xml:space="preserve"> нажать кнопку «Новая запись» в соответствии с рисунком </w:t>
      </w:r>
      <w:r>
        <w:fldChar w:fldCharType="begin"/>
      </w:r>
      <w:r>
        <w:instrText xml:space="preserve"> REF _Ref62731718 \h</w:instrText>
      </w:r>
      <w:r w:rsidR="008508BB" w:rsidRPr="003501DA">
        <w:instrText>\##</w:instrText>
      </w:r>
      <w:r>
        <w:fldChar w:fldCharType="separate"/>
      </w:r>
      <w:r w:rsidR="00A816C7">
        <w:t xml:space="preserve"> 7</w:t>
      </w:r>
      <w:r>
        <w:fldChar w:fldCharType="end"/>
      </w:r>
      <w:r>
        <w:t>, добавить параметры КО и нажать кнопку «Сохранить» в соответствии с рисунком</w:t>
      </w:r>
      <w:r w:rsidR="003E241A">
        <w:fldChar w:fldCharType="begin"/>
      </w:r>
      <w:r w:rsidR="003E241A">
        <w:instrText xml:space="preserve"> REF _Ref104294101 \h</w:instrText>
      </w:r>
      <w:r w:rsidR="003E241A" w:rsidRPr="003501DA">
        <w:instrText>\##</w:instrText>
      </w:r>
      <w:r w:rsidR="003E241A">
        <w:fldChar w:fldCharType="separate"/>
      </w:r>
      <w:r w:rsidR="00A816C7">
        <w:t xml:space="preserve"> 8</w:t>
      </w:r>
      <w:r w:rsidR="003E241A">
        <w:fldChar w:fldCharType="end"/>
      </w:r>
      <w:r>
        <w:t>.</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73"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7</w:t>
      </w:r>
      <w:r>
        <w:rPr>
          <w:color w:val="000000" w:themeColor="text1"/>
        </w:rPr>
        <w:fldChar w:fldCharType="end"/>
      </w:r>
      <w:bookmarkEnd w:id="373"/>
      <w:r>
        <w:rPr>
          <w:color w:val="000000" w:themeColor="text1"/>
        </w:rPr>
        <w:t xml:space="preserve"> – Настройка параметров Расширения «Отчётность КО» ПП «Дельта»</w:t>
      </w:r>
    </w:p>
    <w:p w:rsidR="00802E66" w:rsidRDefault="00E5366D">
      <w:pPr>
        <w:pStyle w:val="afffb"/>
        <w:keepNext/>
        <w:tabs>
          <w:tab w:val="left" w:pos="851"/>
        </w:tabs>
        <w:spacing w:before="0" w:after="0"/>
        <w:ind w:firstLine="0"/>
        <w:jc w:val="center"/>
      </w:pPr>
      <w:r>
        <w:rPr>
          <w:noProof/>
        </w:rPr>
        <w:drawing>
          <wp:inline distT="0" distB="0" distL="0" distR="0">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802E66" w:rsidRDefault="00E5366D">
      <w:pPr>
        <w:pStyle w:val="afff0"/>
        <w:tabs>
          <w:tab w:val="left" w:pos="851"/>
        </w:tabs>
        <w:spacing w:before="0" w:after="120"/>
      </w:pPr>
      <w:bookmarkStart w:id="374" w:name="_Ref104294101"/>
      <w:r>
        <w:t xml:space="preserve">Рисунок </w:t>
      </w:r>
      <w:fldSimple w:instr=" SEQ Рисунок \* ARABIC ">
        <w:r w:rsidR="00A816C7">
          <w:rPr>
            <w:noProof/>
          </w:rPr>
          <w:t>8</w:t>
        </w:r>
      </w:fldSimple>
      <w:bookmarkEnd w:id="374"/>
      <w:r>
        <w:t xml:space="preserve"> – Настройка реквизитов КО Расширения «Отчётность КО» ПП «Дельта»</w:t>
      </w:r>
    </w:p>
    <w:p w:rsidR="00802E66" w:rsidRDefault="00E5366D">
      <w:pPr>
        <w:pStyle w:val="afffb"/>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802E66" w:rsidRDefault="00E5366D">
      <w:pPr>
        <w:pStyle w:val="afffb"/>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802E66" w:rsidRDefault="00E5366D">
      <w:pPr>
        <w:pStyle w:val="afffb"/>
        <w:tabs>
          <w:tab w:val="left" w:pos="851"/>
        </w:tabs>
        <w:spacing w:before="0" w:after="0"/>
        <w:ind w:firstLine="709"/>
        <w:rPr>
          <w:color w:val="000000" w:themeColor="text1"/>
        </w:rPr>
      </w:pPr>
      <w:r>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802E66" w:rsidRDefault="00E5366D">
      <w:pPr>
        <w:pStyle w:val="afffb"/>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802E66" w:rsidRDefault="00E5366D">
      <w:pPr>
        <w:pStyle w:val="afffffb"/>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802E66" w:rsidRDefault="00E5366D">
      <w:pPr>
        <w:pStyle w:val="afffb"/>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802E66" w:rsidRDefault="00E5366D">
      <w:pPr>
        <w:pStyle w:val="afffb"/>
        <w:tabs>
          <w:tab w:val="left" w:pos="851"/>
        </w:tabs>
        <w:spacing w:before="0" w:after="0"/>
        <w:ind w:firstLine="709"/>
        <w:rPr>
          <w:color w:val="000000" w:themeColor="text1"/>
        </w:rPr>
      </w:pPr>
      <w:r>
        <w:rPr>
          <w:color w:val="000000" w:themeColor="text1"/>
        </w:rPr>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sidR="00A816C7">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 xml:space="preserve">в соответствии с рисунком </w:t>
      </w:r>
      <w:r>
        <w:rPr>
          <w:color w:val="000000"/>
        </w:rPr>
        <w:fldChar w:fldCharType="begin"/>
      </w:r>
      <w:r>
        <w:rPr>
          <w:color w:val="000000"/>
        </w:rPr>
        <w:instrText xml:space="preserve"> REF _Ref83306831 \h</w:instrText>
      </w:r>
      <w:r w:rsidR="003E241A" w:rsidRPr="003501DA">
        <w:rPr>
          <w:color w:val="000000"/>
        </w:rPr>
        <w:instrText>\##</w:instrText>
      </w:r>
      <w:r>
        <w:rPr>
          <w:color w:val="000000"/>
        </w:rPr>
      </w:r>
      <w:r>
        <w:rPr>
          <w:color w:val="000000"/>
        </w:rPr>
        <w:fldChar w:fldCharType="separate"/>
      </w:r>
      <w:r w:rsidR="00A816C7">
        <w:rPr>
          <w:color w:val="000000"/>
        </w:rPr>
        <w:t xml:space="preserve"> 9</w:t>
      </w:r>
      <w:r>
        <w:rPr>
          <w:color w:val="000000"/>
        </w:rPr>
        <w:fldChar w:fldCharType="end"/>
      </w:r>
      <w:r>
        <w:rPr>
          <w:color w:val="000000" w:themeColor="text1"/>
        </w:rPr>
        <w:t>.</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75" w:name="_Ref83306831"/>
      <w:bookmarkStart w:id="376"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9</w:t>
      </w:r>
      <w:r>
        <w:rPr>
          <w:color w:val="000000" w:themeColor="text1"/>
        </w:rPr>
        <w:fldChar w:fldCharType="end"/>
      </w:r>
      <w:bookmarkEnd w:id="375"/>
      <w:r>
        <w:rPr>
          <w:color w:val="000000" w:themeColor="text1"/>
        </w:rPr>
        <w:t xml:space="preserve"> – Окно редактирования реквизитов организации</w:t>
      </w:r>
      <w:bookmarkEnd w:id="376"/>
    </w:p>
    <w:p w:rsidR="00802E66" w:rsidRDefault="00E5366D">
      <w:pPr>
        <w:pStyle w:val="afffb"/>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w:instrText>
      </w:r>
      <w:r w:rsidR="003E241A" w:rsidRPr="003501DA">
        <w:instrText>\##</w:instrText>
      </w:r>
      <w:r>
        <w:fldChar w:fldCharType="separate"/>
      </w:r>
      <w:r w:rsidR="00A816C7">
        <w:t>10</w:t>
      </w:r>
      <w:r>
        <w:fldChar w:fldCharType="end"/>
      </w:r>
      <w:r>
        <w:t>.</w:t>
      </w:r>
    </w:p>
    <w:p w:rsidR="00802E66" w:rsidRDefault="00E5366D">
      <w:pPr>
        <w:pStyle w:val="afffb"/>
        <w:tabs>
          <w:tab w:val="left" w:pos="851"/>
        </w:tabs>
        <w:spacing w:before="0" w:after="0"/>
        <w:ind w:firstLine="0"/>
        <w:jc w:val="center"/>
      </w:pPr>
      <w:r>
        <w:rPr>
          <w:noProof/>
        </w:rPr>
        <w:drawing>
          <wp:inline distT="0" distB="0" distL="0" distR="0">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77" w:name="_Ref127456023"/>
      <w:bookmarkStart w:id="378" w:name="_Ref127524611"/>
      <w:r>
        <w:rPr>
          <w:color w:val="000000" w:themeColor="text1"/>
        </w:rPr>
        <w:t xml:space="preserve">Рисунок </w:t>
      </w:r>
      <w:bookmarkEnd w:id="377"/>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10</w:t>
      </w:r>
      <w:r>
        <w:rPr>
          <w:color w:val="000000" w:themeColor="text1"/>
        </w:rPr>
        <w:fldChar w:fldCharType="end"/>
      </w:r>
      <w:bookmarkEnd w:id="378"/>
      <w:r>
        <w:rPr>
          <w:color w:val="000000" w:themeColor="text1"/>
        </w:rPr>
        <w:t xml:space="preserve"> – </w:t>
      </w:r>
      <w:r>
        <w:t>Редактирование списка</w:t>
      </w:r>
      <w:r>
        <w:rPr>
          <w:color w:val="000000" w:themeColor="text1"/>
        </w:rPr>
        <w:t xml:space="preserve"> организаций</w:t>
      </w:r>
    </w:p>
    <w:p w:rsidR="00802E66" w:rsidRDefault="00E5366D">
      <w:pPr>
        <w:pStyle w:val="afffb"/>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w:instrText>
      </w:r>
      <w:r w:rsidR="003E241A" w:rsidRPr="003501DA">
        <w:rPr>
          <w:color w:val="000000"/>
        </w:rPr>
        <w:instrText>\##</w:instrText>
      </w:r>
      <w:r>
        <w:rPr>
          <w:color w:val="000000"/>
        </w:rPr>
      </w:r>
      <w:r>
        <w:rPr>
          <w:color w:val="000000"/>
        </w:rPr>
        <w:fldChar w:fldCharType="separate"/>
      </w:r>
      <w:r w:rsidR="00A816C7">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79" w:name="_Ref127456703"/>
      <w:bookmarkStart w:id="380" w:name="_Ref127457156"/>
      <w:r>
        <w:rPr>
          <w:color w:val="000000" w:themeColor="text1"/>
        </w:rPr>
        <w:t xml:space="preserve">Рисунок </w:t>
      </w:r>
      <w:bookmarkEnd w:id="379"/>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11</w:t>
      </w:r>
      <w:r>
        <w:rPr>
          <w:color w:val="000000" w:themeColor="text1"/>
        </w:rPr>
        <w:fldChar w:fldCharType="end"/>
      </w:r>
      <w:bookmarkEnd w:id="380"/>
      <w:r>
        <w:rPr>
          <w:color w:val="000000" w:themeColor="text1"/>
        </w:rPr>
        <w:t>– Перемещение, копирование и у</w:t>
      </w:r>
      <w:r>
        <w:t>даление записи о организации</w:t>
      </w:r>
    </w:p>
    <w:p w:rsidR="00802E66" w:rsidRDefault="00E5366D">
      <w:pPr>
        <w:pStyle w:val="afffb"/>
        <w:tabs>
          <w:tab w:val="left" w:pos="851"/>
        </w:tabs>
        <w:spacing w:after="0"/>
        <w:ind w:firstLine="709"/>
        <w:rPr>
          <w:color w:val="000000" w:themeColor="text1"/>
        </w:rPr>
      </w:pPr>
      <w:r>
        <w:rPr>
          <w:color w:val="000000" w:themeColor="text1"/>
        </w:rPr>
        <w:t xml:space="preserve">Текущий профиль КО можно сохранить в файле </w:t>
      </w:r>
      <w:r>
        <w:rPr>
          <w:color w:val="000000" w:themeColor="text1"/>
          <w:lang w:val="en-US"/>
        </w:rPr>
        <w:t>json</w:t>
      </w:r>
      <w:r>
        <w:rPr>
          <w:color w:val="000000" w:themeColor="text1"/>
        </w:rPr>
        <w:t xml:space="preserve"> и загрузить в другой среде </w:t>
      </w:r>
      <w:r>
        <w:t>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_Ref130483435 \h</w:instrText>
      </w:r>
      <w:r w:rsidR="003E241A" w:rsidRPr="003501DA">
        <w:rPr>
          <w:color w:val="000000" w:themeColor="text1"/>
        </w:rPr>
        <w:instrText>\##</w:instrText>
      </w:r>
      <w:r>
        <w:rPr>
          <w:color w:val="000000" w:themeColor="text1"/>
        </w:rPr>
      </w:r>
      <w:r>
        <w:rPr>
          <w:color w:val="000000" w:themeColor="text1"/>
        </w:rPr>
        <w:fldChar w:fldCharType="separate"/>
      </w:r>
      <w:r w:rsidR="00A816C7">
        <w:rPr>
          <w:color w:val="000000" w:themeColor="text1"/>
        </w:rPr>
        <w:t>12</w:t>
      </w:r>
      <w:r>
        <w:rPr>
          <w:color w:val="000000" w:themeColor="text1"/>
        </w:rPr>
        <w:fldChar w:fldCharType="end"/>
      </w:r>
      <w:r>
        <w:rPr>
          <w:color w:val="000000" w:themeColor="text1"/>
        </w:rPr>
        <w:t>.</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335270" cy="1924685"/>
            <wp:effectExtent l="0" t="0" r="0" b="0"/>
            <wp:docPr id="1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pic:cNvPicPr>
                      <a:picLocks noChangeAspect="1" noChangeArrowheads="1"/>
                    </pic:cNvPicPr>
                  </pic:nvPicPr>
                  <pic:blipFill>
                    <a:blip r:embed="rId23"/>
                    <a:stretch>
                      <a:fillRect/>
                    </a:stretch>
                  </pic:blipFill>
                  <pic:spPr bwMode="auto">
                    <a:xfrm>
                      <a:off x="0" y="0"/>
                      <a:ext cx="5335270" cy="192468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381" w:name="_Ref130483435"/>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12</w:t>
      </w:r>
      <w:r>
        <w:rPr>
          <w:color w:val="000000" w:themeColor="text1"/>
        </w:rPr>
        <w:fldChar w:fldCharType="end"/>
      </w:r>
      <w:bookmarkEnd w:id="381"/>
      <w:r>
        <w:rPr>
          <w:color w:val="000000" w:themeColor="text1"/>
        </w:rPr>
        <w:t xml:space="preserve">– </w:t>
      </w:r>
      <w:r>
        <w:t>Экспорт и импорт профиля</w:t>
      </w:r>
    </w:p>
    <w:p w:rsidR="00802E66" w:rsidRDefault="00E5366D">
      <w:pPr>
        <w:pStyle w:val="afffb"/>
        <w:tabs>
          <w:tab w:val="left" w:pos="851"/>
        </w:tabs>
        <w:spacing w:after="0"/>
        <w:ind w:firstLine="709"/>
      </w:pPr>
      <w:r>
        <w:rPr>
          <w:color w:val="000000" w:themeColor="text1"/>
        </w:rPr>
        <w:t>Необходимо</w:t>
      </w:r>
      <w:r>
        <w:t xml:space="preserve"> заполнить параметры профиля текущего пользователя в режиме «Управление – Настройки – Управление профилями» и сохранить изменения в соответствии с рисунком </w:t>
      </w:r>
      <w:r>
        <w:fldChar w:fldCharType="begin"/>
      </w:r>
      <w:r>
        <w:instrText xml:space="preserve"> REF _Ref96076918 \h</w:instrText>
      </w:r>
      <w:r w:rsidR="003E241A" w:rsidRPr="003501DA">
        <w:instrText>\##</w:instrText>
      </w:r>
      <w:r>
        <w:fldChar w:fldCharType="separate"/>
      </w:r>
      <w:r w:rsidR="00A816C7">
        <w:t>13</w:t>
      </w:r>
      <w:r>
        <w:fldChar w:fldCharType="end"/>
      </w:r>
      <w:r>
        <w:t>.</w:t>
      </w:r>
    </w:p>
    <w:p w:rsidR="00802E66" w:rsidRDefault="00E5366D">
      <w:pPr>
        <w:tabs>
          <w:tab w:val="left" w:pos="851"/>
        </w:tabs>
        <w:ind w:firstLine="0"/>
        <w:jc w:val="center"/>
      </w:pPr>
      <w:r>
        <w:rPr>
          <w:noProof/>
          <w:lang w:eastAsia="ru-RU"/>
        </w:rPr>
        <w:drawing>
          <wp:inline distT="0" distB="0" distL="0" distR="0">
            <wp:extent cx="5934075" cy="2743200"/>
            <wp:effectExtent l="0" t="0" r="0" b="0"/>
            <wp:docPr id="13"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9"/>
                    <pic:cNvPicPr>
                      <a:picLocks noChangeAspect="1" noChangeArrowheads="1"/>
                    </pic:cNvPicPr>
                  </pic:nvPicPr>
                  <pic:blipFill>
                    <a:blip r:embed="rId24"/>
                    <a:stretch>
                      <a:fillRect/>
                    </a:stretch>
                  </pic:blipFill>
                  <pic:spPr bwMode="auto">
                    <a:xfrm>
                      <a:off x="0" y="0"/>
                      <a:ext cx="5934075" cy="2743200"/>
                    </a:xfrm>
                    <a:prstGeom prst="rect">
                      <a:avLst/>
                    </a:prstGeom>
                    <a:noFill/>
                  </pic:spPr>
                </pic:pic>
              </a:graphicData>
            </a:graphic>
          </wp:inline>
        </w:drawing>
      </w:r>
    </w:p>
    <w:p w:rsidR="00802E66" w:rsidRDefault="00E5366D">
      <w:pPr>
        <w:pStyle w:val="afffb"/>
        <w:tabs>
          <w:tab w:val="left" w:pos="851"/>
        </w:tabs>
        <w:spacing w:before="0" w:after="0"/>
        <w:ind w:firstLine="0"/>
        <w:jc w:val="center"/>
        <w:rPr>
          <w:color w:val="000000" w:themeColor="text1"/>
        </w:rPr>
      </w:pPr>
      <w:bookmarkStart w:id="382" w:name="_Ref96076918"/>
      <w:bookmarkStart w:id="383"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13</w:t>
      </w:r>
      <w:r>
        <w:rPr>
          <w:color w:val="000000" w:themeColor="text1"/>
        </w:rPr>
        <w:fldChar w:fldCharType="end"/>
      </w:r>
      <w:bookmarkEnd w:id="382"/>
      <w:r>
        <w:rPr>
          <w:color w:val="000000" w:themeColor="text1"/>
        </w:rPr>
        <w:t xml:space="preserve"> – Профиль настроек пользователя</w:t>
      </w:r>
      <w:bookmarkEnd w:id="383"/>
    </w:p>
    <w:p w:rsidR="00802E66" w:rsidRDefault="00E5366D" w:rsidP="00117141">
      <w:pPr>
        <w:pStyle w:val="2"/>
        <w:ind w:left="0" w:firstLine="709"/>
      </w:pPr>
      <w:bookmarkStart w:id="384" w:name="_Toc104906565"/>
      <w:bookmarkStart w:id="385" w:name="_Toc85197914"/>
      <w:bookmarkStart w:id="386" w:name="_Toc83306903"/>
      <w:bookmarkStart w:id="387" w:name="_Toc83304566"/>
      <w:bookmarkStart w:id="388" w:name="_Toc80283115"/>
      <w:bookmarkStart w:id="389" w:name="_Toc89817497"/>
      <w:bookmarkStart w:id="390" w:name="_Toc88810019"/>
      <w:bookmarkStart w:id="391" w:name="_Toc88809961"/>
      <w:bookmarkStart w:id="392" w:name="_Toc103951544"/>
      <w:bookmarkStart w:id="393" w:name="_Toc103946821"/>
      <w:bookmarkStart w:id="394" w:name="_Toc102567137"/>
      <w:bookmarkStart w:id="395" w:name="_Toc101875927"/>
      <w:bookmarkStart w:id="396" w:name="_Toc101790356"/>
      <w:bookmarkStart w:id="397" w:name="_Toc101774048"/>
      <w:bookmarkStart w:id="398" w:name="_Toc101358292"/>
      <w:bookmarkStart w:id="399" w:name="_Toc83309493"/>
      <w:bookmarkStart w:id="400" w:name="_Toc85468938"/>
      <w:bookmarkStart w:id="401" w:name="_Toc85469133"/>
      <w:bookmarkStart w:id="402" w:name="_Toc85546471"/>
      <w:bookmarkStart w:id="403" w:name="_Toc88648874"/>
      <w:bookmarkStart w:id="404" w:name="_Toc88649877"/>
      <w:bookmarkStart w:id="405" w:name="_Toc88650543"/>
      <w:bookmarkStart w:id="406" w:name="_Toc88651623"/>
      <w:bookmarkStart w:id="407" w:name="_Toc88809962"/>
      <w:bookmarkStart w:id="408" w:name="_Toc88810020"/>
      <w:bookmarkStart w:id="409" w:name="_Toc89817498"/>
      <w:bookmarkStart w:id="410" w:name="_Toc101773746"/>
      <w:bookmarkStart w:id="411" w:name="_Toc88651718"/>
      <w:bookmarkStart w:id="412" w:name="_Toc96341816"/>
      <w:bookmarkStart w:id="413" w:name="_Toc96350152"/>
      <w:bookmarkStart w:id="414" w:name="_Toc97932462"/>
      <w:bookmarkStart w:id="415" w:name="_Toc98863403"/>
      <w:bookmarkStart w:id="416" w:name="_Toc98955125"/>
      <w:bookmarkStart w:id="417" w:name="_Toc99111789"/>
      <w:bookmarkStart w:id="418" w:name="_Toc100754551"/>
      <w:bookmarkStart w:id="419" w:name="_Toc100759157"/>
      <w:bookmarkStart w:id="420" w:name="_Toc100825423"/>
      <w:bookmarkStart w:id="421" w:name="_Toc101356370"/>
      <w:bookmarkStart w:id="422" w:name="_Toc101358291"/>
      <w:bookmarkStart w:id="423" w:name="_Toc101773745"/>
      <w:bookmarkStart w:id="424" w:name="_Toc101774047"/>
      <w:bookmarkStart w:id="425" w:name="_Toc101790355"/>
      <w:bookmarkStart w:id="426" w:name="_Toc101875926"/>
      <w:bookmarkStart w:id="427" w:name="_Toc101356371"/>
      <w:bookmarkStart w:id="428" w:name="_Toc100840942"/>
      <w:bookmarkStart w:id="429" w:name="_Toc100825424"/>
      <w:bookmarkStart w:id="430" w:name="_Toc100840941"/>
      <w:bookmarkStart w:id="431" w:name="_Toc100754552"/>
      <w:bookmarkStart w:id="432" w:name="_Toc99111790"/>
      <w:bookmarkStart w:id="433" w:name="_Toc98955126"/>
      <w:bookmarkStart w:id="434" w:name="_Toc98863404"/>
      <w:bookmarkStart w:id="435" w:name="_Toc97932463"/>
      <w:bookmarkStart w:id="436" w:name="_Toc102567136"/>
      <w:bookmarkStart w:id="437" w:name="_Toc96350153"/>
      <w:bookmarkStart w:id="438" w:name="_Toc100759158"/>
      <w:bookmarkStart w:id="439" w:name="_Toc96341817"/>
      <w:bookmarkStart w:id="440" w:name="_Toc104906564"/>
      <w:bookmarkStart w:id="441" w:name="_Toc103951543"/>
      <w:bookmarkStart w:id="442" w:name="_Toc103946820"/>
      <w:bookmarkStart w:id="443" w:name="_Toc180058285"/>
      <w:bookmarkStart w:id="444" w:name="_Toc78989202"/>
      <w:bookmarkStart w:id="445" w:name="_Ref96330761"/>
      <w:bookmarkStart w:id="446" w:name="_Ref96332611"/>
      <w:bookmarkStart w:id="447" w:name="_Ref96345589"/>
      <w:bookmarkStart w:id="448" w:name="_Toc221003808"/>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r>
        <w:t>Загрузка метаданных</w:t>
      </w:r>
      <w:bookmarkEnd w:id="443"/>
      <w:bookmarkEnd w:id="444"/>
      <w:bookmarkEnd w:id="445"/>
      <w:bookmarkEnd w:id="446"/>
      <w:bookmarkEnd w:id="447"/>
      <w:bookmarkEnd w:id="448"/>
    </w:p>
    <w:p w:rsidR="00802E66" w:rsidRDefault="00E5366D">
      <w:pPr>
        <w:tabs>
          <w:tab w:val="left" w:pos="851"/>
        </w:tabs>
      </w:pPr>
      <w:r>
        <w:t>Перейти на закладку «Отчетность КО».</w:t>
      </w:r>
    </w:p>
    <w:p w:rsidR="00802E66" w:rsidRDefault="00E5366D">
      <w:pPr>
        <w:tabs>
          <w:tab w:val="left" w:pos="851"/>
        </w:tabs>
      </w:pPr>
      <w:r>
        <w:t>Нажать кнопку</w:t>
      </w:r>
      <w:r>
        <w:rPr>
          <w:noProof/>
          <w:lang w:eastAsia="ru-RU"/>
        </w:rPr>
        <w:drawing>
          <wp:inline distT="0" distB="0" distL="0" distR="0">
            <wp:extent cx="186690" cy="224155"/>
            <wp:effectExtent l="0" t="0" r="0" b="0"/>
            <wp:docPr id="1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50"/>
                    <pic:cNvPicPr>
                      <a:picLocks noChangeAspect="1" noChangeArrowheads="1"/>
                    </pic:cNvPicPr>
                  </pic:nvPicPr>
                  <pic:blipFill>
                    <a:blip r:embed="rId25"/>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 </w:t>
      </w:r>
      <w:r>
        <w:fldChar w:fldCharType="begin"/>
      </w:r>
      <w:r>
        <w:instrText xml:space="preserve"> REF _Ref68008720 \h</w:instrText>
      </w:r>
      <w:r w:rsidR="003E241A" w:rsidRPr="003501DA">
        <w:instrText>\##</w:instrText>
      </w:r>
      <w:r>
        <w:fldChar w:fldCharType="separate"/>
      </w:r>
      <w:r w:rsidR="00A816C7">
        <w:t>14</w:t>
      </w:r>
      <w:r>
        <w:fldChar w:fldCharType="end"/>
      </w:r>
      <w:r>
        <w:t>.</w:t>
      </w:r>
    </w:p>
    <w:p w:rsidR="00802E66" w:rsidRDefault="00E5366D">
      <w:pPr>
        <w:pStyle w:val="afff2"/>
        <w:tabs>
          <w:tab w:val="left" w:pos="851"/>
        </w:tabs>
        <w:ind w:left="0" w:hanging="11"/>
        <w:jc w:val="center"/>
      </w:pPr>
      <w:r>
        <w:rPr>
          <w:noProof/>
          <w:lang w:eastAsia="ru-RU"/>
        </w:rPr>
        <w:drawing>
          <wp:inline distT="0" distB="0" distL="0" distR="0">
            <wp:extent cx="5940425" cy="3231515"/>
            <wp:effectExtent l="0" t="0" r="0" b="0"/>
            <wp:docPr id="15"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3"/>
                    <pic:cNvPicPr>
                      <a:picLocks noChangeAspect="1" noChangeArrowheads="1"/>
                    </pic:cNvPicPr>
                  </pic:nvPicPr>
                  <pic:blipFill>
                    <a:blip r:embed="rId26"/>
                    <a:stretch>
                      <a:fillRect/>
                    </a:stretch>
                  </pic:blipFill>
                  <pic:spPr bwMode="auto">
                    <a:xfrm>
                      <a:off x="0" y="0"/>
                      <a:ext cx="5940425" cy="3231515"/>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449"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14</w:t>
      </w:r>
      <w:r>
        <w:rPr>
          <w:color w:val="000000" w:themeColor="text1"/>
        </w:rPr>
        <w:fldChar w:fldCharType="end"/>
      </w:r>
      <w:bookmarkEnd w:id="449"/>
      <w:r>
        <w:rPr>
          <w:color w:val="000000" w:themeColor="text1"/>
        </w:rPr>
        <w:t xml:space="preserve"> – Переход в меню Расширения «Отчётность КО» ПП «Дельта»</w:t>
      </w:r>
    </w:p>
    <w:p w:rsidR="00802E66" w:rsidRDefault="00E5366D">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w:instrText>
      </w:r>
      <w:r w:rsidR="003E241A" w:rsidRPr="003501DA">
        <w:instrText>\##</w:instrText>
      </w:r>
      <w:r>
        <w:fldChar w:fldCharType="separate"/>
      </w:r>
      <w:r w:rsidR="00A816C7">
        <w:t>15</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extent cx="5939790" cy="826770"/>
            <wp:effectExtent l="0" t="0" r="0" b="0"/>
            <wp:docPr id="1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40"/>
                    <pic:cNvPicPr>
                      <a:picLocks noChangeAspect="1" noChangeArrowheads="1"/>
                    </pic:cNvPicPr>
                  </pic:nvPicPr>
                  <pic:blipFill>
                    <a:blip r:embed="rId27"/>
                    <a:stretch>
                      <a:fillRect/>
                    </a:stretch>
                  </pic:blipFill>
                  <pic:spPr bwMode="auto">
                    <a:xfrm>
                      <a:off x="0" y="0"/>
                      <a:ext cx="5939790" cy="826770"/>
                    </a:xfrm>
                    <a:prstGeom prst="rect">
                      <a:avLst/>
                    </a:prstGeom>
                    <a:noFill/>
                  </pic:spPr>
                </pic:pic>
              </a:graphicData>
            </a:graphic>
          </wp:inline>
        </w:drawing>
      </w:r>
    </w:p>
    <w:p w:rsidR="00802E66" w:rsidRDefault="00E5366D">
      <w:pPr>
        <w:pStyle w:val="afffb"/>
        <w:tabs>
          <w:tab w:val="left" w:pos="851"/>
        </w:tabs>
        <w:spacing w:before="0"/>
        <w:ind w:firstLine="0"/>
        <w:jc w:val="center"/>
        <w:rPr>
          <w:color w:val="000000" w:themeColor="text1"/>
        </w:rPr>
      </w:pPr>
      <w:bookmarkStart w:id="450"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A816C7">
        <w:rPr>
          <w:noProof/>
          <w:color w:val="000000" w:themeColor="text1"/>
        </w:rPr>
        <w:t>15</w:t>
      </w:r>
      <w:r>
        <w:rPr>
          <w:color w:val="000000" w:themeColor="text1"/>
        </w:rPr>
        <w:fldChar w:fldCharType="end"/>
      </w:r>
      <w:bookmarkEnd w:id="450"/>
      <w:r>
        <w:rPr>
          <w:color w:val="000000" w:themeColor="text1"/>
        </w:rPr>
        <w:t xml:space="preserve"> – Переход в режим «Загрузка метаданных»</w:t>
      </w:r>
    </w:p>
    <w:p w:rsidR="00802E66" w:rsidRDefault="00E5366D">
      <w:pPr>
        <w:tabs>
          <w:tab w:val="left" w:pos="851"/>
        </w:tabs>
      </w:pPr>
      <w:r>
        <w:t>Доступно 2 варианта загрузки:</w:t>
      </w:r>
    </w:p>
    <w:p w:rsidR="00802E66" w:rsidRDefault="00E5366D">
      <w:pPr>
        <w:pStyle w:val="afff2"/>
        <w:numPr>
          <w:ilvl w:val="1"/>
          <w:numId w:val="49"/>
        </w:numPr>
        <w:tabs>
          <w:tab w:val="left" w:pos="851"/>
          <w:tab w:val="left" w:pos="1134"/>
        </w:tabs>
        <w:ind w:left="1276" w:hanging="567"/>
      </w:pPr>
      <w:r>
        <w:t>загрузка из файла;</w:t>
      </w:r>
    </w:p>
    <w:p w:rsidR="00802E66" w:rsidRDefault="00E5366D">
      <w:pPr>
        <w:pStyle w:val="afff2"/>
        <w:numPr>
          <w:ilvl w:val="1"/>
          <w:numId w:val="49"/>
        </w:numPr>
        <w:tabs>
          <w:tab w:val="left" w:pos="851"/>
          <w:tab w:val="left" w:pos="1134"/>
        </w:tabs>
        <w:ind w:left="1276" w:hanging="567"/>
      </w:pPr>
      <w:r>
        <w:t>загрузка из хранилища.</w:t>
      </w:r>
    </w:p>
    <w:p w:rsidR="00802E66" w:rsidRDefault="00E5366D">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rsidR="00A816C7">
        <w:t>1</w:t>
      </w:r>
      <w:r>
        <w:fldChar w:fldCharType="end"/>
      </w:r>
      <w:r>
        <w:t>].</w:t>
      </w:r>
    </w:p>
    <w:p w:rsidR="00802E66" w:rsidRDefault="00E5366D">
      <w:pPr>
        <w:tabs>
          <w:tab w:val="left" w:pos="851"/>
        </w:tabs>
      </w:pPr>
      <w:r>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w:instrText>
      </w:r>
      <w:r w:rsidR="003E241A" w:rsidRPr="003501DA">
        <w:instrText>\##</w:instrText>
      </w:r>
      <w:r>
        <w:fldChar w:fldCharType="separate"/>
      </w:r>
      <w:r w:rsidR="00A816C7">
        <w:t>16</w:t>
      </w:r>
      <w:r>
        <w:fldChar w:fldCharType="end"/>
      </w:r>
      <w:r>
        <w:t>.</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748020" cy="362585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
                    <pic:cNvPicPr>
                      <a:picLocks noChangeAspect="1" noChangeArrowheads="1"/>
                    </pic:cNvPicPr>
                  </pic:nvPicPr>
                  <pic:blipFill>
                    <a:blip r:embed="rId28"/>
                    <a:stretch>
                      <a:fillRect/>
                    </a:stretch>
                  </pic:blipFill>
                  <pic:spPr bwMode="auto">
                    <a:xfrm>
                      <a:off x="0" y="0"/>
                      <a:ext cx="5748020" cy="3625850"/>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451" w:name="_Ref68008828"/>
      <w:r>
        <w:rPr>
          <w:color w:val="000000" w:themeColor="text1"/>
        </w:rPr>
        <w:t xml:space="preserve">Рисунок </w:t>
      </w:r>
      <w:fldSimple w:instr=" SEQ Рисунок \* ARABIC ">
        <w:r w:rsidR="00A816C7">
          <w:rPr>
            <w:noProof/>
          </w:rPr>
          <w:t>16</w:t>
        </w:r>
      </w:fldSimple>
      <w:bookmarkEnd w:id="451"/>
      <w:r>
        <w:t xml:space="preserve"> – Начало процесса загрузки метаданных</w:t>
      </w:r>
    </w:p>
    <w:p w:rsidR="00802E66" w:rsidRDefault="00E5366D">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 </w:t>
      </w:r>
      <w:r>
        <w:fldChar w:fldCharType="begin"/>
      </w:r>
      <w:r>
        <w:instrText xml:space="preserve"> REF _Ref68008835 \h</w:instrText>
      </w:r>
      <w:r w:rsidR="003E241A" w:rsidRPr="003501DA">
        <w:instrText>\##</w:instrText>
      </w:r>
      <w:r>
        <w:fldChar w:fldCharType="separate"/>
      </w:r>
      <w:r w:rsidR="00A816C7">
        <w:t>17</w:t>
      </w:r>
      <w:r>
        <w:fldChar w:fldCharType="end"/>
      </w:r>
      <w:r>
        <w:t>.</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933440" cy="3453765"/>
            <wp:effectExtent l="0" t="0" r="0" b="0"/>
            <wp:docPr id="1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45"/>
                    <pic:cNvPicPr>
                      <a:picLocks noChangeAspect="1" noChangeArrowheads="1"/>
                    </pic:cNvPicPr>
                  </pic:nvPicPr>
                  <pic:blipFill>
                    <a:blip r:embed="rId29"/>
                    <a:stretch>
                      <a:fillRect/>
                    </a:stretch>
                  </pic:blipFill>
                  <pic:spPr bwMode="auto">
                    <a:xfrm>
                      <a:off x="0" y="0"/>
                      <a:ext cx="5933440" cy="3453765"/>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452" w:name="_Ref68008835"/>
      <w:r>
        <w:rPr>
          <w:color w:val="000000" w:themeColor="text1"/>
        </w:rPr>
        <w:t xml:space="preserve">Рисунок </w:t>
      </w:r>
      <w:fldSimple w:instr=" SEQ Рисунок \* ARABIC ">
        <w:r w:rsidR="00A816C7">
          <w:rPr>
            <w:noProof/>
          </w:rPr>
          <w:t>17</w:t>
        </w:r>
      </w:fldSimple>
      <w:bookmarkEnd w:id="452"/>
      <w:r>
        <w:t xml:space="preserve"> – Выбор файла метаданных</w:t>
      </w:r>
    </w:p>
    <w:p w:rsidR="00802E66" w:rsidRDefault="00E5366D">
      <w:pPr>
        <w:tabs>
          <w:tab w:val="left" w:pos="851"/>
        </w:tabs>
      </w:pPr>
      <w:r>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w:instrText>
      </w:r>
      <w:r w:rsidR="003E241A" w:rsidRPr="003501DA">
        <w:instrText>\##</w:instrText>
      </w:r>
      <w:r>
        <w:fldChar w:fldCharType="separate"/>
      </w:r>
      <w:r w:rsidR="00A816C7">
        <w:t>18</w:t>
      </w:r>
      <w:r>
        <w:fldChar w:fldCharType="end"/>
      </w:r>
      <w:r>
        <w:t xml:space="preserve"> появляется сообщение с результатом.</w:t>
      </w:r>
    </w:p>
    <w:p w:rsidR="00802E66" w:rsidRDefault="00E5366D">
      <w:pPr>
        <w:pStyle w:val="afff2"/>
        <w:tabs>
          <w:tab w:val="left" w:pos="851"/>
        </w:tabs>
        <w:ind w:left="0" w:hanging="11"/>
        <w:jc w:val="center"/>
      </w:pPr>
      <w:r>
        <w:rPr>
          <w:noProof/>
          <w:lang w:eastAsia="ru-RU"/>
        </w:rPr>
        <w:drawing>
          <wp:inline distT="0" distB="0" distL="0" distR="0">
            <wp:extent cx="3152775" cy="1638300"/>
            <wp:effectExtent l="0" t="0" r="0" b="0"/>
            <wp:docPr id="19"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 descr="D:\pic\Снимок56.JPG"/>
                    <pic:cNvPicPr>
                      <a:picLocks noChangeAspect="1" noChangeArrowheads="1"/>
                    </pic:cNvPicPr>
                  </pic:nvPicPr>
                  <pic:blipFill>
                    <a:blip r:embed="rId30"/>
                    <a:stretch>
                      <a:fillRect/>
                    </a:stretch>
                  </pic:blipFill>
                  <pic:spPr bwMode="auto">
                    <a:xfrm>
                      <a:off x="0" y="0"/>
                      <a:ext cx="3152775" cy="1638300"/>
                    </a:xfrm>
                    <a:prstGeom prst="rect">
                      <a:avLst/>
                    </a:prstGeom>
                    <a:noFill/>
                  </pic:spPr>
                </pic:pic>
              </a:graphicData>
            </a:graphic>
          </wp:inline>
        </w:drawing>
      </w:r>
    </w:p>
    <w:p w:rsidR="00802E66" w:rsidRDefault="00E5366D">
      <w:pPr>
        <w:pStyle w:val="afff0"/>
      </w:pPr>
      <w:bookmarkStart w:id="453" w:name="_Ref125463526"/>
      <w:bookmarkStart w:id="454" w:name="_Ref125377453"/>
      <w:r>
        <w:t xml:space="preserve">Рисунок </w:t>
      </w:r>
      <w:fldSimple w:instr=" SEQ Рисунок \* ARABIC ">
        <w:r w:rsidR="00A816C7">
          <w:rPr>
            <w:noProof/>
          </w:rPr>
          <w:t>18</w:t>
        </w:r>
      </w:fldSimple>
      <w:bookmarkEnd w:id="453"/>
      <w:r>
        <w:t xml:space="preserve"> </w:t>
      </w:r>
      <w:bookmarkEnd w:id="454"/>
      <w:r>
        <w:t>– Окончание процесса загрузки метаданных</w:t>
      </w:r>
    </w:p>
    <w:p w:rsidR="00802E66" w:rsidRDefault="00E5366D">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w:instrText>
      </w:r>
      <w:r w:rsidR="003E241A" w:rsidRPr="003501DA">
        <w:instrText>\##</w:instrText>
      </w:r>
      <w:r>
        <w:fldChar w:fldCharType="separate"/>
      </w:r>
      <w:r w:rsidR="00A816C7">
        <w:t>19</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rsidR="00A816C7">
        <w:t>1</w:t>
      </w:r>
      <w:r>
        <w:fldChar w:fldCharType="end"/>
      </w:r>
      <w:r>
        <w:t>].</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932170" cy="3844925"/>
            <wp:effectExtent l="0" t="0" r="0" b="0"/>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6"/>
                    <pic:cNvPicPr>
                      <a:picLocks noChangeAspect="1" noChangeArrowheads="1"/>
                    </pic:cNvPicPr>
                  </pic:nvPicPr>
                  <pic:blipFill>
                    <a:blip r:embed="rId31"/>
                    <a:stretch>
                      <a:fillRect/>
                    </a:stretch>
                  </pic:blipFill>
                  <pic:spPr bwMode="auto">
                    <a:xfrm>
                      <a:off x="0" y="0"/>
                      <a:ext cx="5932170" cy="3844925"/>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455" w:name="_Ref125377513"/>
      <w:r>
        <w:rPr>
          <w:color w:val="000000" w:themeColor="text1"/>
        </w:rPr>
        <w:t xml:space="preserve">Рисунок </w:t>
      </w:r>
      <w:fldSimple w:instr=" SEQ Рисунок \* ARABIC ">
        <w:r w:rsidR="00A816C7">
          <w:rPr>
            <w:noProof/>
          </w:rPr>
          <w:t>19</w:t>
        </w:r>
      </w:fldSimple>
      <w:bookmarkEnd w:id="455"/>
      <w:r>
        <w:t xml:space="preserve"> – Начало процесса загрузки метаданных из хранилищ</w:t>
      </w:r>
    </w:p>
    <w:p w:rsidR="00802E66" w:rsidRDefault="00E5366D">
      <w:pPr>
        <w:tabs>
          <w:tab w:val="left" w:pos="851"/>
        </w:tabs>
      </w:pPr>
      <w:r>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w:instrText>
      </w:r>
      <w:r w:rsidR="003E241A" w:rsidRPr="003501DA">
        <w:instrText>\##</w:instrText>
      </w:r>
      <w:r>
        <w:fldChar w:fldCharType="separate"/>
      </w:r>
      <w:r w:rsidR="00A816C7">
        <w:t>19</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3501DA">
        <w:instrText xml:space="preserve"> </w:instrText>
      </w:r>
      <w:r>
        <w:rPr>
          <w:lang w:val="en-US"/>
        </w:rPr>
        <w:instrText>REF</w:instrText>
      </w:r>
      <w:r w:rsidRPr="003501DA">
        <w:instrText xml:space="preserve"> _</w:instrText>
      </w:r>
      <w:r>
        <w:rPr>
          <w:lang w:val="en-US"/>
        </w:rPr>
        <w:instrText>Ref</w:instrText>
      </w:r>
      <w:r w:rsidRPr="003501DA">
        <w:instrText>125463526 \</w:instrText>
      </w:r>
      <w:r>
        <w:rPr>
          <w:lang w:val="en-US"/>
        </w:rPr>
        <w:instrText>h</w:instrText>
      </w:r>
      <w:r w:rsidR="003E241A" w:rsidRPr="003501DA">
        <w:instrText>\##</w:instrText>
      </w:r>
      <w:r>
        <w:rPr>
          <w:lang w:val="en-US"/>
        </w:rPr>
      </w:r>
      <w:r>
        <w:rPr>
          <w:lang w:val="en-US"/>
        </w:rPr>
        <w:fldChar w:fldCharType="separate"/>
      </w:r>
      <w:r w:rsidR="00A816C7">
        <w:t>1</w:t>
      </w:r>
      <w:r w:rsidR="00A816C7" w:rsidRPr="00A816C7">
        <w:t>8</w:t>
      </w:r>
      <w:r>
        <w:rPr>
          <w:lang w:val="en-US"/>
        </w:rPr>
        <w:fldChar w:fldCharType="end"/>
      </w:r>
      <w:r>
        <w:t>.</w:t>
      </w:r>
    </w:p>
    <w:p w:rsidR="00802E66" w:rsidRDefault="00E5366D">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802E66" w:rsidRDefault="00E5366D">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w:instrText>
      </w:r>
      <w:r w:rsidR="003E241A" w:rsidRPr="003501DA">
        <w:instrText>\##</w:instrText>
      </w:r>
      <w:r>
        <w:fldChar w:fldCharType="separate"/>
      </w:r>
      <w:r w:rsidR="00A816C7">
        <w:t>20</w:t>
      </w:r>
      <w:r>
        <w:fldChar w:fldCharType="end"/>
      </w:r>
      <w:r>
        <w:t>.</w:t>
      </w:r>
    </w:p>
    <w:p w:rsidR="00802E66" w:rsidRDefault="00E5366D">
      <w:pPr>
        <w:pStyle w:val="afffb"/>
        <w:tabs>
          <w:tab w:val="left" w:pos="851"/>
        </w:tabs>
        <w:spacing w:before="0" w:after="0"/>
        <w:ind w:firstLine="0"/>
        <w:jc w:val="center"/>
        <w:rPr>
          <w:color w:val="000000" w:themeColor="text1"/>
        </w:rPr>
      </w:pPr>
      <w:r>
        <w:rPr>
          <w:noProof/>
        </w:rPr>
        <w:drawing>
          <wp:inline distT="0" distB="0" distL="0" distR="0">
            <wp:extent cx="5940425" cy="4242435"/>
            <wp:effectExtent l="0" t="0" r="0" b="0"/>
            <wp:docPr id="21"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7" descr="D:\pic\Снимок99.JPG"/>
                    <pic:cNvPicPr>
                      <a:picLocks noChangeAspect="1" noChangeArrowheads="1"/>
                    </pic:cNvPicPr>
                  </pic:nvPicPr>
                  <pic:blipFill>
                    <a:blip r:embed="rId32"/>
                    <a:stretch>
                      <a:fillRect/>
                    </a:stretch>
                  </pic:blipFill>
                  <pic:spPr bwMode="auto">
                    <a:xfrm>
                      <a:off x="0" y="0"/>
                      <a:ext cx="5940425" cy="4242435"/>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456" w:name="_Ref125377481"/>
      <w:r>
        <w:rPr>
          <w:color w:val="000000" w:themeColor="text1"/>
        </w:rPr>
        <w:t xml:space="preserve">Рисунок </w:t>
      </w:r>
      <w:fldSimple w:instr=" SEQ Рисунок \* ARABIC ">
        <w:r w:rsidR="00A816C7">
          <w:rPr>
            <w:noProof/>
          </w:rPr>
          <w:t>20</w:t>
        </w:r>
      </w:fldSimple>
      <w:bookmarkEnd w:id="456"/>
      <w:r>
        <w:t xml:space="preserve"> – Просмотр описания к обновлению метаданных</w:t>
      </w:r>
    </w:p>
    <w:p w:rsidR="00802E66" w:rsidRDefault="00E5366D">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802E66" w:rsidRDefault="00E5366D">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w:instrText>
      </w:r>
      <w:r w:rsidR="003E241A" w:rsidRPr="003501DA">
        <w:instrText>\##</w:instrText>
      </w:r>
      <w:r>
        <w:fldChar w:fldCharType="separate"/>
      </w:r>
      <w:r w:rsidR="00A816C7">
        <w:t>18</w:t>
      </w:r>
      <w:r>
        <w:fldChar w:fldCharType="end"/>
      </w:r>
      <w:r>
        <w:t>.</w:t>
      </w:r>
    </w:p>
    <w:p w:rsidR="00802E66" w:rsidRDefault="00E5366D">
      <w:pPr>
        <w:tabs>
          <w:tab w:val="left" w:pos="851"/>
        </w:tabs>
        <w:spacing w:after="240"/>
      </w:pPr>
      <w:r>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w:instrText>
      </w:r>
      <w:r w:rsidR="003E241A" w:rsidRPr="003501DA">
        <w:instrText>\##</w:instrText>
      </w:r>
      <w:r>
        <w:fldChar w:fldCharType="separate"/>
      </w:r>
      <w:r w:rsidR="00A816C7">
        <w:t>21</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802E66" w:rsidRDefault="00E5366D">
      <w:pPr>
        <w:pStyle w:val="afff2"/>
        <w:tabs>
          <w:tab w:val="left" w:pos="851"/>
        </w:tabs>
        <w:ind w:left="0" w:hanging="11"/>
        <w:jc w:val="center"/>
      </w:pPr>
      <w:r>
        <w:rPr>
          <w:noProof/>
          <w:lang w:eastAsia="ru-RU"/>
        </w:rPr>
        <w:drawing>
          <wp:inline distT="0" distB="0" distL="0" distR="0">
            <wp:extent cx="5939790" cy="2110105"/>
            <wp:effectExtent l="0" t="0" r="0" b="0"/>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4"/>
                    <pic:cNvPicPr>
                      <a:picLocks noChangeAspect="1" noChangeArrowheads="1"/>
                    </pic:cNvPicPr>
                  </pic:nvPicPr>
                  <pic:blipFill>
                    <a:blip r:embed="rId33"/>
                    <a:stretch>
                      <a:fillRect/>
                    </a:stretch>
                  </pic:blipFill>
                  <pic:spPr bwMode="auto">
                    <a:xfrm>
                      <a:off x="0" y="0"/>
                      <a:ext cx="5939790" cy="2110105"/>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457" w:name="_Ref125463991"/>
      <w:r>
        <w:t xml:space="preserve">Рисунок </w:t>
      </w:r>
      <w:fldSimple w:instr=" SEQ Рисунок \* ARABIC ">
        <w:r w:rsidR="00A816C7">
          <w:rPr>
            <w:noProof/>
          </w:rPr>
          <w:t>21</w:t>
        </w:r>
      </w:fldSimple>
      <w:bookmarkEnd w:id="457"/>
      <w:r>
        <w:t xml:space="preserve"> – Удаление информации о ранее проведенных метаданных</w:t>
      </w:r>
    </w:p>
    <w:p w:rsidR="00802E66" w:rsidRDefault="00E5366D">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w:instrText>
      </w:r>
      <w:r w:rsidR="003E241A" w:rsidRPr="003501DA">
        <w:instrText>\##</w:instrText>
      </w:r>
      <w:r>
        <w:fldChar w:fldCharType="separate"/>
      </w:r>
      <w:r w:rsidR="00A816C7">
        <w:t>16</w:t>
      </w:r>
      <w:r>
        <w:fldChar w:fldCharType="end"/>
      </w:r>
      <w:r>
        <w:t xml:space="preserve"> будут отображаться только обновления за последние 3 месяца.</w:t>
      </w:r>
    </w:p>
    <w:p w:rsidR="00802E66" w:rsidRDefault="00E5366D" w:rsidP="00117141">
      <w:pPr>
        <w:pStyle w:val="2"/>
        <w:ind w:left="0" w:firstLine="709"/>
      </w:pPr>
      <w:bookmarkStart w:id="458" w:name="_Toc130459523"/>
      <w:bookmarkStart w:id="459" w:name="_Toc129006375"/>
      <w:bookmarkStart w:id="460" w:name="_Toc127529626"/>
      <w:bookmarkStart w:id="461" w:name="_Toc127529399"/>
      <w:bookmarkStart w:id="462" w:name="_Toc127527437"/>
      <w:bookmarkStart w:id="463" w:name="_Toc127524012"/>
      <w:bookmarkStart w:id="464" w:name="_Toc127457627"/>
      <w:bookmarkStart w:id="465" w:name="_Toc127457401"/>
      <w:bookmarkStart w:id="466" w:name="_Toc127457175"/>
      <w:bookmarkStart w:id="467" w:name="_Toc127456948"/>
      <w:bookmarkStart w:id="468" w:name="_Toc127456722"/>
      <w:bookmarkStart w:id="469" w:name="_Toc127456495"/>
      <w:bookmarkStart w:id="470" w:name="_Toc127456269"/>
      <w:bookmarkStart w:id="471" w:name="_Toc127456043"/>
      <w:bookmarkStart w:id="472" w:name="_Toc127455815"/>
      <w:bookmarkStart w:id="473" w:name="_Toc127455588"/>
      <w:bookmarkStart w:id="474" w:name="_Toc127455362"/>
      <w:bookmarkStart w:id="475" w:name="_Toc127455136"/>
      <w:bookmarkStart w:id="476" w:name="_Toc127454910"/>
      <w:bookmarkStart w:id="477" w:name="_Toc127454684"/>
      <w:bookmarkStart w:id="478" w:name="_Toc127454458"/>
      <w:bookmarkStart w:id="479" w:name="_Toc127454232"/>
      <w:bookmarkStart w:id="480" w:name="_Toc126822373"/>
      <w:bookmarkStart w:id="481" w:name="_Toc126742835"/>
      <w:bookmarkStart w:id="482" w:name="_Toc126740443"/>
      <w:bookmarkStart w:id="483" w:name="_Toc125466261"/>
      <w:bookmarkStart w:id="484" w:name="_Toc125466005"/>
      <w:bookmarkStart w:id="485" w:name="_Toc125465700"/>
      <w:bookmarkStart w:id="486" w:name="_Toc125465506"/>
      <w:bookmarkStart w:id="487" w:name="_Toc125464863"/>
      <w:bookmarkStart w:id="488" w:name="_Toc138324744"/>
      <w:bookmarkStart w:id="489" w:name="_Toc138324089"/>
      <w:bookmarkStart w:id="490" w:name="_Toc138323705"/>
      <w:bookmarkStart w:id="491" w:name="_Toc137719199"/>
      <w:bookmarkStart w:id="492" w:name="_Toc132721003"/>
      <w:bookmarkStart w:id="493" w:name="_Toc132638076"/>
      <w:bookmarkStart w:id="494" w:name="_Toc132637521"/>
      <w:bookmarkStart w:id="495" w:name="_Toc130483679"/>
      <w:bookmarkStart w:id="496" w:name="_Toc130482383"/>
      <w:bookmarkStart w:id="497" w:name="_Toc130481445"/>
      <w:bookmarkStart w:id="498" w:name="_Toc130473579"/>
      <w:bookmarkStart w:id="499" w:name="_Toc130459522"/>
      <w:bookmarkStart w:id="500" w:name="_Toc129006374"/>
      <w:bookmarkStart w:id="501" w:name="_Toc127529625"/>
      <w:bookmarkStart w:id="502" w:name="_Toc127529398"/>
      <w:bookmarkStart w:id="503" w:name="_Toc127527436"/>
      <w:bookmarkStart w:id="504" w:name="_Toc127524011"/>
      <w:bookmarkStart w:id="505" w:name="_Toc127457626"/>
      <w:bookmarkStart w:id="506" w:name="_Toc127457400"/>
      <w:bookmarkStart w:id="507" w:name="_Toc127457174"/>
      <w:bookmarkStart w:id="508" w:name="_Toc127456947"/>
      <w:bookmarkStart w:id="509" w:name="_Toc127456721"/>
      <w:bookmarkStart w:id="510" w:name="_Toc127456494"/>
      <w:bookmarkStart w:id="511" w:name="_Toc127456268"/>
      <w:bookmarkStart w:id="512" w:name="_Toc127456042"/>
      <w:bookmarkStart w:id="513" w:name="_Toc127455814"/>
      <w:bookmarkStart w:id="514" w:name="_Toc127455587"/>
      <w:bookmarkStart w:id="515" w:name="_Toc127455361"/>
      <w:bookmarkStart w:id="516" w:name="_Toc127455135"/>
      <w:bookmarkStart w:id="517" w:name="_Toc127454909"/>
      <w:bookmarkStart w:id="518" w:name="_Toc127454683"/>
      <w:bookmarkStart w:id="519" w:name="_Toc127454457"/>
      <w:bookmarkStart w:id="520" w:name="_Toc127454231"/>
      <w:bookmarkStart w:id="521" w:name="_Toc126822372"/>
      <w:bookmarkStart w:id="522" w:name="_Toc126742834"/>
      <w:bookmarkStart w:id="523" w:name="_Toc126740442"/>
      <w:bookmarkStart w:id="524" w:name="_Toc125466260"/>
      <w:bookmarkStart w:id="525" w:name="_Toc125466004"/>
      <w:bookmarkStart w:id="526" w:name="_Toc125465699"/>
      <w:bookmarkStart w:id="527" w:name="_Toc125465505"/>
      <w:bookmarkStart w:id="528" w:name="_Toc125464862"/>
      <w:bookmarkStart w:id="529" w:name="_Toc130459521"/>
      <w:bookmarkStart w:id="530" w:name="_Toc129006373"/>
      <w:bookmarkStart w:id="531" w:name="_Toc127529624"/>
      <w:bookmarkStart w:id="532" w:name="_Toc127529397"/>
      <w:bookmarkStart w:id="533" w:name="_Toc127527435"/>
      <w:bookmarkStart w:id="534" w:name="_Toc127524010"/>
      <w:bookmarkStart w:id="535" w:name="_Toc127457625"/>
      <w:bookmarkStart w:id="536" w:name="_Toc127457399"/>
      <w:bookmarkStart w:id="537" w:name="_Toc127457173"/>
      <w:bookmarkStart w:id="538" w:name="_Toc127456946"/>
      <w:bookmarkStart w:id="539" w:name="_Toc127456720"/>
      <w:bookmarkStart w:id="540" w:name="_Toc127456493"/>
      <w:bookmarkStart w:id="541" w:name="_Toc127456267"/>
      <w:bookmarkStart w:id="542" w:name="_Toc127456041"/>
      <w:bookmarkStart w:id="543" w:name="_Toc127455813"/>
      <w:bookmarkStart w:id="544" w:name="_Toc127455586"/>
      <w:bookmarkStart w:id="545" w:name="_Toc127455360"/>
      <w:bookmarkStart w:id="546" w:name="_Toc127455134"/>
      <w:bookmarkStart w:id="547" w:name="_Toc127454908"/>
      <w:bookmarkStart w:id="548" w:name="_Toc127454682"/>
      <w:bookmarkStart w:id="549" w:name="_Toc127454456"/>
      <w:bookmarkStart w:id="550" w:name="_Toc127454230"/>
      <w:bookmarkStart w:id="551" w:name="_Toc126822371"/>
      <w:bookmarkStart w:id="552" w:name="_Toc126742833"/>
      <w:bookmarkStart w:id="553" w:name="_Toc126740441"/>
      <w:bookmarkStart w:id="554" w:name="_Toc125466259"/>
      <w:bookmarkStart w:id="555" w:name="_Toc125466003"/>
      <w:bookmarkStart w:id="556" w:name="_Toc125465698"/>
      <w:bookmarkStart w:id="557" w:name="_Toc125465504"/>
      <w:bookmarkStart w:id="558" w:name="_Toc125464861"/>
      <w:bookmarkStart w:id="559" w:name="_Toc180058286"/>
      <w:bookmarkStart w:id="560" w:name="_Toc78989203"/>
      <w:bookmarkStart w:id="561" w:name="_Ref96330742"/>
      <w:bookmarkStart w:id="562" w:name="_Ref96332344"/>
      <w:bookmarkStart w:id="563" w:name="_Toc221003809"/>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r>
        <w:t>Работа со справочниками</w:t>
      </w:r>
      <w:bookmarkEnd w:id="559"/>
      <w:bookmarkEnd w:id="560"/>
      <w:bookmarkEnd w:id="561"/>
      <w:bookmarkEnd w:id="562"/>
      <w:bookmarkEnd w:id="563"/>
    </w:p>
    <w:p w:rsidR="00802E66" w:rsidRDefault="00E5366D">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802E66" w:rsidRDefault="00E5366D">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rsidR="00692A0E" w:rsidRDefault="00E5366D">
      <w:pPr>
        <w:tabs>
          <w:tab w:val="left" w:pos="851"/>
        </w:tabs>
      </w:pPr>
      <w:r>
        <w:t xml:space="preserve">Список всей </w:t>
      </w:r>
      <w:r w:rsidR="00692A0E">
        <w:t>поддерживаемой для загрузки в расширении</w:t>
      </w:r>
      <w:r>
        <w:t xml:space="preserve"> НСИ приведен в приложении </w:t>
      </w:r>
      <w:r>
        <w:fldChar w:fldCharType="begin"/>
      </w:r>
      <w:r>
        <w:instrText xml:space="preserve"> REF зА \h </w:instrText>
      </w:r>
      <w:r>
        <w:fldChar w:fldCharType="separate"/>
      </w:r>
      <w:r w:rsidR="00A816C7">
        <w:rPr>
          <w:szCs w:val="28"/>
        </w:rPr>
        <w:t>А</w:t>
      </w:r>
      <w:r>
        <w:fldChar w:fldCharType="end"/>
      </w:r>
      <w:r>
        <w:t>. Состав используемой НСИ</w:t>
      </w:r>
      <w:r w:rsidR="00692A0E" w:rsidRPr="003501DA">
        <w:t xml:space="preserve"> </w:t>
      </w:r>
      <w:r w:rsidR="00692A0E">
        <w:t>(из числа всей поддерживаемой)</w:t>
      </w:r>
      <w:r>
        <w:t xml:space="preserve"> может меняться при выпуске новых версий Расширения</w:t>
      </w:r>
      <w:r w:rsidR="00692A0E" w:rsidRPr="003501DA">
        <w:t xml:space="preserve"> </w:t>
      </w:r>
      <w:r w:rsidR="00692A0E">
        <w:t>или метаданных расширения. Устаревшая НСИ может, например, использоваться только в отчетности за прошлые периоды, новая поддержтваемая НСИ, наоборот, может использоваться только в будущих отчетных периодах.</w:t>
      </w:r>
    </w:p>
    <w:p w:rsidR="00802E66" w:rsidRDefault="00E5366D">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802E66" w:rsidRDefault="00E5366D">
      <w:pPr>
        <w:tabs>
          <w:tab w:val="left" w:pos="851"/>
        </w:tabs>
      </w:pPr>
      <w:r>
        <w:t xml:space="preserve">Для загрузки НСИ используется каталог в файловой системе, настраиваемый в профиле расширения в соответствии с рисунком </w:t>
      </w:r>
      <w:r>
        <w:rPr>
          <w:color w:val="000000"/>
        </w:rPr>
        <w:fldChar w:fldCharType="begin"/>
      </w:r>
      <w:r>
        <w:rPr>
          <w:color w:val="000000"/>
        </w:rPr>
        <w:instrText xml:space="preserve"> REF _Ref96075321 \h</w:instrText>
      </w:r>
      <w:r w:rsidR="003E241A" w:rsidRPr="003501DA">
        <w:rPr>
          <w:color w:val="000000"/>
        </w:rPr>
        <w:instrText>\##</w:instrText>
      </w:r>
      <w:r>
        <w:rPr>
          <w:color w:val="000000"/>
        </w:rPr>
      </w:r>
      <w:r>
        <w:rPr>
          <w:color w:val="000000"/>
        </w:rPr>
        <w:fldChar w:fldCharType="separate"/>
      </w:r>
      <w:r w:rsidR="00A816C7">
        <w:rPr>
          <w:color w:val="000000"/>
        </w:rPr>
        <w:t xml:space="preserve"> 2</w:t>
      </w:r>
      <w:r>
        <w:rPr>
          <w:color w:val="000000"/>
        </w:rPr>
        <w:fldChar w:fldCharType="end"/>
      </w:r>
      <w:r>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802E66" w:rsidRDefault="00E5366D">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sidR="00A816C7">
        <w:rPr>
          <w:color w:val="000000"/>
        </w:rPr>
        <w:t>4.5</w:t>
      </w:r>
      <w:r>
        <w:rPr>
          <w:color w:val="000000"/>
        </w:rPr>
        <w:fldChar w:fldCharType="end"/>
      </w:r>
      <w:r>
        <w:rPr>
          <w:color w:val="000000"/>
        </w:rPr>
        <w:t>.</w:t>
      </w:r>
    </w:p>
    <w:p w:rsidR="00802E66" w:rsidRDefault="00E5366D">
      <w:pPr>
        <w:pStyle w:val="3"/>
        <w:tabs>
          <w:tab w:val="clear" w:pos="1559"/>
          <w:tab w:val="left" w:pos="1560"/>
        </w:tabs>
        <w:ind w:left="0" w:firstLine="709"/>
      </w:pPr>
      <w:bookmarkStart w:id="564" w:name="_Toc122444265"/>
      <w:bookmarkStart w:id="565" w:name="_Toc120613285"/>
      <w:bookmarkStart w:id="566" w:name="_Toc120530788"/>
      <w:bookmarkStart w:id="567" w:name="_Toc120522632"/>
      <w:bookmarkStart w:id="568" w:name="_Toc120268869"/>
      <w:bookmarkStart w:id="569" w:name="_Toc180058287"/>
      <w:bookmarkStart w:id="570" w:name="_Toc221003810"/>
      <w:bookmarkStart w:id="571" w:name="_Ref221016442"/>
      <w:bookmarkEnd w:id="564"/>
      <w:bookmarkEnd w:id="565"/>
      <w:bookmarkEnd w:id="566"/>
      <w:bookmarkEnd w:id="567"/>
      <w:bookmarkEnd w:id="568"/>
      <w:r>
        <w:t>Режим массовой загрузки</w:t>
      </w:r>
      <w:bookmarkEnd w:id="569"/>
      <w:bookmarkEnd w:id="570"/>
      <w:bookmarkEnd w:id="571"/>
    </w:p>
    <w:p w:rsidR="00802E66" w:rsidRDefault="00E5366D">
      <w:pPr>
        <w:tabs>
          <w:tab w:val="left" w:pos="851"/>
        </w:tabs>
      </w:pPr>
      <w:r>
        <w:t>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рисунком</w:t>
      </w:r>
      <w:r>
        <w:rPr>
          <w:color w:val="000000"/>
        </w:rPr>
        <w:fldChar w:fldCharType="begin"/>
      </w:r>
      <w:r>
        <w:rPr>
          <w:color w:val="000000"/>
        </w:rPr>
        <w:instrText xml:space="preserve"> REF _Ref96075321 \</w:instrText>
      </w:r>
      <w:r w:rsidR="003E241A">
        <w:rPr>
          <w:color w:val="000000"/>
        </w:rPr>
        <w:instrText>h</w:instrText>
      </w:r>
      <w:r w:rsidR="003E241A" w:rsidRPr="003501DA">
        <w:rPr>
          <w:color w:val="000000"/>
        </w:rPr>
        <w:instrText>\##</w:instrText>
      </w:r>
      <w:r>
        <w:rPr>
          <w:color w:val="000000"/>
        </w:rPr>
      </w:r>
      <w:r>
        <w:rPr>
          <w:color w:val="000000"/>
        </w:rPr>
        <w:fldChar w:fldCharType="separate"/>
      </w:r>
      <w:r w:rsidR="00A816C7">
        <w:rPr>
          <w:color w:val="000000"/>
        </w:rPr>
        <w:t xml:space="preserve"> 2</w:t>
      </w:r>
      <w:r>
        <w:rPr>
          <w:color w:val="000000"/>
        </w:rPr>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802E66" w:rsidRDefault="00E5366D">
      <w:pPr>
        <w:tabs>
          <w:tab w:val="left" w:pos="851"/>
        </w:tabs>
      </w:pPr>
      <w:r>
        <w:t xml:space="preserve">Для загрузки НСИ в этом режиме необходимо перейти на закладку «Отчетность КО», выбрать режим «Справочники» и нажать кнопку «Загрузка справочников» </w:t>
      </w:r>
      <w:r>
        <w:rPr>
          <w:noProof/>
          <w:lang w:eastAsia="ru-RU"/>
        </w:rPr>
        <w:drawing>
          <wp:inline distT="0" distB="0" distL="0" distR="0">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w:instrText>
      </w:r>
      <w:r w:rsidR="003E241A" w:rsidRPr="003501DA">
        <w:instrText>\##</w:instrText>
      </w:r>
      <w:r>
        <w:fldChar w:fldCharType="separate"/>
      </w:r>
      <w:r w:rsidR="00A816C7">
        <w:t>22</w:t>
      </w:r>
      <w:r>
        <w:fldChar w:fldCharType="end"/>
      </w:r>
      <w:r>
        <w:t>.</w:t>
      </w:r>
    </w:p>
    <w:p w:rsidR="00802E66" w:rsidRDefault="00E5366D">
      <w:pPr>
        <w:pStyle w:val="afffb"/>
        <w:tabs>
          <w:tab w:val="left" w:pos="851"/>
        </w:tabs>
        <w:spacing w:before="0" w:after="0"/>
        <w:ind w:firstLine="0"/>
        <w:jc w:val="center"/>
      </w:pPr>
      <w:bookmarkStart w:id="572" w:name="_Ref68859073"/>
      <w:r>
        <w:rPr>
          <w:noProof/>
        </w:rPr>
        <w:drawing>
          <wp:inline distT="0" distB="0" distL="0" distR="0">
            <wp:extent cx="5940425" cy="1177925"/>
            <wp:effectExtent l="0" t="0" r="0" b="0"/>
            <wp:docPr id="2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5"/>
                    <pic:cNvPicPr>
                      <a:picLocks noChangeAspect="1" noChangeArrowheads="1"/>
                    </pic:cNvPicPr>
                  </pic:nvPicPr>
                  <pic:blipFill>
                    <a:blip r:embed="rId35"/>
                    <a:stretch>
                      <a:fillRect/>
                    </a:stretch>
                  </pic:blipFill>
                  <pic:spPr bwMode="auto">
                    <a:xfrm>
                      <a:off x="0" y="0"/>
                      <a:ext cx="5940425" cy="1177925"/>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73" w:name="_Ref70585481"/>
      <w:r>
        <w:t xml:space="preserve">Рисунок </w:t>
      </w:r>
      <w:fldSimple w:instr=" SEQ Рисунок \* ARABIC ">
        <w:r w:rsidR="00A816C7">
          <w:rPr>
            <w:noProof/>
          </w:rPr>
          <w:t>22</w:t>
        </w:r>
      </w:fldSimple>
      <w:bookmarkEnd w:id="572"/>
      <w:bookmarkEnd w:id="573"/>
      <w:r>
        <w:t xml:space="preserve"> – Вызов режима загрузки справочников</w:t>
      </w:r>
    </w:p>
    <w:p w:rsidR="00802E66" w:rsidRDefault="00E5366D">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используемая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802E66" w:rsidRDefault="00E5366D">
      <w:pPr>
        <w:tabs>
          <w:tab w:val="left" w:pos="851"/>
        </w:tabs>
      </w:pPr>
      <w:r>
        <w:t xml:space="preserve">Можно выбрать в соответствии с рисунком </w:t>
      </w:r>
      <w:r>
        <w:fldChar w:fldCharType="begin"/>
      </w:r>
      <w:r>
        <w:instrText xml:space="preserve"> REF _Ref68859047 \h </w:instrText>
      </w:r>
      <w:r w:rsidR="0061270D">
        <w:instrText>\</w:instrText>
      </w:r>
      <w:r w:rsidR="0061270D" w:rsidRPr="003501DA">
        <w:instrText>##</w:instrText>
      </w:r>
      <w:r>
        <w:fldChar w:fldCharType="separate"/>
      </w:r>
      <w:r w:rsidR="00A816C7">
        <w:t>23</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802E66" w:rsidRDefault="00E5366D">
      <w:pPr>
        <w:tabs>
          <w:tab w:val="left" w:pos="851"/>
        </w:tabs>
        <w:ind w:firstLine="0"/>
        <w:jc w:val="center"/>
      </w:pPr>
      <w:r>
        <w:rPr>
          <w:noProof/>
          <w:lang w:eastAsia="ru-RU"/>
        </w:rPr>
        <w:drawing>
          <wp:inline distT="0" distB="0" distL="0" distR="0">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a:noFill/>
                  </pic:spPr>
                </pic:pic>
              </a:graphicData>
            </a:graphic>
          </wp:inline>
        </w:drawing>
      </w:r>
    </w:p>
    <w:p w:rsidR="00802E66" w:rsidRDefault="00E5366D">
      <w:pPr>
        <w:pStyle w:val="afffb"/>
        <w:tabs>
          <w:tab w:val="left" w:pos="851"/>
        </w:tabs>
        <w:spacing w:before="0"/>
        <w:ind w:firstLine="0"/>
        <w:jc w:val="center"/>
        <w:rPr>
          <w:i/>
        </w:rPr>
      </w:pPr>
      <w:bookmarkStart w:id="574" w:name="_Ref68859047"/>
      <w:r>
        <w:t xml:space="preserve">Рисунок </w:t>
      </w:r>
      <w:fldSimple w:instr=" SEQ Рисунок \* ARABIC ">
        <w:r w:rsidR="00A816C7">
          <w:rPr>
            <w:noProof/>
          </w:rPr>
          <w:t>23</w:t>
        </w:r>
      </w:fldSimple>
      <w:bookmarkEnd w:id="574"/>
      <w:r>
        <w:t xml:space="preserve"> – Загрузка справочников</w:t>
      </w:r>
    </w:p>
    <w:p w:rsidR="00802E66" w:rsidRDefault="00E5366D">
      <w:pPr>
        <w:tabs>
          <w:tab w:val="left" w:pos="851"/>
        </w:tabs>
      </w:pPr>
      <w:r>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rsidR="00A816C7">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rsidR="00A816C7">
        <w:rPr>
          <w:szCs w:val="28"/>
        </w:rPr>
        <w:t>А</w:t>
      </w:r>
      <w:r>
        <w:fldChar w:fldCharType="end"/>
      </w:r>
      <w:r>
        <w:t xml:space="preserve">) и в списке просмотра НСИ в соответствии с рисунком </w:t>
      </w:r>
      <w:r>
        <w:fldChar w:fldCharType="begin"/>
      </w:r>
      <w:r>
        <w:instrText xml:space="preserve"> REF _Ref80048597 \h</w:instrText>
      </w:r>
      <w:r w:rsidR="003E241A" w:rsidRPr="003501DA">
        <w:instrText>\##</w:instrText>
      </w:r>
      <w:r>
        <w:fldChar w:fldCharType="separate"/>
      </w:r>
      <w:r w:rsidR="00A816C7">
        <w:t>26</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w:instrText>
      </w:r>
      <w:r w:rsidR="003E241A" w:rsidRPr="003501DA">
        <w:instrText>\##</w:instrText>
      </w:r>
      <w:r>
        <w:fldChar w:fldCharType="separate"/>
      </w:r>
      <w:r w:rsidR="00A816C7">
        <w:t>23</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802E66" w:rsidRDefault="00E5366D">
      <w:pPr>
        <w:tabs>
          <w:tab w:val="left" w:pos="851"/>
        </w:tabs>
        <w:spacing w:after="240"/>
      </w:pPr>
      <w:r>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w:instrText>
      </w:r>
      <w:r w:rsidR="003E241A" w:rsidRPr="003501DA">
        <w:instrText>\##</w:instrText>
      </w:r>
      <w:r>
        <w:fldChar w:fldCharType="separate"/>
      </w:r>
      <w:r w:rsidR="00A816C7">
        <w:t>24</w:t>
      </w:r>
      <w:r>
        <w:fldChar w:fldCharType="end"/>
      </w:r>
      <w:r>
        <w:t>.</w:t>
      </w:r>
    </w:p>
    <w:p w:rsidR="00802E66" w:rsidRDefault="00E5366D">
      <w:pPr>
        <w:tabs>
          <w:tab w:val="left" w:pos="851"/>
        </w:tabs>
        <w:ind w:firstLine="0"/>
        <w:jc w:val="center"/>
      </w:pPr>
      <w:r>
        <w:rPr>
          <w:noProof/>
          <w:lang w:eastAsia="ru-RU"/>
        </w:rPr>
        <w:drawing>
          <wp:inline distT="0" distB="0" distL="0" distR="0">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a:noFill/>
                  </pic:spPr>
                </pic:pic>
              </a:graphicData>
            </a:graphic>
          </wp:inline>
        </w:drawing>
      </w:r>
    </w:p>
    <w:p w:rsidR="00802E66" w:rsidRDefault="00E5366D">
      <w:pPr>
        <w:pStyle w:val="afffb"/>
        <w:tabs>
          <w:tab w:val="left" w:pos="851"/>
        </w:tabs>
        <w:spacing w:before="0"/>
        <w:ind w:firstLine="0"/>
        <w:jc w:val="center"/>
        <w:rPr>
          <w:i/>
        </w:rPr>
      </w:pPr>
      <w:bookmarkStart w:id="575" w:name="_Ref68859095"/>
      <w:r>
        <w:t xml:space="preserve">Рисунок </w:t>
      </w:r>
      <w:fldSimple w:instr=" SEQ Рисунок \* ARABIC ">
        <w:r w:rsidR="00A816C7">
          <w:rPr>
            <w:noProof/>
          </w:rPr>
          <w:t>24</w:t>
        </w:r>
      </w:fldSimple>
      <w:bookmarkEnd w:id="575"/>
      <w:r>
        <w:t xml:space="preserve"> – Окончание процесса загрузки справочников</w:t>
      </w:r>
    </w:p>
    <w:p w:rsidR="00802E66" w:rsidRDefault="00E5366D">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\h</w:instrText>
      </w:r>
      <w:r w:rsidR="003E241A" w:rsidRPr="003501DA">
        <w:instrText>\##</w:instrText>
      </w:r>
      <w:r>
        <w:fldChar w:fldCharType="separate"/>
      </w:r>
      <w:r w:rsidR="00A816C7">
        <w:t>25</w:t>
      </w:r>
      <w:r>
        <w:fldChar w:fldCharType="end"/>
      </w:r>
      <w:r>
        <w:t>.</w:t>
      </w:r>
    </w:p>
    <w:p w:rsidR="00802E66" w:rsidRDefault="00E5366D">
      <w:pPr>
        <w:tabs>
          <w:tab w:val="left" w:pos="851"/>
        </w:tabs>
        <w:ind w:firstLine="0"/>
        <w:jc w:val="center"/>
      </w:pPr>
      <w:r>
        <w:rPr>
          <w:noProof/>
          <w:lang w:eastAsia="ru-RU"/>
        </w:rPr>
        <w:drawing>
          <wp:inline distT="0" distB="0" distL="0" distR="0">
            <wp:extent cx="5940425" cy="1236345"/>
            <wp:effectExtent l="0" t="0" r="0" b="0"/>
            <wp:docPr id="2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56"/>
                    <pic:cNvPicPr>
                      <a:picLocks noChangeAspect="1" noChangeArrowheads="1"/>
                    </pic:cNvPicPr>
                  </pic:nvPicPr>
                  <pic:blipFill>
                    <a:blip r:embed="rId38"/>
                    <a:stretch>
                      <a:fillRect/>
                    </a:stretch>
                  </pic:blipFill>
                  <pic:spPr bwMode="auto">
                    <a:xfrm>
                      <a:off x="0" y="0"/>
                      <a:ext cx="5940425" cy="1236345"/>
                    </a:xfrm>
                    <a:prstGeom prst="rect">
                      <a:avLst/>
                    </a:prstGeom>
                    <a:noFill/>
                  </pic:spPr>
                </pic:pic>
              </a:graphicData>
            </a:graphic>
          </wp:inline>
        </w:drawing>
      </w:r>
    </w:p>
    <w:p w:rsidR="00802E66" w:rsidRDefault="00E5366D">
      <w:pPr>
        <w:pStyle w:val="afffb"/>
        <w:tabs>
          <w:tab w:val="left" w:pos="851"/>
        </w:tabs>
        <w:spacing w:before="0"/>
        <w:ind w:firstLine="0"/>
        <w:jc w:val="center"/>
        <w:rPr>
          <w:i/>
        </w:rPr>
      </w:pPr>
      <w:bookmarkStart w:id="576" w:name="_Ref68859112"/>
      <w:r>
        <w:t xml:space="preserve">Рисунок </w:t>
      </w:r>
      <w:fldSimple w:instr=" SEQ Рисунок \* ARABIC ">
        <w:r w:rsidR="00A816C7">
          <w:rPr>
            <w:noProof/>
          </w:rPr>
          <w:t>25</w:t>
        </w:r>
      </w:fldSimple>
      <w:bookmarkEnd w:id="576"/>
      <w:r>
        <w:t xml:space="preserve"> – Начало процесса просмотра справочников</w:t>
      </w:r>
    </w:p>
    <w:p w:rsidR="00802E66" w:rsidRDefault="00E5366D">
      <w:pPr>
        <w:tabs>
          <w:tab w:val="left" w:pos="851"/>
        </w:tabs>
      </w:pPr>
      <w:r>
        <w:t>В данном режиме выводится информация</w:t>
      </w:r>
      <w:r w:rsidR="00692A0E" w:rsidRPr="003501DA">
        <w:t xml:space="preserve"> </w:t>
      </w:r>
      <w:r w:rsidR="00692A0E">
        <w:t>только</w:t>
      </w:r>
      <w:r>
        <w:t xml:space="preserve">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w:t>
      </w:r>
      <w:r w:rsidR="00692A0E">
        <w:t>, а кнопка «Выбор справочников» - неактивной</w:t>
      </w:r>
      <w:r>
        <w:t>.</w:t>
      </w:r>
    </w:p>
    <w:p w:rsidR="00802E66" w:rsidRDefault="00E5366D">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rsidR="00A816C7">
        <w:rPr>
          <w:iCs/>
          <w:szCs w:val="28"/>
        </w:rPr>
        <w:t>Б</w:t>
      </w:r>
      <w:r>
        <w:fldChar w:fldCharType="end"/>
      </w:r>
      <w:r>
        <w:t xml:space="preserve">). В качестве значения параметра 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rsidR="00A816C7">
        <w:rPr>
          <w:szCs w:val="28"/>
        </w:rPr>
        <w:t>А</w:t>
      </w:r>
      <w:r>
        <w:fldChar w:fldCharType="end"/>
      </w:r>
      <w:r>
        <w:t xml:space="preserve"> (поле «Ид НСИ»). </w:t>
      </w:r>
    </w:p>
    <w:p w:rsidR="00802E66" w:rsidRDefault="00E5366D">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\h</w:instrText>
      </w:r>
      <w:r w:rsidR="003E241A" w:rsidRPr="003501DA">
        <w:instrText>\##</w:instrText>
      </w:r>
      <w:r>
        <w:fldChar w:fldCharType="separate"/>
      </w:r>
      <w:r w:rsidR="00A816C7">
        <w:t>26</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w:instrText>
      </w:r>
      <w:r w:rsidR="003E241A" w:rsidRPr="003501DA">
        <w:instrText>\##</w:instrText>
      </w:r>
      <w:r>
        <w:fldChar w:fldCharType="separate"/>
      </w:r>
      <w:r w:rsidR="00A816C7">
        <w:t>27</w:t>
      </w:r>
      <w:r>
        <w:fldChar w:fldCharType="end"/>
      </w:r>
      <w:r>
        <w:t>.</w:t>
      </w:r>
    </w:p>
    <w:p w:rsidR="00802E66" w:rsidRDefault="00E5366D">
      <w:pPr>
        <w:tabs>
          <w:tab w:val="left" w:pos="851"/>
        </w:tabs>
        <w:ind w:firstLine="0"/>
        <w:jc w:val="center"/>
      </w:pPr>
      <w:r>
        <w:rPr>
          <w:noProof/>
          <w:lang w:eastAsia="ru-RU"/>
        </w:rPr>
        <w:drawing>
          <wp:inline distT="0" distB="0" distL="0" distR="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77" w:name="_Ref80048597"/>
      <w:r>
        <w:t xml:space="preserve">Рисунок </w:t>
      </w:r>
      <w:fldSimple w:instr=" SEQ Рисунок \* ARABIC ">
        <w:r w:rsidR="00A816C7">
          <w:rPr>
            <w:noProof/>
          </w:rPr>
          <w:t>26</w:t>
        </w:r>
      </w:fldSimple>
      <w:bookmarkEnd w:id="577"/>
      <w:r>
        <w:t xml:space="preserve"> – Выбор справочника для просмотра</w:t>
      </w:r>
    </w:p>
    <w:p w:rsidR="00802E66" w:rsidRDefault="00E5366D">
      <w:pPr>
        <w:pStyle w:val="afffb"/>
        <w:tabs>
          <w:tab w:val="left" w:pos="851"/>
        </w:tabs>
        <w:spacing w:after="0"/>
        <w:ind w:firstLine="0"/>
        <w:jc w:val="center"/>
      </w:pPr>
      <w:r>
        <w:rPr>
          <w:noProof/>
        </w:rPr>
        <w:drawing>
          <wp:inline distT="0" distB="0" distL="0" distR="0">
            <wp:extent cx="5940425" cy="2747010"/>
            <wp:effectExtent l="0" t="0" r="0" b="0"/>
            <wp:docPr id="2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60"/>
                    <pic:cNvPicPr>
                      <a:picLocks noChangeAspect="1" noChangeArrowheads="1"/>
                    </pic:cNvPicPr>
                  </pic:nvPicPr>
                  <pic:blipFill>
                    <a:blip r:embed="rId40"/>
                    <a:stretch>
                      <a:fillRect/>
                    </a:stretch>
                  </pic:blipFill>
                  <pic:spPr bwMode="auto">
                    <a:xfrm>
                      <a:off x="0" y="0"/>
                      <a:ext cx="5940425" cy="2747010"/>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78" w:name="_Ref75782986"/>
      <w:r>
        <w:t xml:space="preserve">Рисунок </w:t>
      </w:r>
      <w:fldSimple w:instr=" SEQ Рисунок \* ARABIC ">
        <w:r w:rsidR="00A816C7">
          <w:rPr>
            <w:noProof/>
          </w:rPr>
          <w:t>27</w:t>
        </w:r>
      </w:fldSimple>
      <w:bookmarkEnd w:id="578"/>
      <w:r>
        <w:t xml:space="preserve"> – Просмотр выбранного справочника</w:t>
      </w:r>
    </w:p>
    <w:p w:rsidR="00802E66" w:rsidRDefault="00E5366D">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w:instrText>
      </w:r>
      <w:r w:rsidR="003E241A" w:rsidRPr="003501DA">
        <w:instrText>\##</w:instrText>
      </w:r>
      <w:r>
        <w:fldChar w:fldCharType="separate"/>
      </w:r>
      <w:r w:rsidR="00A816C7">
        <w:t>28</w:t>
      </w:r>
      <w:r>
        <w:fldChar w:fldCharType="end"/>
      </w:r>
      <w:r>
        <w:t>.</w:t>
      </w:r>
    </w:p>
    <w:p w:rsidR="00802E66" w:rsidRDefault="00E5366D">
      <w:pPr>
        <w:pStyle w:val="afffb"/>
        <w:tabs>
          <w:tab w:val="left" w:pos="851"/>
        </w:tabs>
        <w:spacing w:before="0" w:after="0"/>
        <w:ind w:firstLine="0"/>
        <w:jc w:val="center"/>
        <w:rPr>
          <w:lang w:val="en-US"/>
        </w:rPr>
      </w:pPr>
      <w:r>
        <w:rPr>
          <w:noProof/>
        </w:rPr>
        <w:drawing>
          <wp:inline distT="0" distB="0" distL="0" distR="0">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79" w:name="_Ref75785093"/>
      <w:r>
        <w:t xml:space="preserve">Рисунок </w:t>
      </w:r>
      <w:fldSimple w:instr=" SEQ Рисунок \* ARABIC ">
        <w:r w:rsidR="00A816C7">
          <w:rPr>
            <w:noProof/>
          </w:rPr>
          <w:t>28</w:t>
        </w:r>
      </w:fldSimple>
      <w:bookmarkEnd w:id="579"/>
      <w:r>
        <w:t xml:space="preserve"> – Фильтр по результатам загрузки справочников</w:t>
      </w:r>
    </w:p>
    <w:p w:rsidR="00802E66" w:rsidRDefault="00E5366D">
      <w:pPr>
        <w:pStyle w:val="3"/>
        <w:tabs>
          <w:tab w:val="clear" w:pos="1559"/>
          <w:tab w:val="left" w:pos="1560"/>
        </w:tabs>
        <w:ind w:left="0" w:firstLine="709"/>
      </w:pPr>
      <w:bookmarkStart w:id="580" w:name="_Toc180058288"/>
      <w:bookmarkStart w:id="581" w:name="_Toc221003811"/>
      <w:r>
        <w:t>Непосредственная загрузка</w:t>
      </w:r>
      <w:bookmarkEnd w:id="580"/>
      <w:bookmarkEnd w:id="581"/>
    </w:p>
    <w:p w:rsidR="00802E66" w:rsidRDefault="00E5366D">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\h</w:instrText>
      </w:r>
      <w:r w:rsidR="003E241A" w:rsidRPr="003501DA">
        <w:instrText>\##</w:instrText>
      </w:r>
      <w:r>
        <w:fldChar w:fldCharType="separate"/>
      </w:r>
      <w:r w:rsidR="00A816C7">
        <w:t>29</w:t>
      </w:r>
      <w:r>
        <w:fldChar w:fldCharType="end"/>
      </w:r>
      <w:r>
        <w:t xml:space="preserve">. </w:t>
      </w:r>
    </w:p>
    <w:p w:rsidR="00802E66" w:rsidRDefault="00E5366D">
      <w:pPr>
        <w:pStyle w:val="afff2"/>
        <w:tabs>
          <w:tab w:val="left" w:pos="851"/>
        </w:tabs>
        <w:spacing w:line="240" w:lineRule="auto"/>
        <w:ind w:left="0" w:hanging="11"/>
        <w:jc w:val="center"/>
      </w:pPr>
      <w:r>
        <w:rPr>
          <w:noProof/>
          <w:lang w:eastAsia="ru-RU"/>
        </w:rPr>
        <w:drawing>
          <wp:inline distT="0" distB="0" distL="0" distR="0">
            <wp:extent cx="4122420" cy="3804920"/>
            <wp:effectExtent l="0" t="0" r="0"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2420" cy="3804920"/>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82" w:name="_Ref75782489"/>
      <w:r>
        <w:t xml:space="preserve">Рисунок </w:t>
      </w:r>
      <w:fldSimple w:instr=" SEQ Рисунок \* ARABIC ">
        <w:r w:rsidR="00A816C7">
          <w:rPr>
            <w:noProof/>
          </w:rPr>
          <w:t>29</w:t>
        </w:r>
      </w:fldSimple>
      <w:bookmarkEnd w:id="582"/>
      <w:r>
        <w:t xml:space="preserve"> – Непосредственная загрузка справочников</w:t>
      </w:r>
    </w:p>
    <w:p w:rsidR="00802E66" w:rsidRDefault="00E5366D">
      <w:pPr>
        <w:tabs>
          <w:tab w:val="left" w:pos="851"/>
        </w:tabs>
      </w:pPr>
      <w:r>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w:instrText>
      </w:r>
      <w:r w:rsidR="003E241A" w:rsidRPr="003501DA">
        <w:instrText>\##</w:instrText>
      </w:r>
      <w:r>
        <w:fldChar w:fldCharType="separate"/>
      </w:r>
      <w:r w:rsidR="00A816C7">
        <w:t>30</w:t>
      </w:r>
      <w:r>
        <w:fldChar w:fldCharType="end"/>
      </w:r>
      <w:r>
        <w:t>.</w:t>
      </w:r>
    </w:p>
    <w:p w:rsidR="00802E66" w:rsidRDefault="00E5366D">
      <w:pPr>
        <w:pStyle w:val="afff2"/>
        <w:tabs>
          <w:tab w:val="left" w:pos="567"/>
          <w:tab w:val="left" w:pos="851"/>
        </w:tabs>
        <w:spacing w:line="240" w:lineRule="auto"/>
        <w:ind w:left="0" w:firstLine="0"/>
        <w:jc w:val="center"/>
      </w:pPr>
      <w:r>
        <w:rPr>
          <w:noProof/>
          <w:lang w:eastAsia="ru-RU"/>
        </w:rPr>
        <w:drawing>
          <wp:inline distT="0" distB="0" distL="0" distR="0">
            <wp:extent cx="3732530" cy="3186430"/>
            <wp:effectExtent l="0" t="0" r="0" b="0"/>
            <wp:docPr id="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83" w:name="_Ref96278314"/>
      <w:r>
        <w:t xml:space="preserve">Рисунок </w:t>
      </w:r>
      <w:fldSimple w:instr=" SEQ Рисунок \* ARABIC ">
        <w:r w:rsidR="00A816C7">
          <w:rPr>
            <w:noProof/>
          </w:rPr>
          <w:t>30</w:t>
        </w:r>
      </w:fldSimple>
      <w:bookmarkEnd w:id="583"/>
      <w:r>
        <w:t xml:space="preserve"> – Непосредственная загрузка справочников из файла</w:t>
      </w:r>
    </w:p>
    <w:p w:rsidR="00802E66" w:rsidRDefault="00E5366D">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 </w:t>
      </w:r>
      <w:r>
        <w:fldChar w:fldCharType="begin"/>
      </w:r>
      <w:r>
        <w:instrText xml:space="preserve"> REF _Ref96278293 \h</w:instrText>
      </w:r>
      <w:r w:rsidR="003E241A" w:rsidRPr="003501DA">
        <w:instrText>\##</w:instrText>
      </w:r>
      <w:r>
        <w:fldChar w:fldCharType="separate"/>
      </w:r>
      <w:r w:rsidR="00A816C7">
        <w:t>31</w:t>
      </w:r>
      <w:r>
        <w:fldChar w:fldCharType="end"/>
      </w:r>
      <w:r>
        <w:t>.</w:t>
      </w:r>
    </w:p>
    <w:p w:rsidR="00802E66" w:rsidRDefault="00E5366D">
      <w:pPr>
        <w:pStyle w:val="afff2"/>
        <w:tabs>
          <w:tab w:val="left" w:pos="851"/>
        </w:tabs>
        <w:spacing w:line="240" w:lineRule="auto"/>
        <w:ind w:left="0" w:firstLine="0"/>
        <w:jc w:val="center"/>
      </w:pPr>
      <w:r>
        <w:rPr>
          <w:noProof/>
          <w:lang w:eastAsia="ru-RU"/>
        </w:rPr>
        <w:drawing>
          <wp:inline distT="0" distB="0" distL="0" distR="0">
            <wp:extent cx="3709670" cy="2403475"/>
            <wp:effectExtent l="0" t="0" r="0" b="0"/>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rsidR="00802E66" w:rsidRDefault="00E5366D">
      <w:pPr>
        <w:pStyle w:val="afffb"/>
        <w:tabs>
          <w:tab w:val="left" w:pos="851"/>
        </w:tabs>
        <w:ind w:firstLine="0"/>
        <w:jc w:val="center"/>
      </w:pPr>
      <w:bookmarkStart w:id="584" w:name="_Ref96278293"/>
      <w:r>
        <w:t xml:space="preserve">Рисунок </w:t>
      </w:r>
      <w:fldSimple w:instr=" SEQ Рисунок \* ARABIC ">
        <w:r w:rsidR="00A816C7">
          <w:rPr>
            <w:noProof/>
          </w:rPr>
          <w:t>31</w:t>
        </w:r>
      </w:fldSimple>
      <w:bookmarkEnd w:id="584"/>
      <w:r>
        <w:t xml:space="preserve"> – Выбор файла с НСИ для загрузки из файловой системы</w:t>
      </w:r>
    </w:p>
    <w:p w:rsidR="00802E66" w:rsidRDefault="00E5366D">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802E66" w:rsidRDefault="00E5366D">
      <w:pPr>
        <w:pStyle w:val="3"/>
        <w:tabs>
          <w:tab w:val="clear" w:pos="1559"/>
          <w:tab w:val="left" w:pos="1560"/>
        </w:tabs>
        <w:ind w:left="0" w:firstLine="709"/>
      </w:pPr>
      <w:bookmarkStart w:id="585" w:name="_Toc221003692"/>
      <w:bookmarkStart w:id="586" w:name="_Toc221003812"/>
      <w:bookmarkStart w:id="587" w:name="_Toc221003693"/>
      <w:bookmarkStart w:id="588" w:name="_Toc221003813"/>
      <w:bookmarkStart w:id="589" w:name="_Toc180058289"/>
      <w:bookmarkStart w:id="590" w:name="_Ref126828135"/>
      <w:bookmarkStart w:id="591" w:name="_Toc221003814"/>
      <w:bookmarkEnd w:id="585"/>
      <w:bookmarkEnd w:id="586"/>
      <w:bookmarkEnd w:id="587"/>
      <w:bookmarkEnd w:id="588"/>
      <w:r>
        <w:t>Потоковая загрузка</w:t>
      </w:r>
      <w:bookmarkEnd w:id="589"/>
      <w:bookmarkEnd w:id="590"/>
      <w:bookmarkEnd w:id="591"/>
    </w:p>
    <w:p w:rsidR="00802E66" w:rsidRDefault="00E5366D">
      <w:pPr>
        <w:tabs>
          <w:tab w:val="left" w:pos="851"/>
        </w:tabs>
      </w:pPr>
      <w:r>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w:t>
      </w:r>
      <w:r w:rsidR="00692A0E">
        <w:t xml:space="preserve">, в том числе для загрузки доставляемых классификаторов из Центра обновлений </w:t>
      </w:r>
      <w:r w:rsidR="00692A0E">
        <w:rPr>
          <w:lang w:eastAsia="ru-RU"/>
        </w:rPr>
        <w:t>Оболочки ПП «Дельта» (в соответствии с п.</w:t>
      </w:r>
      <w:r w:rsidR="00A816C7" w:rsidRPr="00A816C7">
        <w:rPr>
          <w:lang w:eastAsia="ru-RU"/>
        </w:rPr>
        <w:t xml:space="preserve"> </w:t>
      </w:r>
      <w:r w:rsidR="00BE7C4E">
        <w:rPr>
          <w:lang w:eastAsia="ru-RU"/>
        </w:rPr>
        <w:fldChar w:fldCharType="begin"/>
      </w:r>
      <w:r w:rsidR="00BE7C4E">
        <w:rPr>
          <w:lang w:eastAsia="ru-RU"/>
        </w:rPr>
        <w:instrText xml:space="preserve"> REF _Ref221265050 \n \h </w:instrText>
      </w:r>
      <w:r w:rsidR="00BE7C4E">
        <w:rPr>
          <w:lang w:eastAsia="ru-RU"/>
        </w:rPr>
      </w:r>
      <w:r w:rsidR="00BE7C4E">
        <w:rPr>
          <w:lang w:eastAsia="ru-RU"/>
        </w:rPr>
        <w:fldChar w:fldCharType="separate"/>
      </w:r>
      <w:r w:rsidR="00BE7C4E">
        <w:rPr>
          <w:lang w:eastAsia="ru-RU"/>
        </w:rPr>
        <w:t>3.4.5</w:t>
      </w:r>
      <w:r w:rsidR="00BE7C4E">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802E66" w:rsidRDefault="00E5366D">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802E66" w:rsidRDefault="00E5366D">
      <w:pPr>
        <w:tabs>
          <w:tab w:val="left" w:pos="851"/>
        </w:tabs>
      </w:pPr>
      <w:r>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rsidR="00A816C7">
        <w:t>3.2</w:t>
      </w:r>
      <w:r>
        <w:fldChar w:fldCharType="end"/>
      </w:r>
      <w:r w:rsidR="00BE7C4E">
        <w:t>, рисунком</w:t>
      </w:r>
      <w:r>
        <w:fldChar w:fldCharType="begin"/>
      </w:r>
      <w:r>
        <w:instrText xml:space="preserve"> REF _Ref103936507 \h</w:instrText>
      </w:r>
      <w:r w:rsidR="003E241A">
        <w:rPr>
          <w:lang w:val="en-US"/>
        </w:rPr>
        <w:instrText>\##</w:instrText>
      </w:r>
      <w:r>
        <w:fldChar w:fldCharType="separate"/>
      </w:r>
      <w:r w:rsidR="00A816C7">
        <w:rPr>
          <w:lang w:val="en-US"/>
        </w:rPr>
        <w:t xml:space="preserve"> </w:t>
      </w:r>
      <w:r w:rsidR="00A816C7">
        <w:t>3</w:t>
      </w:r>
      <w:r>
        <w:fldChar w:fldCharType="end"/>
      </w:r>
      <w:r>
        <w:t>):</w:t>
      </w:r>
    </w:p>
    <w:p w:rsidR="00802E66" w:rsidRDefault="00E5366D">
      <w:pPr>
        <w:pStyle w:val="afffb"/>
        <w:numPr>
          <w:ilvl w:val="0"/>
          <w:numId w:val="38"/>
        </w:numPr>
        <w:tabs>
          <w:tab w:val="left" w:pos="851"/>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802E66" w:rsidRDefault="00E5366D">
      <w:pPr>
        <w:pStyle w:val="afffb"/>
        <w:numPr>
          <w:ilvl w:val="0"/>
          <w:numId w:val="38"/>
        </w:numPr>
        <w:tabs>
          <w:tab w:val="left" w:pos="851"/>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802E66" w:rsidRDefault="00E5366D">
      <w:pPr>
        <w:pStyle w:val="afffb"/>
        <w:numPr>
          <w:ilvl w:val="0"/>
          <w:numId w:val="38"/>
        </w:numPr>
        <w:tabs>
          <w:tab w:val="left" w:pos="851"/>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802E66" w:rsidRDefault="00E5366D">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w:instrText>
      </w:r>
      <w:r w:rsidR="003E241A" w:rsidRPr="003501DA">
        <w:instrText>\##</w:instrText>
      </w:r>
      <w:r>
        <w:fldChar w:fldCharType="separate"/>
      </w:r>
      <w:r w:rsidR="00A816C7">
        <w:t>32</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rsidR="00802E66" w:rsidRDefault="00E5366D">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802E66" w:rsidRDefault="00E5366D">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802E66" w:rsidRDefault="00E5366D">
      <w:pPr>
        <w:tabs>
          <w:tab w:val="left" w:pos="851"/>
        </w:tabs>
        <w:ind w:firstLine="0"/>
        <w:jc w:val="center"/>
      </w:pPr>
      <w:r>
        <w:rPr>
          <w:noProof/>
          <w:lang w:eastAsia="ru-RU"/>
        </w:rPr>
        <w:drawing>
          <wp:inline distT="0" distB="0" distL="0" distR="0">
            <wp:extent cx="5940425" cy="2589530"/>
            <wp:effectExtent l="0" t="0" r="0" b="0"/>
            <wp:docPr id="3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Pr>
          <w:noProof/>
          <w:lang w:eastAsia="ru-RU"/>
        </w:rPr>
        <w:drawing>
          <wp:inline distT="0" distB="0" distL="0" distR="0">
            <wp:extent cx="5940425" cy="2589530"/>
            <wp:effectExtent l="0" t="0" r="0" b="0"/>
            <wp:docPr id="3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2"/>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92" w:name="_Ref107318578"/>
      <w:r>
        <w:t xml:space="preserve">Рисунок </w:t>
      </w:r>
      <w:fldSimple w:instr=" SEQ Рисунок \* ARABIC ">
        <w:r w:rsidR="00A816C7">
          <w:rPr>
            <w:noProof/>
          </w:rPr>
          <w:t>32</w:t>
        </w:r>
      </w:fldSimple>
      <w:bookmarkEnd w:id="592"/>
      <w:r>
        <w:t xml:space="preserve"> – Монитор потоковой загрузки НСИ</w:t>
      </w:r>
    </w:p>
    <w:p w:rsidR="00802E66" w:rsidRDefault="00E5366D">
      <w:pPr>
        <w:tabs>
          <w:tab w:val="left" w:pos="851"/>
        </w:tabs>
      </w:pPr>
      <w:r>
        <w:t>Процесс потоковой загрузки НСИ выполняет обработку файлов с НСИ следующим образом (один цикл обработки):</w:t>
      </w:r>
    </w:p>
    <w:p w:rsidR="00802E66" w:rsidRDefault="00E5366D">
      <w:pPr>
        <w:pStyle w:val="afffb"/>
        <w:numPr>
          <w:ilvl w:val="0"/>
          <w:numId w:val="39"/>
        </w:numPr>
        <w:tabs>
          <w:tab w:val="left" w:pos="851"/>
          <w:tab w:val="left" w:pos="1276"/>
        </w:tabs>
        <w:spacing w:before="0" w:after="0"/>
        <w:ind w:left="0" w:firstLine="709"/>
        <w:rPr>
          <w:color w:val="000000" w:themeColor="text1"/>
        </w:rPr>
      </w:pPr>
      <w:r>
        <w:rPr>
          <w:color w:val="000000" w:themeColor="text1"/>
        </w:rPr>
        <w:t>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802E66" w:rsidRDefault="00E5366D">
      <w:pPr>
        <w:pStyle w:val="afffb"/>
        <w:numPr>
          <w:ilvl w:val="0"/>
          <w:numId w:val="39"/>
        </w:numPr>
        <w:tabs>
          <w:tab w:val="left" w:pos="851"/>
          <w:tab w:val="left" w:pos="1276"/>
        </w:tabs>
        <w:spacing w:before="0" w:after="0"/>
        <w:ind w:left="0" w:firstLine="709"/>
        <w:rPr>
          <w:color w:val="000000" w:themeColor="text1"/>
        </w:rPr>
      </w:pPr>
      <w:r>
        <w:rPr>
          <w:color w:val="000000" w:themeColor="text1"/>
        </w:rPr>
        <w:t xml:space="preserve">идентификация справочников. Файлы в списке загрузки идентифицируются по списку </w:t>
      </w:r>
      <w:r w:rsidR="000474FA">
        <w:rPr>
          <w:color w:val="000000" w:themeColor="text1"/>
        </w:rPr>
        <w:t>поддерживаемой</w:t>
      </w:r>
      <w:r>
        <w:rPr>
          <w:color w:val="000000" w:themeColor="text1"/>
        </w:rPr>
        <w:t xml:space="preserve"> НСИ в расширении «Отчётность КО». Каждый файл в списке помечается как допустимый к загрузке (</w:t>
      </w:r>
      <w:r w:rsidR="000474FA">
        <w:rPr>
          <w:color w:val="000000" w:themeColor="text1"/>
        </w:rPr>
        <w:t>поддерживаемая</w:t>
      </w:r>
      <w:r>
        <w:rPr>
          <w:color w:val="000000" w:themeColor="text1"/>
        </w:rPr>
        <w:t xml:space="preserve"> НСИ) или как недопустимый (</w:t>
      </w:r>
      <w:r w:rsidR="000474FA">
        <w:rPr>
          <w:color w:val="000000" w:themeColor="text1"/>
        </w:rPr>
        <w:t>неподдерживаемая</w:t>
      </w:r>
      <w:r>
        <w:rPr>
          <w:color w:val="000000" w:themeColor="text1"/>
        </w:rPr>
        <w:t xml:space="preserve"> НСИ);</w:t>
      </w:r>
    </w:p>
    <w:p w:rsidR="00802E66" w:rsidRDefault="00E5366D">
      <w:pPr>
        <w:pStyle w:val="afffb"/>
        <w:numPr>
          <w:ilvl w:val="0"/>
          <w:numId w:val="39"/>
        </w:numPr>
        <w:tabs>
          <w:tab w:val="left" w:pos="851"/>
          <w:tab w:val="left" w:pos="1276"/>
        </w:tabs>
        <w:spacing w:before="0" w:after="0"/>
        <w:ind w:left="0" w:firstLine="709"/>
        <w:rPr>
          <w:color w:val="000000" w:themeColor="text1"/>
        </w:rPr>
      </w:pPr>
      <w:r>
        <w:rPr>
          <w:color w:val="000000" w:themeColor="text1"/>
        </w:rPr>
        <w:t>обработка не поддерживаемой НСИ. Одиночные файлы с не</w:t>
      </w:r>
      <w:r w:rsidR="000474FA">
        <w:rPr>
          <w:color w:val="000000" w:themeColor="text1"/>
        </w:rPr>
        <w:t>поддерживаемой</w:t>
      </w:r>
      <w:r>
        <w:rPr>
          <w:color w:val="000000" w:themeColor="text1"/>
        </w:rPr>
        <w:t xml:space="preserve"> НСИ перемещаются из входного каталога в каталог ошибочных (mistake). Архивы содержащие только не</w:t>
      </w:r>
      <w:r w:rsidR="000474FA">
        <w:rPr>
          <w:color w:val="000000" w:themeColor="text1"/>
        </w:rPr>
        <w:t>поддерживаем</w:t>
      </w:r>
      <w:r>
        <w:rPr>
          <w:color w:val="000000" w:themeColor="text1"/>
        </w:rPr>
        <w:t xml:space="preserve"> НСИ и архивы без файлов НСИ (типов DBF или XML) также перемещаются в каталог ошибочных;</w:t>
      </w:r>
    </w:p>
    <w:p w:rsidR="00802E66" w:rsidRDefault="00E5366D">
      <w:pPr>
        <w:pStyle w:val="afffb"/>
        <w:numPr>
          <w:ilvl w:val="0"/>
          <w:numId w:val="39"/>
        </w:numPr>
        <w:tabs>
          <w:tab w:val="left" w:pos="851"/>
          <w:tab w:val="left" w:pos="1276"/>
        </w:tabs>
        <w:spacing w:before="0" w:after="0"/>
        <w:ind w:left="0" w:firstLine="709"/>
      </w:pPr>
      <w:r>
        <w:rPr>
          <w:color w:val="000000" w:themeColor="text1"/>
        </w:rPr>
        <w:t xml:space="preserve">загрузка </w:t>
      </w:r>
      <w:r>
        <w:t xml:space="preserve">поддерживаемой НСИ. Выполняется загрузка файлов </w:t>
      </w:r>
      <w:r w:rsidR="00660082">
        <w:t>поддерживаемой</w:t>
      </w:r>
      <w:r>
        <w:t xml:space="preserve"> НСИ из сформированного в п. «а» списка:</w:t>
      </w:r>
    </w:p>
    <w:p w:rsidR="00802E66" w:rsidRDefault="00E5366D">
      <w:pPr>
        <w:pStyle w:val="afff2"/>
        <w:numPr>
          <w:ilvl w:val="0"/>
          <w:numId w:val="40"/>
        </w:numPr>
        <w:tabs>
          <w:tab w:val="left" w:pos="851"/>
          <w:tab w:val="left" w:pos="1843"/>
        </w:tabs>
        <w:ind w:left="1276"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802E66" w:rsidRDefault="00E5366D">
      <w:pPr>
        <w:pStyle w:val="afff2"/>
        <w:numPr>
          <w:ilvl w:val="0"/>
          <w:numId w:val="40"/>
        </w:numPr>
        <w:tabs>
          <w:tab w:val="left" w:pos="851"/>
          <w:tab w:val="left" w:pos="1843"/>
        </w:tabs>
        <w:ind w:left="1276" w:firstLine="0"/>
      </w:pPr>
      <w:r>
        <w:t>описание файла НСИ помещается в картотеку со статусом «Новый». Данные НСИ из файла загружаются в БД;</w:t>
      </w:r>
    </w:p>
    <w:p w:rsidR="00802E66" w:rsidRDefault="00E5366D">
      <w:pPr>
        <w:pStyle w:val="afff2"/>
        <w:numPr>
          <w:ilvl w:val="0"/>
          <w:numId w:val="40"/>
        </w:numPr>
        <w:tabs>
          <w:tab w:val="left" w:pos="851"/>
          <w:tab w:val="left" w:pos="1843"/>
        </w:tabs>
        <w:ind w:left="1276"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802E66" w:rsidRDefault="00E5366D">
      <w:pPr>
        <w:pStyle w:val="afff2"/>
        <w:numPr>
          <w:ilvl w:val="0"/>
          <w:numId w:val="40"/>
        </w:numPr>
        <w:tabs>
          <w:tab w:val="left" w:pos="851"/>
          <w:tab w:val="left" w:pos="1843"/>
        </w:tabs>
        <w:ind w:left="1276" w:firstLine="0"/>
      </w:pPr>
      <w:r>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802E66" w:rsidRDefault="00E5366D">
      <w:pPr>
        <w:pStyle w:val="afff2"/>
        <w:numPr>
          <w:ilvl w:val="0"/>
          <w:numId w:val="40"/>
        </w:numPr>
        <w:tabs>
          <w:tab w:val="left" w:pos="851"/>
          <w:tab w:val="left" w:pos="1843"/>
        </w:tabs>
        <w:ind w:left="1276" w:firstLine="0"/>
      </w:pPr>
      <w:r>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802E66" w:rsidRDefault="00E5366D">
      <w:pPr>
        <w:tabs>
          <w:tab w:val="left" w:pos="851"/>
        </w:tabs>
      </w:pPr>
      <w:r>
        <w:t>В мониторе загрузки отражается следующая информация по загружаемым файлам НСИ:</w:t>
      </w:r>
    </w:p>
    <w:p w:rsidR="00802E66" w:rsidRDefault="00E5366D">
      <w:pPr>
        <w:pStyle w:val="afffb"/>
        <w:numPr>
          <w:ilvl w:val="0"/>
          <w:numId w:val="41"/>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802E66" w:rsidRDefault="00E5366D">
      <w:pPr>
        <w:pStyle w:val="afffb"/>
        <w:numPr>
          <w:ilvl w:val="0"/>
          <w:numId w:val="41"/>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802E66" w:rsidRDefault="00E5366D">
      <w:pPr>
        <w:pStyle w:val="afffb"/>
        <w:numPr>
          <w:ilvl w:val="0"/>
          <w:numId w:val="41"/>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802E66" w:rsidRDefault="00E5366D">
      <w:pPr>
        <w:pStyle w:val="afffb"/>
        <w:numPr>
          <w:ilvl w:val="0"/>
          <w:numId w:val="41"/>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 имя самого файла, для файлов НСИ из архивов </w:t>
      </w:r>
      <w:r>
        <w:t>–</w:t>
      </w:r>
      <w:r>
        <w:rPr>
          <w:color w:val="000000" w:themeColor="text1"/>
        </w:rPr>
        <w:t xml:space="preserve"> имя архива;</w:t>
      </w:r>
    </w:p>
    <w:p w:rsidR="00802E66" w:rsidRDefault="00E5366D">
      <w:pPr>
        <w:pStyle w:val="afffb"/>
        <w:numPr>
          <w:ilvl w:val="0"/>
          <w:numId w:val="41"/>
        </w:numPr>
        <w:tabs>
          <w:tab w:val="left" w:pos="851"/>
          <w:tab w:val="left" w:pos="1134"/>
          <w:tab w:val="left" w:pos="1276"/>
        </w:tabs>
        <w:spacing w:before="0" w:after="0"/>
        <w:ind w:left="0" w:firstLine="709"/>
        <w:rPr>
          <w:color w:val="000000" w:themeColor="text1"/>
        </w:rPr>
      </w:pPr>
      <w:r>
        <w:rPr>
          <w:color w:val="000000" w:themeColor="text1"/>
        </w:rPr>
        <w:t xml:space="preserve">«Размер источника» </w:t>
      </w:r>
      <w:r>
        <w:t>–</w:t>
      </w:r>
      <w:r>
        <w:rPr>
          <w:color w:val="000000" w:themeColor="text1"/>
        </w:rPr>
        <w:t xml:space="preserve"> размер файла источника;</w:t>
      </w:r>
    </w:p>
    <w:p w:rsidR="00802E66" w:rsidRDefault="00E5366D">
      <w:pPr>
        <w:pStyle w:val="afffb"/>
        <w:numPr>
          <w:ilvl w:val="0"/>
          <w:numId w:val="41"/>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802E66" w:rsidRDefault="00E5366D">
      <w:pPr>
        <w:pStyle w:val="afffb"/>
        <w:numPr>
          <w:ilvl w:val="0"/>
          <w:numId w:val="41"/>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802E66" w:rsidRDefault="00E5366D">
      <w:pPr>
        <w:pStyle w:val="afffb"/>
        <w:numPr>
          <w:ilvl w:val="0"/>
          <w:numId w:val="42"/>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802E66" w:rsidRDefault="00E5366D">
      <w:pPr>
        <w:pStyle w:val="afffb"/>
        <w:numPr>
          <w:ilvl w:val="0"/>
          <w:numId w:val="42"/>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802E66" w:rsidRDefault="00E5366D">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w:instrText>
      </w:r>
      <w:r w:rsidR="003E241A" w:rsidRPr="003501DA">
        <w:instrText>\##</w:instrText>
      </w:r>
      <w:r>
        <w:fldChar w:fldCharType="separate"/>
      </w:r>
      <w:r w:rsidR="00A816C7">
        <w:t>33</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w:instrText>
      </w:r>
      <w:r w:rsidR="003E241A" w:rsidRPr="003501DA">
        <w:instrText>\##</w:instrText>
      </w:r>
      <w:r>
        <w:fldChar w:fldCharType="separate"/>
      </w:r>
      <w:r w:rsidR="00A816C7">
        <w:t>26</w:t>
      </w:r>
      <w:r>
        <w:fldChar w:fldCharType="end"/>
      </w:r>
      <w:r>
        <w:t>.</w:t>
      </w:r>
    </w:p>
    <w:p w:rsidR="00802E66" w:rsidRDefault="00E5366D">
      <w:pPr>
        <w:tabs>
          <w:tab w:val="left" w:pos="851"/>
        </w:tabs>
        <w:ind w:firstLine="0"/>
      </w:pPr>
      <w:r>
        <w:rPr>
          <w:noProof/>
          <w:lang w:eastAsia="ru-RU"/>
        </w:rPr>
        <w:drawing>
          <wp:inline distT="0" distB="0" distL="0" distR="0">
            <wp:extent cx="5940425" cy="2524760"/>
            <wp:effectExtent l="0" t="0" r="0" b="0"/>
            <wp:docPr id="37"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
                    <pic:cNvPicPr>
                      <a:picLocks noChangeAspect="1" noChangeArrowheads="1"/>
                    </pic:cNvPicPr>
                  </pic:nvPicPr>
                  <pic:blipFill>
                    <a:blip r:embed="rId48"/>
                    <a:stretch>
                      <a:fillRect/>
                    </a:stretch>
                  </pic:blipFill>
                  <pic:spPr bwMode="auto">
                    <a:xfrm>
                      <a:off x="0" y="0"/>
                      <a:ext cx="5940425" cy="2524760"/>
                    </a:xfrm>
                    <a:prstGeom prst="rect">
                      <a:avLst/>
                    </a:prstGeom>
                    <a:noFill/>
                  </pic:spPr>
                </pic:pic>
              </a:graphicData>
            </a:graphic>
          </wp:inline>
        </w:drawing>
      </w:r>
      <w:r>
        <w:rPr>
          <w:noProof/>
          <w:lang w:eastAsia="ru-RU"/>
        </w:rPr>
        <w:drawing>
          <wp:inline distT="0" distB="0" distL="0" distR="0">
            <wp:extent cx="6054090" cy="2573020"/>
            <wp:effectExtent l="0" t="0" r="0" b="0"/>
            <wp:docPr id="38"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4"/>
                    <pic:cNvPicPr>
                      <a:picLocks noChangeAspect="1" noChangeArrowheads="1"/>
                    </pic:cNvPicPr>
                  </pic:nvPicPr>
                  <pic:blipFill>
                    <a:blip r:embed="rId49"/>
                    <a:stretch>
                      <a:fillRect/>
                    </a:stretch>
                  </pic:blipFill>
                  <pic:spPr bwMode="auto">
                    <a:xfrm>
                      <a:off x="0" y="0"/>
                      <a:ext cx="6054090" cy="2573020"/>
                    </a:xfrm>
                    <a:prstGeom prst="rect">
                      <a:avLst/>
                    </a:prstGeom>
                    <a:noFill/>
                  </pic:spPr>
                </pic:pic>
              </a:graphicData>
            </a:graphic>
          </wp:inline>
        </w:drawing>
      </w:r>
    </w:p>
    <w:p w:rsidR="00802E66" w:rsidRDefault="00E5366D">
      <w:pPr>
        <w:pStyle w:val="afffb"/>
        <w:tabs>
          <w:tab w:val="left" w:pos="851"/>
        </w:tabs>
        <w:spacing w:before="0"/>
        <w:ind w:firstLine="0"/>
        <w:jc w:val="center"/>
      </w:pPr>
      <w:bookmarkStart w:id="593" w:name="_Ref107319335"/>
      <w:bookmarkStart w:id="594" w:name="_Ref107420030"/>
      <w:r>
        <w:t xml:space="preserve">Рисунок </w:t>
      </w:r>
      <w:fldSimple w:instr=" SEQ Рисунок \* ARABIC ">
        <w:r w:rsidR="00A816C7">
          <w:rPr>
            <w:noProof/>
          </w:rPr>
          <w:t>33</w:t>
        </w:r>
      </w:fldSimple>
      <w:bookmarkEnd w:id="593"/>
      <w:r>
        <w:t xml:space="preserve"> – Результаты обработки файлов НСИ в мониторе загрузки</w:t>
      </w:r>
      <w:bookmarkEnd w:id="594"/>
    </w:p>
    <w:p w:rsidR="00802E66" w:rsidRDefault="00E5366D">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w:instrText>
      </w:r>
      <w:r w:rsidR="003E241A">
        <w:instrText>h</w:instrText>
      </w:r>
      <w:r w:rsidR="003E241A" w:rsidRPr="003501DA">
        <w:instrText>\##</w:instrText>
      </w:r>
      <w:r>
        <w:fldChar w:fldCharType="separate"/>
      </w:r>
      <w:r w:rsidR="00A816C7">
        <w:t>33</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802E66" w:rsidRDefault="00E5366D">
      <w:pPr>
        <w:pStyle w:val="3"/>
        <w:tabs>
          <w:tab w:val="clear" w:pos="1559"/>
          <w:tab w:val="left" w:pos="1560"/>
        </w:tabs>
        <w:ind w:left="0" w:firstLine="709"/>
      </w:pPr>
      <w:bookmarkStart w:id="595" w:name="_Toc180058290"/>
      <w:bookmarkStart w:id="596" w:name="_Ref126828035"/>
      <w:bookmarkStart w:id="597" w:name="_Toc221003815"/>
      <w:r>
        <w:t>Возможные ошибки и особенности при загрузке справочников</w:t>
      </w:r>
      <w:bookmarkEnd w:id="595"/>
      <w:bookmarkEnd w:id="596"/>
      <w:bookmarkEnd w:id="597"/>
    </w:p>
    <w:p w:rsidR="00802E66" w:rsidRDefault="00E5366D">
      <w:pPr>
        <w:pStyle w:val="affe"/>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802E66" w:rsidRDefault="00E5366D">
      <w:pPr>
        <w:pStyle w:val="affe"/>
        <w:numPr>
          <w:ilvl w:val="1"/>
          <w:numId w:val="34"/>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802E66" w:rsidRDefault="00E5366D">
      <w:pPr>
        <w:pStyle w:val="affe"/>
        <w:numPr>
          <w:ilvl w:val="1"/>
          <w:numId w:val="34"/>
        </w:numPr>
        <w:tabs>
          <w:tab w:val="left" w:pos="851"/>
          <w:tab w:val="left" w:pos="1134"/>
          <w:tab w:val="left" w:pos="1276"/>
        </w:tabs>
        <w:ind w:left="0" w:firstLine="709"/>
        <w:rPr>
          <w:sz w:val="24"/>
          <w:szCs w:val="24"/>
          <w:lang w:val="ru-RU"/>
        </w:rPr>
      </w:pPr>
      <w:r>
        <w:rPr>
          <w:sz w:val="24"/>
          <w:szCs w:val="24"/>
          <w:lang w:val="ru-RU"/>
        </w:rPr>
        <w:t>некорректный формат файла;</w:t>
      </w:r>
    </w:p>
    <w:p w:rsidR="00802E66" w:rsidRDefault="00E5366D">
      <w:pPr>
        <w:pStyle w:val="affe"/>
        <w:numPr>
          <w:ilvl w:val="1"/>
          <w:numId w:val="34"/>
        </w:numPr>
        <w:tabs>
          <w:tab w:val="left" w:pos="851"/>
          <w:tab w:val="left" w:pos="1134"/>
          <w:tab w:val="left" w:pos="1276"/>
        </w:tabs>
        <w:ind w:left="0" w:firstLine="709"/>
        <w:rPr>
          <w:sz w:val="24"/>
          <w:szCs w:val="24"/>
          <w:lang w:val="ru-RU"/>
        </w:rPr>
      </w:pPr>
      <w:r>
        <w:rPr>
          <w:sz w:val="24"/>
          <w:szCs w:val="24"/>
          <w:lang w:val="ru-RU"/>
        </w:rPr>
        <w:t>зависание при загрузке.</w:t>
      </w:r>
    </w:p>
    <w:p w:rsidR="00802E66" w:rsidRDefault="00E5366D">
      <w:pPr>
        <w:pStyle w:val="affe"/>
        <w:tabs>
          <w:tab w:val="left" w:pos="851"/>
        </w:tabs>
        <w:ind w:firstLine="709"/>
        <w:rPr>
          <w:sz w:val="24"/>
          <w:szCs w:val="24"/>
          <w:lang w:val="ru-RU"/>
        </w:rPr>
      </w:pPr>
      <w:r>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 </w:t>
      </w:r>
      <w:r>
        <w:rPr>
          <w:sz w:val="24"/>
          <w:szCs w:val="24"/>
          <w:lang w:val="ru-RU"/>
        </w:rPr>
        <w:fldChar w:fldCharType="begin"/>
      </w:r>
      <w:r>
        <w:rPr>
          <w:sz w:val="24"/>
          <w:szCs w:val="24"/>
          <w:lang w:val="ru-RU"/>
        </w:rPr>
        <w:instrText xml:space="preserve"> REF _Ref68859047 \</w:instrText>
      </w:r>
      <w:r w:rsidR="003E241A">
        <w:rPr>
          <w:sz w:val="24"/>
          <w:szCs w:val="24"/>
          <w:lang w:val="ru-RU"/>
        </w:rPr>
        <w:instrText>h</w:instrText>
      </w:r>
      <w:r w:rsidR="003E241A" w:rsidRPr="003501DA">
        <w:rPr>
          <w:sz w:val="24"/>
          <w:szCs w:val="24"/>
          <w:lang w:val="ru-RU"/>
        </w:rPr>
        <w:instrText>\##</w:instrText>
      </w:r>
      <w:r>
        <w:rPr>
          <w:sz w:val="24"/>
          <w:szCs w:val="24"/>
          <w:lang w:val="ru-RU"/>
        </w:rPr>
      </w:r>
      <w:r>
        <w:rPr>
          <w:sz w:val="24"/>
          <w:szCs w:val="24"/>
          <w:lang w:val="ru-RU"/>
        </w:rPr>
        <w:fldChar w:fldCharType="separate"/>
      </w:r>
      <w:r w:rsidR="00A816C7">
        <w:rPr>
          <w:sz w:val="24"/>
          <w:szCs w:val="24"/>
          <w:lang w:val="ru-RU"/>
        </w:rPr>
        <w:t>23</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802E66" w:rsidRDefault="00E5366D">
      <w:pPr>
        <w:pStyle w:val="a4"/>
        <w:numPr>
          <w:ilvl w:val="0"/>
          <w:numId w:val="37"/>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802E66" w:rsidRDefault="00E5366D">
      <w:pPr>
        <w:pStyle w:val="a4"/>
        <w:numPr>
          <w:ilvl w:val="0"/>
          <w:numId w:val="37"/>
        </w:numPr>
        <w:tabs>
          <w:tab w:val="left" w:pos="851"/>
          <w:tab w:val="left" w:pos="1134"/>
          <w:tab w:val="left" w:pos="1276"/>
        </w:tabs>
        <w:spacing w:after="0"/>
        <w:ind w:left="0" w:firstLine="709"/>
        <w:rPr>
          <w:lang w:eastAsia="ru-RU"/>
        </w:rPr>
      </w:pPr>
      <w:r>
        <w:rPr>
          <w:lang w:eastAsia="ru-RU"/>
        </w:rPr>
        <w:t>перезапустить Расширение.</w:t>
      </w:r>
    </w:p>
    <w:p w:rsidR="00802E66" w:rsidRDefault="00E5366D">
      <w:pPr>
        <w:pStyle w:val="affe"/>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802E66" w:rsidRDefault="00E5366D">
      <w:pPr>
        <w:pStyle w:val="affe"/>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802E66" w:rsidRDefault="00E5366D">
      <w:pPr>
        <w:pStyle w:val="affe"/>
        <w:tabs>
          <w:tab w:val="left" w:pos="851"/>
        </w:tabs>
        <w:ind w:firstLine="709"/>
        <w:rPr>
          <w:shd w:val="clear" w:color="auto" w:fill="FFFF00"/>
        </w:rPr>
      </w:pPr>
      <w:r>
        <w:rPr>
          <w:sz w:val="24"/>
          <w:szCs w:val="24"/>
          <w:lang w:val="ru-RU"/>
        </w:rPr>
        <w:t xml:space="preserve">При некоторых нарушениях формата DBF- файлов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802E66" w:rsidRDefault="00E5366D">
      <w:pPr>
        <w:pStyle w:val="affe"/>
        <w:tabs>
          <w:tab w:val="left" w:pos="851"/>
        </w:tabs>
        <w:ind w:firstLine="709"/>
      </w:pPr>
      <w:r>
        <w:rPr>
          <w:sz w:val="24"/>
          <w:szCs w:val="24"/>
          <w:lang w:val="ru-RU"/>
        </w:rPr>
        <w:t xml:space="preserve">При нарушениях формата XML-файлов НСИ конкретный файл с данными или не предлагается к загрузке (т. е. не опознается как </w:t>
      </w:r>
      <w:r w:rsidR="00660082">
        <w:rPr>
          <w:sz w:val="24"/>
          <w:szCs w:val="24"/>
          <w:lang w:val="ru-RU"/>
        </w:rPr>
        <w:t>поддерживаемая</w:t>
      </w:r>
      <w:r>
        <w:rPr>
          <w:sz w:val="24"/>
          <w:szCs w:val="24"/>
          <w:lang w:val="ru-RU"/>
        </w:rPr>
        <w:t xml:space="preserve">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802E66" w:rsidRDefault="00E5366D">
      <w:pPr>
        <w:pStyle w:val="affe"/>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802E66" w:rsidRDefault="00E5366D">
      <w:pPr>
        <w:pStyle w:val="affe"/>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802E66" w:rsidRDefault="00E5366D">
      <w:pPr>
        <w:pStyle w:val="affe"/>
        <w:tabs>
          <w:tab w:val="left" w:pos="851"/>
        </w:tabs>
        <w:ind w:firstLine="709"/>
        <w:rPr>
          <w:sz w:val="24"/>
          <w:szCs w:val="24"/>
          <w:lang w:val="en-US"/>
        </w:rPr>
      </w:pPr>
      <w:r>
        <w:rPr>
          <w:sz w:val="24"/>
          <w:szCs w:val="24"/>
          <w:lang w:val="en-US"/>
        </w:rPr>
        <w:t>Windows Registry Editor Version 5.00</w:t>
      </w:r>
    </w:p>
    <w:p w:rsidR="00802E66" w:rsidRDefault="00E5366D">
      <w:pPr>
        <w:pStyle w:val="affe"/>
        <w:tabs>
          <w:tab w:val="left" w:pos="851"/>
        </w:tabs>
        <w:ind w:firstLine="709"/>
        <w:rPr>
          <w:sz w:val="24"/>
          <w:szCs w:val="24"/>
          <w:lang w:val="en-US"/>
        </w:rPr>
      </w:pPr>
      <w:r>
        <w:rPr>
          <w:sz w:val="24"/>
          <w:szCs w:val="24"/>
          <w:lang w:val="en-US"/>
        </w:rPr>
        <w:t>[HKEY_LOCAL_MACHINE\SYSTEM\CurrentControlSet\services\AFD\Parameters]</w:t>
      </w:r>
    </w:p>
    <w:p w:rsidR="00802E66" w:rsidRDefault="00E5366D">
      <w:pPr>
        <w:pStyle w:val="affe"/>
        <w:tabs>
          <w:tab w:val="left" w:pos="851"/>
        </w:tabs>
        <w:ind w:firstLine="709"/>
        <w:rPr>
          <w:sz w:val="24"/>
          <w:szCs w:val="24"/>
          <w:lang w:val="en-US"/>
        </w:rPr>
      </w:pPr>
      <w:r>
        <w:rPr>
          <w:sz w:val="24"/>
          <w:szCs w:val="24"/>
          <w:lang w:val="en-US"/>
        </w:rPr>
        <w:t>"DefaultReceiveWindow"=dword:00100000</w:t>
      </w:r>
    </w:p>
    <w:p w:rsidR="00802E66" w:rsidRDefault="00E5366D">
      <w:pPr>
        <w:pStyle w:val="affe"/>
        <w:tabs>
          <w:tab w:val="left" w:pos="851"/>
        </w:tabs>
        <w:ind w:firstLine="709"/>
        <w:rPr>
          <w:sz w:val="24"/>
          <w:szCs w:val="24"/>
          <w:lang w:val="en-US"/>
        </w:rPr>
      </w:pPr>
      <w:r>
        <w:rPr>
          <w:sz w:val="24"/>
          <w:szCs w:val="24"/>
          <w:lang w:val="en-US"/>
        </w:rPr>
        <w:t>"DefaultSendWindow"=dword:00100000</w:t>
      </w:r>
      <w:bookmarkStart w:id="598" w:name="_Toc113529315"/>
      <w:bookmarkStart w:id="599" w:name="_Toc113529168"/>
      <w:bookmarkEnd w:id="598"/>
      <w:bookmarkEnd w:id="599"/>
    </w:p>
    <w:p w:rsidR="00802E66" w:rsidRDefault="00E5366D">
      <w:pPr>
        <w:pStyle w:val="affe"/>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 xml:space="preserve">В этом случае, для </w:t>
      </w:r>
      <w:r w:rsidR="00660082">
        <w:rPr>
          <w:sz w:val="24"/>
          <w:szCs w:val="24"/>
          <w:lang w:val="ru-RU"/>
        </w:rPr>
        <w:t>поддерживаемой</w:t>
      </w:r>
      <w:r>
        <w:rPr>
          <w:sz w:val="24"/>
          <w:szCs w:val="24"/>
          <w:lang w:val="ru-RU"/>
        </w:rPr>
        <w:t xml:space="preserve"> НСИ обработка такого файла завершается успешно с некоторыми особенностями.</w:t>
      </w:r>
    </w:p>
    <w:p w:rsidR="00802E66" w:rsidRDefault="00E5366D">
      <w:pPr>
        <w:pStyle w:val="affe"/>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802E66" w:rsidRDefault="00E5366D">
      <w:pPr>
        <w:pStyle w:val="affe"/>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списке 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w:instrText>
      </w:r>
      <w:r w:rsidR="003E241A" w:rsidRPr="003501DA">
        <w:rPr>
          <w:sz w:val="24"/>
          <w:szCs w:val="24"/>
          <w:lang w:val="ru-RU"/>
        </w:rPr>
        <w:instrText>\##</w:instrText>
      </w:r>
      <w:r>
        <w:rPr>
          <w:sz w:val="24"/>
          <w:szCs w:val="24"/>
          <w:lang w:val="ru-RU"/>
        </w:rPr>
      </w:r>
      <w:r>
        <w:rPr>
          <w:sz w:val="24"/>
          <w:szCs w:val="24"/>
          <w:lang w:val="ru-RU"/>
        </w:rPr>
        <w:fldChar w:fldCharType="separate"/>
      </w:r>
      <w:r w:rsidR="00A816C7">
        <w:rPr>
          <w:sz w:val="24"/>
          <w:szCs w:val="24"/>
          <w:lang w:val="ru-RU"/>
        </w:rPr>
        <w:t>26</w:t>
      </w:r>
      <w:r>
        <w:rPr>
          <w:sz w:val="24"/>
          <w:szCs w:val="24"/>
          <w:lang w:val="ru-RU"/>
        </w:rPr>
        <w:fldChar w:fldCharType="end"/>
      </w:r>
      <w:r>
        <w:rPr>
          <w:sz w:val="24"/>
          <w:szCs w:val="24"/>
          <w:lang w:val="ru-RU"/>
        </w:rPr>
        <w:t>, информация о загрузке справочника не меняется.</w:t>
      </w:r>
    </w:p>
    <w:p w:rsidR="00802E66" w:rsidRDefault="00E5366D">
      <w:pPr>
        <w:pStyle w:val="3"/>
        <w:ind w:left="0" w:firstLine="709"/>
        <w:rPr>
          <w:rFonts w:ascii="Times New Roman" w:hAnsi="Times New Roman"/>
        </w:rPr>
      </w:pPr>
      <w:bookmarkStart w:id="600" w:name="_Toc221003816"/>
      <w:bookmarkStart w:id="601" w:name="_Ref221265050"/>
      <w:r>
        <w:t>Доставка классификаторов</w:t>
      </w:r>
      <w:bookmarkEnd w:id="600"/>
      <w:bookmarkEnd w:id="601"/>
    </w:p>
    <w:p w:rsidR="00802E66" w:rsidRDefault="00E5366D">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802E66" w:rsidRDefault="00E5366D">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802E66" w:rsidRDefault="00E5366D">
      <w:pPr>
        <w:pStyle w:val="3"/>
        <w:ind w:left="0" w:firstLine="709"/>
      </w:pPr>
      <w:bookmarkStart w:id="602" w:name="_Toc221003817"/>
      <w:r>
        <w:t>Настройка доставки классификаторов</w:t>
      </w:r>
      <w:bookmarkEnd w:id="602"/>
    </w:p>
    <w:p w:rsidR="00802E66" w:rsidRDefault="00E5366D">
      <w:pPr>
        <w:pStyle w:val="a4"/>
        <w:spacing w:after="0"/>
        <w:ind w:left="0"/>
      </w:pPr>
      <w:r>
        <w:rPr>
          <w:lang w:eastAsia="ru-RU"/>
        </w:rPr>
        <w:t xml:space="preserve">На рисунке </w:t>
      </w:r>
      <w:r>
        <w:rPr>
          <w:lang w:eastAsia="ru-RU"/>
        </w:rPr>
        <w:fldChar w:fldCharType="begin"/>
      </w:r>
      <w:r>
        <w:rPr>
          <w:lang w:eastAsia="ru-RU"/>
        </w:rPr>
        <w:instrText xml:space="preserve"> REF _Ref192753189 \h</w:instrText>
      </w:r>
      <w:r w:rsidR="003E241A" w:rsidRPr="003501DA">
        <w:rPr>
          <w:lang w:eastAsia="ru-RU"/>
        </w:rPr>
        <w:instrText>\##</w:instrText>
      </w:r>
      <w:r>
        <w:rPr>
          <w:lang w:eastAsia="ru-RU"/>
        </w:rPr>
      </w:r>
      <w:r>
        <w:rPr>
          <w:lang w:eastAsia="ru-RU"/>
        </w:rPr>
        <w:fldChar w:fldCharType="separate"/>
      </w:r>
      <w:r w:rsidR="00A816C7">
        <w:rPr>
          <w:lang w:eastAsia="ru-RU"/>
        </w:rPr>
        <w:t>34</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802E66" w:rsidRDefault="00E5366D" w:rsidP="003501DA">
      <w:pPr>
        <w:pStyle w:val="affe"/>
        <w:numPr>
          <w:ilvl w:val="1"/>
          <w:numId w:val="73"/>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rsidR="00802E66" w:rsidRDefault="00E5366D" w:rsidP="003501DA">
      <w:pPr>
        <w:pStyle w:val="affe"/>
        <w:numPr>
          <w:ilvl w:val="1"/>
          <w:numId w:val="74"/>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rsidR="00802E66" w:rsidRDefault="00E5366D" w:rsidP="003501DA">
      <w:pPr>
        <w:pStyle w:val="affe"/>
        <w:numPr>
          <w:ilvl w:val="1"/>
          <w:numId w:val="75"/>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rsidR="00802E66" w:rsidRDefault="00E5366D" w:rsidP="003501DA">
      <w:pPr>
        <w:pStyle w:val="affe"/>
        <w:numPr>
          <w:ilvl w:val="1"/>
          <w:numId w:val="76"/>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802E66" w:rsidRDefault="00E5366D">
      <w:pPr>
        <w:pStyle w:val="a4"/>
        <w:spacing w:after="0"/>
        <w:ind w:left="0"/>
      </w:pPr>
      <w:r>
        <w:rPr>
          <w:lang w:eastAsia="ru-RU"/>
        </w:rPr>
        <w:t>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802E66" w:rsidRDefault="00E5366D">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802E66" w:rsidRDefault="00E5366D">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802E66" w:rsidRDefault="00E5366D">
      <w:pPr>
        <w:pStyle w:val="affe"/>
        <w:keepNext/>
        <w:tabs>
          <w:tab w:val="left" w:pos="851"/>
        </w:tabs>
        <w:ind w:firstLine="0"/>
        <w:jc w:val="center"/>
      </w:pPr>
      <w:r>
        <w:rPr>
          <w:noProof/>
          <w:lang w:val="ru-RU"/>
        </w:rPr>
        <w:drawing>
          <wp:inline distT="0" distB="0" distL="0" distR="0">
            <wp:extent cx="5485765" cy="2472055"/>
            <wp:effectExtent l="0" t="0" r="0" b="0"/>
            <wp:docPr id="3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5"/>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802E66" w:rsidRDefault="00E5366D">
      <w:pPr>
        <w:pStyle w:val="afff0"/>
      </w:pPr>
      <w:bookmarkStart w:id="603" w:name="_Ref192753189"/>
      <w:r>
        <w:t xml:space="preserve">Рисунок </w:t>
      </w:r>
      <w:fldSimple w:instr=" SEQ Рисунок \* ARABIC ">
        <w:r w:rsidR="00A816C7">
          <w:rPr>
            <w:noProof/>
          </w:rPr>
          <w:t>34</w:t>
        </w:r>
      </w:fldSimple>
      <w:bookmarkEnd w:id="603"/>
      <w:r>
        <w:t xml:space="preserve"> – Настройка доставки классификаторов</w:t>
      </w:r>
    </w:p>
    <w:p w:rsidR="00802E66" w:rsidRDefault="00E5366D">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802E66" w:rsidRDefault="00E5366D">
      <w:pPr>
        <w:pStyle w:val="4"/>
        <w:tabs>
          <w:tab w:val="left" w:pos="2127"/>
        </w:tabs>
        <w:ind w:left="0" w:firstLine="709"/>
      </w:pPr>
      <w:r>
        <w:t>Журнал доставки файлов</w:t>
      </w:r>
    </w:p>
    <w:p w:rsidR="00802E66" w:rsidRDefault="00E5366D">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003E241A" w:rsidRPr="003501DA">
        <w:rPr>
          <w:lang w:eastAsia="ru-RU"/>
        </w:rPr>
        <w:instrText>\##</w:instrText>
      </w:r>
      <w:r>
        <w:rPr>
          <w:lang w:eastAsia="ru-RU"/>
        </w:rPr>
      </w:r>
      <w:r>
        <w:rPr>
          <w:lang w:eastAsia="ru-RU"/>
        </w:rPr>
        <w:fldChar w:fldCharType="separate"/>
      </w:r>
      <w:r w:rsidR="00A816C7">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802E66" w:rsidRDefault="00E5366D">
      <w:pPr>
        <w:keepNext/>
        <w:ind w:firstLine="0"/>
        <w:jc w:val="center"/>
      </w:pPr>
      <w:r>
        <w:rPr>
          <w:noProof/>
          <w:lang w:eastAsia="ru-RU"/>
        </w:rPr>
        <w:drawing>
          <wp:inline distT="0" distB="0" distL="0" distR="0">
            <wp:extent cx="5485765" cy="2472055"/>
            <wp:effectExtent l="0" t="0" r="0" b="0"/>
            <wp:docPr id="40"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a:noFill/>
                  </pic:spPr>
                </pic:pic>
              </a:graphicData>
            </a:graphic>
          </wp:inline>
        </w:drawing>
      </w:r>
    </w:p>
    <w:p w:rsidR="00802E66" w:rsidRDefault="00E5366D">
      <w:pPr>
        <w:pStyle w:val="afff0"/>
      </w:pPr>
      <w:bookmarkStart w:id="604" w:name="_Ref194603429"/>
      <w:r>
        <w:t xml:space="preserve">Рисунок </w:t>
      </w:r>
      <w:fldSimple w:instr=" SEQ Рисунок \* ARABIC ">
        <w:r w:rsidR="00A816C7">
          <w:rPr>
            <w:noProof/>
          </w:rPr>
          <w:t>35</w:t>
        </w:r>
      </w:fldSimple>
      <w:bookmarkEnd w:id="604"/>
      <w:r>
        <w:t xml:space="preserve"> – Журнал доставки файлов</w:t>
      </w:r>
    </w:p>
    <w:p w:rsidR="00802E66" w:rsidRDefault="00E5366D">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802E66" w:rsidRDefault="00E5366D" w:rsidP="0061270D">
      <w:pPr>
        <w:pStyle w:val="2"/>
        <w:ind w:left="0" w:firstLine="709"/>
      </w:pPr>
      <w:bookmarkStart w:id="605" w:name="_Toc122444279"/>
      <w:bookmarkStart w:id="606" w:name="_Toc120613299"/>
      <w:bookmarkStart w:id="607" w:name="_Toc120530802"/>
      <w:bookmarkStart w:id="608" w:name="_Toc120522646"/>
      <w:bookmarkStart w:id="609" w:name="_Toc120268883"/>
      <w:bookmarkStart w:id="610" w:name="_Toc119071907"/>
      <w:bookmarkStart w:id="611" w:name="_Toc119067293"/>
      <w:bookmarkStart w:id="612" w:name="_Toc119051765"/>
      <w:bookmarkStart w:id="613" w:name="_Toc117249250"/>
      <w:bookmarkStart w:id="614" w:name="_Toc117249156"/>
      <w:bookmarkStart w:id="615" w:name="_Toc117241727"/>
      <w:bookmarkStart w:id="616" w:name="_Toc117241500"/>
      <w:bookmarkStart w:id="617" w:name="_Toc116390924"/>
      <w:bookmarkStart w:id="618" w:name="_Toc122444278"/>
      <w:bookmarkStart w:id="619" w:name="_Toc120613298"/>
      <w:bookmarkStart w:id="620" w:name="_Toc120530801"/>
      <w:bookmarkStart w:id="621" w:name="_Toc120522645"/>
      <w:bookmarkStart w:id="622" w:name="_Toc120268882"/>
      <w:bookmarkStart w:id="623" w:name="_Toc119071906"/>
      <w:bookmarkStart w:id="624" w:name="_Toc119067292"/>
      <w:bookmarkStart w:id="625" w:name="_Toc119051764"/>
      <w:bookmarkStart w:id="626" w:name="_Toc117249249"/>
      <w:bookmarkStart w:id="627" w:name="_Toc117249155"/>
      <w:bookmarkStart w:id="628" w:name="_Toc117241726"/>
      <w:bookmarkStart w:id="629" w:name="_Toc117241499"/>
      <w:bookmarkStart w:id="630" w:name="_Toc116390923"/>
      <w:bookmarkStart w:id="631" w:name="_Toc122444277"/>
      <w:bookmarkStart w:id="632" w:name="_Toc120613297"/>
      <w:bookmarkStart w:id="633" w:name="_Toc120530800"/>
      <w:bookmarkStart w:id="634" w:name="_Toc120522644"/>
      <w:bookmarkStart w:id="635" w:name="_Toc120268881"/>
      <w:bookmarkStart w:id="636" w:name="_Toc119071905"/>
      <w:bookmarkStart w:id="637" w:name="_Toc119067291"/>
      <w:bookmarkStart w:id="638" w:name="_Toc119051763"/>
      <w:bookmarkStart w:id="639" w:name="_Toc117249248"/>
      <w:bookmarkStart w:id="640" w:name="_Toc117249154"/>
      <w:bookmarkStart w:id="641" w:name="_Toc117241725"/>
      <w:bookmarkStart w:id="642" w:name="_Toc117241498"/>
      <w:bookmarkStart w:id="643" w:name="_Toc116390922"/>
      <w:bookmarkStart w:id="644" w:name="_Toc122444276"/>
      <w:bookmarkStart w:id="645" w:name="_Toc120613296"/>
      <w:bookmarkStart w:id="646" w:name="_Toc120530799"/>
      <w:bookmarkStart w:id="647" w:name="_Toc120522643"/>
      <w:bookmarkStart w:id="648" w:name="_Toc120268880"/>
      <w:bookmarkStart w:id="649" w:name="_Toc119071904"/>
      <w:bookmarkStart w:id="650" w:name="_Toc119067290"/>
      <w:bookmarkStart w:id="651" w:name="_Toc119051762"/>
      <w:bookmarkStart w:id="652" w:name="_Toc117249247"/>
      <w:bookmarkStart w:id="653" w:name="_Toc117249153"/>
      <w:bookmarkStart w:id="654" w:name="_Toc117241724"/>
      <w:bookmarkStart w:id="655" w:name="_Toc117241497"/>
      <w:bookmarkStart w:id="656" w:name="_Toc116390921"/>
      <w:bookmarkStart w:id="657" w:name="_Toc122444275"/>
      <w:bookmarkStart w:id="658" w:name="_Toc120613295"/>
      <w:bookmarkStart w:id="659" w:name="_Toc120530798"/>
      <w:bookmarkStart w:id="660" w:name="_Toc120522642"/>
      <w:bookmarkStart w:id="661" w:name="_Toc120268879"/>
      <w:bookmarkStart w:id="662" w:name="_Toc119071903"/>
      <w:bookmarkStart w:id="663" w:name="_Toc119067289"/>
      <w:bookmarkStart w:id="664" w:name="_Toc119051761"/>
      <w:bookmarkStart w:id="665" w:name="_Toc117249246"/>
      <w:bookmarkStart w:id="666" w:name="_Toc117249152"/>
      <w:bookmarkStart w:id="667" w:name="_Toc117241723"/>
      <w:bookmarkStart w:id="668" w:name="_Toc117241496"/>
      <w:bookmarkStart w:id="669" w:name="_Toc116390920"/>
      <w:bookmarkStart w:id="670" w:name="_Toc122444274"/>
      <w:bookmarkStart w:id="671" w:name="_Toc120613294"/>
      <w:bookmarkStart w:id="672" w:name="_Toc120530797"/>
      <w:bookmarkStart w:id="673" w:name="_Toc120522641"/>
      <w:bookmarkStart w:id="674" w:name="_Toc120268878"/>
      <w:bookmarkStart w:id="675" w:name="_Toc119071902"/>
      <w:bookmarkStart w:id="676" w:name="_Toc119067288"/>
      <w:bookmarkStart w:id="677" w:name="_Toc119051760"/>
      <w:bookmarkStart w:id="678" w:name="_Toc117249245"/>
      <w:bookmarkStart w:id="679" w:name="_Toc117249151"/>
      <w:bookmarkStart w:id="680" w:name="_Toc117241722"/>
      <w:bookmarkStart w:id="681" w:name="_Toc117241495"/>
      <w:bookmarkStart w:id="682" w:name="_Toc116390919"/>
      <w:bookmarkStart w:id="683" w:name="_Toc122444273"/>
      <w:bookmarkStart w:id="684" w:name="_Toc120613293"/>
      <w:bookmarkStart w:id="685" w:name="_Toc120530796"/>
      <w:bookmarkStart w:id="686" w:name="_Toc120522640"/>
      <w:bookmarkStart w:id="687" w:name="_Toc120268877"/>
      <w:bookmarkStart w:id="688" w:name="_Toc119071901"/>
      <w:bookmarkStart w:id="689" w:name="_Toc119067287"/>
      <w:bookmarkStart w:id="690" w:name="_Toc119051759"/>
      <w:bookmarkStart w:id="691" w:name="_Toc117249244"/>
      <w:bookmarkStart w:id="692" w:name="_Toc117249150"/>
      <w:bookmarkStart w:id="693" w:name="_Toc117241721"/>
      <w:bookmarkStart w:id="694" w:name="_Toc117241494"/>
      <w:bookmarkStart w:id="695" w:name="_Toc116390918"/>
      <w:bookmarkStart w:id="696" w:name="_Toc122444272"/>
      <w:bookmarkStart w:id="697" w:name="_Toc120613292"/>
      <w:bookmarkStart w:id="698" w:name="_Toc120530795"/>
      <w:bookmarkStart w:id="699" w:name="_Toc120522639"/>
      <w:bookmarkStart w:id="700" w:name="_Toc120268876"/>
      <w:bookmarkStart w:id="701" w:name="_Toc119071900"/>
      <w:bookmarkStart w:id="702" w:name="_Toc119067286"/>
      <w:bookmarkStart w:id="703" w:name="_Toc119051758"/>
      <w:bookmarkStart w:id="704" w:name="_Toc117249243"/>
      <w:bookmarkStart w:id="705" w:name="_Toc117249149"/>
      <w:bookmarkStart w:id="706" w:name="_Toc117241720"/>
      <w:bookmarkStart w:id="707" w:name="_Toc117241493"/>
      <w:bookmarkStart w:id="708" w:name="_Toc116390917"/>
      <w:bookmarkStart w:id="709" w:name="_Toc122444271"/>
      <w:bookmarkStart w:id="710" w:name="_Toc120613291"/>
      <w:bookmarkStart w:id="711" w:name="_Toc120530794"/>
      <w:bookmarkStart w:id="712" w:name="_Toc120522638"/>
      <w:bookmarkStart w:id="713" w:name="_Toc120268875"/>
      <w:bookmarkStart w:id="714" w:name="_Toc119071899"/>
      <w:bookmarkStart w:id="715" w:name="_Toc119067285"/>
      <w:bookmarkStart w:id="716" w:name="_Toc119051757"/>
      <w:bookmarkStart w:id="717" w:name="_Toc117249242"/>
      <w:bookmarkStart w:id="718" w:name="_Toc117249148"/>
      <w:bookmarkStart w:id="719" w:name="_Toc117241719"/>
      <w:bookmarkStart w:id="720" w:name="_Toc117241492"/>
      <w:bookmarkStart w:id="721" w:name="_Toc116390916"/>
      <w:bookmarkStart w:id="722" w:name="_Toc122444270"/>
      <w:bookmarkStart w:id="723" w:name="_Toc120613290"/>
      <w:bookmarkStart w:id="724" w:name="_Toc120530793"/>
      <w:bookmarkStart w:id="725" w:name="_Toc120522637"/>
      <w:bookmarkStart w:id="726" w:name="_Toc120268874"/>
      <w:bookmarkStart w:id="727" w:name="_Toc119071898"/>
      <w:bookmarkStart w:id="728" w:name="_Toc119067284"/>
      <w:bookmarkStart w:id="729" w:name="_Toc119051756"/>
      <w:bookmarkStart w:id="730" w:name="_Toc117249241"/>
      <w:bookmarkStart w:id="731" w:name="_Toc117249147"/>
      <w:bookmarkStart w:id="732" w:name="_Toc117241718"/>
      <w:bookmarkStart w:id="733" w:name="_Toc117241491"/>
      <w:bookmarkStart w:id="734" w:name="_Toc116390915"/>
      <w:bookmarkStart w:id="735" w:name="_Toc104906568"/>
      <w:bookmarkStart w:id="736" w:name="_Toc103946824"/>
      <w:bookmarkStart w:id="737" w:name="_Toc102567140"/>
      <w:bookmarkStart w:id="738" w:name="_Toc101875930"/>
      <w:bookmarkStart w:id="739" w:name="_Toc101790359"/>
      <w:bookmarkStart w:id="740" w:name="_Toc101774051"/>
      <w:bookmarkStart w:id="741" w:name="_Toc101773749"/>
      <w:bookmarkStart w:id="742" w:name="_Toc101358295"/>
      <w:bookmarkStart w:id="743" w:name="_Toc101356374"/>
      <w:bookmarkStart w:id="744" w:name="_Toc100840945"/>
      <w:bookmarkStart w:id="745" w:name="_Toc103951547"/>
      <w:bookmarkStart w:id="746" w:name="_Toc100825427"/>
      <w:bookmarkStart w:id="747" w:name="_Toc100759161"/>
      <w:bookmarkStart w:id="748" w:name="_Toc138324751"/>
      <w:bookmarkStart w:id="749" w:name="_Toc138324096"/>
      <w:bookmarkStart w:id="750" w:name="_Toc138323712"/>
      <w:bookmarkStart w:id="751" w:name="_Toc137719206"/>
      <w:bookmarkStart w:id="752" w:name="_Toc138324750"/>
      <w:bookmarkStart w:id="753" w:name="_Toc138324095"/>
      <w:bookmarkStart w:id="754" w:name="_Toc138323711"/>
      <w:bookmarkStart w:id="755" w:name="_Toc137719205"/>
      <w:bookmarkStart w:id="756" w:name="_Toc180058291"/>
      <w:bookmarkStart w:id="757" w:name="_Toc221003818"/>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r>
        <w:t>Удаление Расширения</w:t>
      </w:r>
      <w:bookmarkEnd w:id="756"/>
      <w:bookmarkEnd w:id="757"/>
    </w:p>
    <w:p w:rsidR="00802E66" w:rsidRDefault="00E5366D">
      <w:pPr>
        <w:tabs>
          <w:tab w:val="left" w:pos="851"/>
        </w:tabs>
      </w:pPr>
      <w:r>
        <w:t>Для удаления Расширения «Отчётность КО» ПП «Дельта» необходимо выполнить следующие действия:</w:t>
      </w:r>
    </w:p>
    <w:p w:rsidR="00802E66" w:rsidRDefault="00E5366D">
      <w:pPr>
        <w:pStyle w:val="afffb"/>
        <w:numPr>
          <w:ilvl w:val="0"/>
          <w:numId w:val="23"/>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802E66" w:rsidRDefault="00E5366D">
      <w:pPr>
        <w:pStyle w:val="afffb"/>
        <w:numPr>
          <w:ilvl w:val="0"/>
          <w:numId w:val="23"/>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extent cx="254635" cy="278130"/>
            <wp:effectExtent l="0" t="0" r="0" b="0"/>
            <wp:docPr id="4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81"/>
                    <pic:cNvPicPr>
                      <a:picLocks noChangeAspect="1" noChangeArrowheads="1"/>
                    </pic:cNvPicPr>
                  </pic:nvPicPr>
                  <pic:blipFill>
                    <a:blip r:embed="rId52"/>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\h</w:instrText>
      </w:r>
      <w:r w:rsidR="003E241A" w:rsidRPr="003501DA">
        <w:rPr>
          <w:color w:val="000000"/>
        </w:rPr>
        <w:instrText>\##</w:instrText>
      </w:r>
      <w:r>
        <w:rPr>
          <w:color w:val="000000"/>
        </w:rPr>
      </w:r>
      <w:r>
        <w:rPr>
          <w:color w:val="000000"/>
        </w:rPr>
        <w:fldChar w:fldCharType="separate"/>
      </w:r>
      <w:r w:rsidR="00A816C7">
        <w:rPr>
          <w:color w:val="000000"/>
        </w:rPr>
        <w:t>36</w:t>
      </w:r>
      <w:r>
        <w:rPr>
          <w:color w:val="000000"/>
        </w:rPr>
        <w:fldChar w:fldCharType="end"/>
      </w:r>
      <w:r>
        <w:rPr>
          <w:color w:val="000000" w:themeColor="text1"/>
        </w:rPr>
        <w:t>;</w:t>
      </w:r>
    </w:p>
    <w:p w:rsidR="00802E66" w:rsidRDefault="00E5366D">
      <w:pPr>
        <w:pStyle w:val="afffb"/>
        <w:tabs>
          <w:tab w:val="left" w:pos="851"/>
        </w:tabs>
        <w:spacing w:after="0"/>
        <w:ind w:firstLine="0"/>
        <w:jc w:val="center"/>
      </w:pPr>
      <w:r>
        <w:rPr>
          <w:noProof/>
        </w:rPr>
        <w:drawing>
          <wp:inline distT="0" distB="0" distL="0" distR="0">
            <wp:extent cx="5934075" cy="2847975"/>
            <wp:effectExtent l="0" t="0" r="0" b="0"/>
            <wp:docPr id="4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30"/>
                    <pic:cNvPicPr>
                      <a:picLocks noChangeAspect="1" noChangeArrowheads="1"/>
                    </pic:cNvPicPr>
                  </pic:nvPicPr>
                  <pic:blipFill>
                    <a:blip r:embed="rId53"/>
                    <a:stretch>
                      <a:fillRect/>
                    </a:stretch>
                  </pic:blipFill>
                  <pic:spPr bwMode="auto">
                    <a:xfrm>
                      <a:off x="0" y="0"/>
                      <a:ext cx="5934075" cy="2847975"/>
                    </a:xfrm>
                    <a:prstGeom prst="rect">
                      <a:avLst/>
                    </a:prstGeom>
                    <a:noFill/>
                  </pic:spPr>
                </pic:pic>
              </a:graphicData>
            </a:graphic>
          </wp:inline>
        </w:drawing>
      </w:r>
    </w:p>
    <w:p w:rsidR="00802E66" w:rsidRDefault="00E5366D">
      <w:pPr>
        <w:pStyle w:val="a4"/>
        <w:tabs>
          <w:tab w:val="left" w:pos="851"/>
        </w:tabs>
        <w:ind w:left="0" w:firstLine="0"/>
        <w:jc w:val="center"/>
      </w:pPr>
      <w:bookmarkStart w:id="758"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36</w:t>
      </w:r>
      <w:r>
        <w:rPr>
          <w:lang w:eastAsia="ru-RU"/>
        </w:rPr>
        <w:fldChar w:fldCharType="end"/>
      </w:r>
      <w:bookmarkEnd w:id="758"/>
      <w:r>
        <w:rPr>
          <w:lang w:eastAsia="ru-RU"/>
        </w:rPr>
        <w:t xml:space="preserve"> – Удаление Расширения</w:t>
      </w:r>
    </w:p>
    <w:p w:rsidR="00802E66" w:rsidRDefault="00E5366D">
      <w:pPr>
        <w:pStyle w:val="afffb"/>
        <w:numPr>
          <w:ilvl w:val="0"/>
          <w:numId w:val="23"/>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w:instrText>
      </w:r>
      <w:r w:rsidR="003E241A" w:rsidRPr="003501DA">
        <w:instrText>\##</w:instrText>
      </w:r>
      <w:r>
        <w:fldChar w:fldCharType="separate"/>
      </w:r>
      <w:r w:rsidR="00A816C7">
        <w:t>37</w:t>
      </w:r>
      <w:r>
        <w:fldChar w:fldCharType="end"/>
      </w:r>
      <w:r>
        <w:t xml:space="preserve"> и </w:t>
      </w:r>
      <w:r>
        <w:fldChar w:fldCharType="begin"/>
      </w:r>
      <w:r>
        <w:instrText xml:space="preserve"> REF _Ref83307355 \h</w:instrText>
      </w:r>
      <w:r w:rsidR="003E241A" w:rsidRPr="003501DA">
        <w:instrText>\##</w:instrText>
      </w:r>
      <w:r>
        <w:fldChar w:fldCharType="separate"/>
      </w:r>
      <w:r w:rsidR="00A816C7">
        <w:t>38</w:t>
      </w:r>
      <w:r>
        <w:fldChar w:fldCharType="end"/>
      </w:r>
      <w:r>
        <w:t>:</w:t>
      </w:r>
    </w:p>
    <w:p w:rsidR="00802E66" w:rsidRDefault="00E5366D">
      <w:pPr>
        <w:pStyle w:val="a4"/>
        <w:numPr>
          <w:ilvl w:val="0"/>
          <w:numId w:val="24"/>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w:instrText>
      </w:r>
      <w:r w:rsidR="003E241A" w:rsidRPr="003501DA">
        <w:instrText>\##</w:instrText>
      </w:r>
      <w:r>
        <w:fldChar w:fldCharType="separate"/>
      </w:r>
      <w:r w:rsidR="00A816C7">
        <w:t>37</w:t>
      </w:r>
      <w:r>
        <w:fldChar w:fldCharType="end"/>
      </w:r>
      <w:r>
        <w:rPr>
          <w:lang w:eastAsia="ru-RU"/>
        </w:rPr>
        <w:t>;</w:t>
      </w:r>
    </w:p>
    <w:p w:rsidR="00802E66" w:rsidRDefault="00E5366D">
      <w:pPr>
        <w:pStyle w:val="a4"/>
        <w:tabs>
          <w:tab w:val="left" w:pos="851"/>
        </w:tabs>
        <w:spacing w:after="0"/>
        <w:ind w:left="0" w:firstLine="0"/>
        <w:jc w:val="center"/>
        <w:rPr>
          <w:lang w:eastAsia="ru-RU"/>
        </w:rPr>
      </w:pPr>
      <w:r>
        <w:rPr>
          <w:noProof/>
          <w:lang w:eastAsia="ru-RU"/>
        </w:rPr>
        <w:drawing>
          <wp:inline distT="0" distB="0" distL="0" distR="0">
            <wp:extent cx="4370070" cy="1461770"/>
            <wp:effectExtent l="0" t="0" r="0" b="0"/>
            <wp:docPr id="4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4"/>
                    <pic:cNvPicPr>
                      <a:picLocks noChangeAspect="1" noChangeArrowheads="1"/>
                    </pic:cNvPicPr>
                  </pic:nvPicPr>
                  <pic:blipFill>
                    <a:blip r:embed="rId54"/>
                    <a:stretch>
                      <a:fillRect/>
                    </a:stretch>
                  </pic:blipFill>
                  <pic:spPr bwMode="auto">
                    <a:xfrm>
                      <a:off x="0" y="0"/>
                      <a:ext cx="4370070" cy="1461770"/>
                    </a:xfrm>
                    <a:prstGeom prst="rect">
                      <a:avLst/>
                    </a:prstGeom>
                    <a:noFill/>
                  </pic:spPr>
                </pic:pic>
              </a:graphicData>
            </a:graphic>
          </wp:inline>
        </w:drawing>
      </w:r>
    </w:p>
    <w:p w:rsidR="00802E66" w:rsidRDefault="00E5366D">
      <w:pPr>
        <w:pStyle w:val="a4"/>
        <w:tabs>
          <w:tab w:val="left" w:pos="851"/>
        </w:tabs>
        <w:ind w:left="0" w:firstLine="0"/>
        <w:jc w:val="center"/>
        <w:rPr>
          <w:lang w:eastAsia="ru-RU"/>
        </w:rPr>
      </w:pPr>
      <w:bookmarkStart w:id="759"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37</w:t>
      </w:r>
      <w:r>
        <w:rPr>
          <w:lang w:eastAsia="ru-RU"/>
        </w:rPr>
        <w:fldChar w:fldCharType="end"/>
      </w:r>
      <w:bookmarkEnd w:id="759"/>
      <w:r>
        <w:rPr>
          <w:lang w:eastAsia="ru-RU"/>
        </w:rPr>
        <w:t xml:space="preserve"> – ЭФ подтверждения удаления расширения</w:t>
      </w:r>
    </w:p>
    <w:p w:rsidR="00802E66" w:rsidRDefault="00E5366D">
      <w:pPr>
        <w:tabs>
          <w:tab w:val="left" w:pos="851"/>
        </w:tabs>
        <w:ind w:firstLine="0"/>
        <w:jc w:val="center"/>
      </w:pPr>
      <w:r>
        <w:rPr>
          <w:noProof/>
          <w:lang w:eastAsia="ru-RU"/>
        </w:rPr>
        <w:drawing>
          <wp:inline distT="0" distB="0" distL="0" distR="0">
            <wp:extent cx="4114800" cy="1438910"/>
            <wp:effectExtent l="0" t="0" r="0" b="0"/>
            <wp:docPr id="4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5"/>
                    <pic:cNvPicPr>
                      <a:picLocks noChangeAspect="1" noChangeArrowheads="1"/>
                    </pic:cNvPicPr>
                  </pic:nvPicPr>
                  <pic:blipFill>
                    <a:blip r:embed="rId55"/>
                    <a:stretch>
                      <a:fillRect/>
                    </a:stretch>
                  </pic:blipFill>
                  <pic:spPr bwMode="auto">
                    <a:xfrm>
                      <a:off x="0" y="0"/>
                      <a:ext cx="4114800" cy="1438910"/>
                    </a:xfrm>
                    <a:prstGeom prst="rect">
                      <a:avLst/>
                    </a:prstGeom>
                    <a:noFill/>
                  </pic:spPr>
                </pic:pic>
              </a:graphicData>
            </a:graphic>
          </wp:inline>
        </w:drawing>
      </w:r>
    </w:p>
    <w:p w:rsidR="00802E66" w:rsidRDefault="00E5366D">
      <w:pPr>
        <w:pStyle w:val="a4"/>
        <w:tabs>
          <w:tab w:val="left" w:pos="851"/>
        </w:tabs>
        <w:ind w:left="0" w:firstLine="0"/>
        <w:jc w:val="center"/>
        <w:rPr>
          <w:lang w:eastAsia="ru-RU"/>
        </w:rPr>
      </w:pPr>
      <w:bookmarkStart w:id="760"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38</w:t>
      </w:r>
      <w:r>
        <w:rPr>
          <w:lang w:eastAsia="ru-RU"/>
        </w:rPr>
        <w:fldChar w:fldCharType="end"/>
      </w:r>
      <w:bookmarkEnd w:id="760"/>
      <w:r>
        <w:rPr>
          <w:lang w:eastAsia="ru-RU"/>
        </w:rPr>
        <w:t xml:space="preserve"> – Сообщение об успешном удалении Расширении</w:t>
      </w:r>
    </w:p>
    <w:p w:rsidR="00802E66" w:rsidRDefault="00E5366D">
      <w:pPr>
        <w:pStyle w:val="a4"/>
        <w:numPr>
          <w:ilvl w:val="0"/>
          <w:numId w:val="24"/>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w:instrText>
      </w:r>
      <w:r w:rsidR="003E241A" w:rsidRPr="003501DA">
        <w:rPr>
          <w:lang w:eastAsia="ru-RU"/>
        </w:rPr>
        <w:instrText>\##</w:instrText>
      </w:r>
      <w:r>
        <w:rPr>
          <w:lang w:eastAsia="ru-RU"/>
        </w:rPr>
      </w:r>
      <w:r>
        <w:rPr>
          <w:lang w:eastAsia="ru-RU"/>
        </w:rPr>
        <w:fldChar w:fldCharType="separate"/>
      </w:r>
      <w:r w:rsidR="00A816C7">
        <w:rPr>
          <w:lang w:eastAsia="ru-RU"/>
        </w:rPr>
        <w:t>39</w:t>
      </w:r>
      <w:r>
        <w:rPr>
          <w:lang w:eastAsia="ru-RU"/>
        </w:rPr>
        <w:fldChar w:fldCharType="end"/>
      </w:r>
      <w:r>
        <w:rPr>
          <w:lang w:eastAsia="ru-RU"/>
        </w:rPr>
        <w:t xml:space="preserve"> и </w:t>
      </w:r>
      <w:r>
        <w:rPr>
          <w:lang w:eastAsia="ru-RU"/>
        </w:rPr>
        <w:fldChar w:fldCharType="begin"/>
      </w:r>
      <w:r>
        <w:rPr>
          <w:lang w:eastAsia="ru-RU"/>
        </w:rPr>
        <w:instrText xml:space="preserve"> REF _Ref83307405 \h</w:instrText>
      </w:r>
      <w:r w:rsidR="003E241A" w:rsidRPr="003501DA">
        <w:rPr>
          <w:lang w:eastAsia="ru-RU"/>
        </w:rPr>
        <w:instrText>\##</w:instrText>
      </w:r>
      <w:r>
        <w:rPr>
          <w:lang w:eastAsia="ru-RU"/>
        </w:rPr>
      </w:r>
      <w:r>
        <w:rPr>
          <w:lang w:eastAsia="ru-RU"/>
        </w:rPr>
        <w:fldChar w:fldCharType="separate"/>
      </w:r>
      <w:r w:rsidR="00A816C7">
        <w:rPr>
          <w:lang w:eastAsia="ru-RU"/>
        </w:rPr>
        <w:t>40</w:t>
      </w:r>
      <w:r>
        <w:rPr>
          <w:lang w:eastAsia="ru-RU"/>
        </w:rPr>
        <w:fldChar w:fldCharType="end"/>
      </w:r>
      <w:r>
        <w:rPr>
          <w:lang w:eastAsia="ru-RU"/>
        </w:rPr>
        <w:t xml:space="preserve">. Подробно об удалении данных Расширения описано в п. </w:t>
      </w:r>
      <w:r>
        <w:rPr>
          <w:lang w:eastAsia="ru-RU"/>
        </w:rPr>
        <w:fldChar w:fldCharType="begin"/>
      </w:r>
      <w:r>
        <w:rPr>
          <w:lang w:eastAsia="ru-RU"/>
        </w:rPr>
        <w:instrText xml:space="preserve"> REF _Ref96078265 \r \r \h </w:instrText>
      </w:r>
      <w:r>
        <w:rPr>
          <w:lang w:eastAsia="ru-RU"/>
        </w:rPr>
      </w:r>
      <w:r>
        <w:rPr>
          <w:lang w:eastAsia="ru-RU"/>
        </w:rPr>
        <w:fldChar w:fldCharType="separate"/>
      </w:r>
      <w:r w:rsidR="00A816C7">
        <w:rPr>
          <w:lang w:eastAsia="ru-RU"/>
        </w:rPr>
        <w:t>5.11</w:t>
      </w:r>
      <w:r>
        <w:rPr>
          <w:lang w:eastAsia="ru-RU"/>
        </w:rPr>
        <w:fldChar w:fldCharType="end"/>
      </w:r>
      <w:r>
        <w:rPr>
          <w:lang w:eastAsia="ru-RU"/>
        </w:rPr>
        <w:t>.</w:t>
      </w:r>
    </w:p>
    <w:p w:rsidR="00802E66" w:rsidRDefault="00E5366D">
      <w:pPr>
        <w:tabs>
          <w:tab w:val="left" w:pos="851"/>
        </w:tabs>
        <w:ind w:firstLine="0"/>
        <w:jc w:val="center"/>
      </w:pPr>
      <w:r>
        <w:rPr>
          <w:noProof/>
          <w:lang w:eastAsia="ru-RU"/>
        </w:rPr>
        <w:drawing>
          <wp:inline distT="0" distB="0" distL="0" distR="0">
            <wp:extent cx="4754880" cy="2368550"/>
            <wp:effectExtent l="0" t="0" r="0" b="0"/>
            <wp:docPr id="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56"/>
                    <pic:cNvPicPr>
                      <a:picLocks noChangeAspect="1" noChangeArrowheads="1"/>
                    </pic:cNvPicPr>
                  </pic:nvPicPr>
                  <pic:blipFill>
                    <a:blip r:embed="rId56"/>
                    <a:stretch>
                      <a:fillRect/>
                    </a:stretch>
                  </pic:blipFill>
                  <pic:spPr bwMode="auto">
                    <a:xfrm>
                      <a:off x="0" y="0"/>
                      <a:ext cx="4754880" cy="2368550"/>
                    </a:xfrm>
                    <a:prstGeom prst="rect">
                      <a:avLst/>
                    </a:prstGeom>
                    <a:noFill/>
                  </pic:spPr>
                </pic:pic>
              </a:graphicData>
            </a:graphic>
          </wp:inline>
        </w:drawing>
      </w:r>
    </w:p>
    <w:p w:rsidR="00802E66" w:rsidRDefault="00E5366D">
      <w:pPr>
        <w:pStyle w:val="a4"/>
        <w:tabs>
          <w:tab w:val="left" w:pos="851"/>
        </w:tabs>
        <w:ind w:left="0" w:firstLine="0"/>
        <w:jc w:val="center"/>
        <w:rPr>
          <w:lang w:eastAsia="ru-RU"/>
        </w:rPr>
      </w:pPr>
      <w:bookmarkStart w:id="761"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39</w:t>
      </w:r>
      <w:r>
        <w:rPr>
          <w:lang w:eastAsia="ru-RU"/>
        </w:rPr>
        <w:fldChar w:fldCharType="end"/>
      </w:r>
      <w:bookmarkEnd w:id="761"/>
      <w:r>
        <w:rPr>
          <w:lang w:eastAsia="ru-RU"/>
        </w:rPr>
        <w:t xml:space="preserve"> – ЭФ подтверждения удаления Расширения и всех данных </w:t>
      </w:r>
    </w:p>
    <w:p w:rsidR="00802E66" w:rsidRDefault="00E5366D">
      <w:pPr>
        <w:tabs>
          <w:tab w:val="left" w:pos="851"/>
        </w:tabs>
        <w:ind w:firstLine="0"/>
        <w:jc w:val="center"/>
      </w:pPr>
      <w:r>
        <w:rPr>
          <w:noProof/>
          <w:lang w:eastAsia="ru-RU"/>
        </w:rPr>
        <w:drawing>
          <wp:inline distT="0" distB="0" distL="0" distR="0">
            <wp:extent cx="3990340" cy="1075690"/>
            <wp:effectExtent l="0" t="0" r="0" b="0"/>
            <wp:docPr id="4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6"/>
                    <pic:cNvPicPr>
                      <a:picLocks noChangeAspect="1" noChangeArrowheads="1"/>
                    </pic:cNvPicPr>
                  </pic:nvPicPr>
                  <pic:blipFill>
                    <a:blip r:embed="rId57"/>
                    <a:stretch>
                      <a:fillRect/>
                    </a:stretch>
                  </pic:blipFill>
                  <pic:spPr bwMode="auto">
                    <a:xfrm>
                      <a:off x="0" y="0"/>
                      <a:ext cx="3990340" cy="1075690"/>
                    </a:xfrm>
                    <a:prstGeom prst="rect">
                      <a:avLst/>
                    </a:prstGeom>
                    <a:noFill/>
                  </pic:spPr>
                </pic:pic>
              </a:graphicData>
            </a:graphic>
          </wp:inline>
        </w:drawing>
      </w:r>
    </w:p>
    <w:p w:rsidR="00802E66" w:rsidRDefault="00E5366D">
      <w:pPr>
        <w:pStyle w:val="a4"/>
        <w:tabs>
          <w:tab w:val="left" w:pos="851"/>
        </w:tabs>
        <w:ind w:left="0" w:firstLine="0"/>
        <w:jc w:val="center"/>
      </w:pPr>
      <w:bookmarkStart w:id="762" w:name="_Ref83307405"/>
      <w:r>
        <w:t xml:space="preserve">Рисунок </w:t>
      </w:r>
      <w:fldSimple w:instr=" SEQ Рисунок \* ARABIC ">
        <w:r w:rsidR="00A816C7">
          <w:rPr>
            <w:noProof/>
          </w:rPr>
          <w:t>40</w:t>
        </w:r>
      </w:fldSimple>
      <w:bookmarkEnd w:id="762"/>
      <w:r>
        <w:t xml:space="preserve"> – Сообщение об успешном удалении Расширения вместе с данными</w:t>
      </w:r>
    </w:p>
    <w:p w:rsidR="00802E66" w:rsidRDefault="00E5366D" w:rsidP="0061270D">
      <w:pPr>
        <w:pStyle w:val="1"/>
        <w:ind w:firstLine="709"/>
      </w:pPr>
      <w:bookmarkStart w:id="763" w:name="_Toc180058292"/>
      <w:bookmarkStart w:id="764" w:name="_Toc295916898"/>
      <w:bookmarkStart w:id="765" w:name="_Toc442879942"/>
      <w:bookmarkStart w:id="766" w:name="_Toc48896377"/>
      <w:bookmarkStart w:id="767" w:name="_Toc58335161"/>
      <w:bookmarkStart w:id="768" w:name="_Toc78989204"/>
      <w:bookmarkStart w:id="769" w:name="_Toc221003819"/>
      <w:r>
        <w:t>Описание операций</w:t>
      </w:r>
      <w:bookmarkStart w:id="770" w:name="_Toc295916899"/>
      <w:bookmarkStart w:id="771" w:name="_Toc442879943"/>
      <w:bookmarkEnd w:id="763"/>
      <w:bookmarkEnd w:id="764"/>
      <w:bookmarkEnd w:id="765"/>
      <w:bookmarkEnd w:id="766"/>
      <w:bookmarkEnd w:id="767"/>
      <w:bookmarkEnd w:id="768"/>
      <w:bookmarkEnd w:id="769"/>
    </w:p>
    <w:p w:rsidR="00802E66" w:rsidRDefault="00E5366D" w:rsidP="0061270D">
      <w:pPr>
        <w:pStyle w:val="2"/>
        <w:ind w:left="0" w:firstLine="709"/>
      </w:pPr>
      <w:bookmarkStart w:id="772" w:name="_Toc138324754"/>
      <w:bookmarkStart w:id="773" w:name="_Toc138324099"/>
      <w:bookmarkStart w:id="774" w:name="_Toc138323715"/>
      <w:bookmarkStart w:id="775" w:name="_Toc137719209"/>
      <w:bookmarkStart w:id="776" w:name="_Toc132721011"/>
      <w:bookmarkStart w:id="777" w:name="_Toc132638084"/>
      <w:bookmarkStart w:id="778" w:name="_Toc132637529"/>
      <w:bookmarkStart w:id="779" w:name="_Toc130483687"/>
      <w:bookmarkStart w:id="780" w:name="_Toc130483590"/>
      <w:bookmarkStart w:id="781" w:name="_Toc130483496"/>
      <w:bookmarkStart w:id="782" w:name="_Toc130482391"/>
      <w:bookmarkStart w:id="783" w:name="_Toc130481453"/>
      <w:bookmarkStart w:id="784" w:name="_Toc130473587"/>
      <w:bookmarkStart w:id="785" w:name="_Toc130459531"/>
      <w:bookmarkStart w:id="786" w:name="_Toc129006383"/>
      <w:bookmarkStart w:id="787" w:name="_Toc127529634"/>
      <w:bookmarkStart w:id="788" w:name="_Toc127529407"/>
      <w:bookmarkStart w:id="789" w:name="_Toc127527445"/>
      <w:bookmarkStart w:id="790" w:name="_Toc127524020"/>
      <w:bookmarkStart w:id="791" w:name="_Toc127457635"/>
      <w:bookmarkStart w:id="792" w:name="_Toc127457409"/>
      <w:bookmarkStart w:id="793" w:name="_Toc127457183"/>
      <w:bookmarkStart w:id="794" w:name="_Toc127456956"/>
      <w:bookmarkStart w:id="795" w:name="_Toc127456730"/>
      <w:bookmarkStart w:id="796" w:name="_Toc127456503"/>
      <w:bookmarkStart w:id="797" w:name="_Toc127456277"/>
      <w:bookmarkStart w:id="798" w:name="_Toc127456051"/>
      <w:bookmarkStart w:id="799" w:name="_Toc127455823"/>
      <w:bookmarkStart w:id="800" w:name="_Toc127455596"/>
      <w:bookmarkStart w:id="801" w:name="_Toc127455370"/>
      <w:bookmarkStart w:id="802" w:name="_Toc127455144"/>
      <w:bookmarkStart w:id="803" w:name="_Toc127454918"/>
      <w:bookmarkStart w:id="804" w:name="_Toc127454692"/>
      <w:bookmarkStart w:id="805" w:name="_Toc127454466"/>
      <w:bookmarkStart w:id="806" w:name="_Toc127454240"/>
      <w:bookmarkStart w:id="807" w:name="_Toc126822381"/>
      <w:bookmarkStart w:id="808" w:name="_Toc126742843"/>
      <w:bookmarkStart w:id="809" w:name="_Toc180058293"/>
      <w:bookmarkStart w:id="810" w:name="_Toc78989205"/>
      <w:bookmarkStart w:id="811" w:name="_Toc221003820"/>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r>
        <w:t>Работа с отчетностью КО</w:t>
      </w:r>
      <w:bookmarkEnd w:id="809"/>
      <w:bookmarkEnd w:id="810"/>
      <w:bookmarkEnd w:id="811"/>
    </w:p>
    <w:p w:rsidR="00802E66" w:rsidRDefault="00E5366D" w:rsidP="0061270D">
      <w:pPr>
        <w:pStyle w:val="3"/>
        <w:tabs>
          <w:tab w:val="clear" w:pos="1559"/>
          <w:tab w:val="left" w:pos="1560"/>
        </w:tabs>
        <w:ind w:left="0" w:firstLine="709"/>
      </w:pPr>
      <w:bookmarkStart w:id="812" w:name="_Toc180058294"/>
      <w:bookmarkStart w:id="813" w:name="_Toc78989206"/>
      <w:bookmarkStart w:id="814" w:name="_Toc221003821"/>
      <w:r>
        <w:t>Выбор реквизитов отчетной формы</w:t>
      </w:r>
      <w:bookmarkEnd w:id="812"/>
      <w:bookmarkEnd w:id="813"/>
      <w:bookmarkEnd w:id="814"/>
    </w:p>
    <w:p w:rsidR="00802E66" w:rsidRDefault="00E5366D">
      <w:pPr>
        <w:tabs>
          <w:tab w:val="left" w:pos="851"/>
        </w:tabs>
      </w:pPr>
      <w:r>
        <w:t xml:space="preserve">Перейти на закладку «Отчетность КО» в соответствии с рисунком </w:t>
      </w:r>
      <w:r>
        <w:fldChar w:fldCharType="begin"/>
      </w:r>
      <w:r>
        <w:instrText xml:space="preserve"> REF _Ref62731741 \h</w:instrText>
      </w:r>
      <w:r w:rsidR="003E241A" w:rsidRPr="003501DA">
        <w:instrText>\##</w:instrText>
      </w:r>
      <w:r>
        <w:fldChar w:fldCharType="separate"/>
      </w:r>
      <w:r w:rsidR="00A816C7">
        <w:t>41</w:t>
      </w:r>
      <w:r>
        <w:fldChar w:fldCharType="end"/>
      </w:r>
      <w:r>
        <w:t>. Откроется так называемое «Пространство идентификации».</w:t>
      </w:r>
    </w:p>
    <w:p w:rsidR="00802E66" w:rsidRDefault="00E5366D">
      <w:pPr>
        <w:tabs>
          <w:tab w:val="left" w:pos="851"/>
        </w:tabs>
        <w:ind w:firstLine="0"/>
        <w:jc w:val="center"/>
      </w:pPr>
      <w:r>
        <w:rPr>
          <w:noProof/>
          <w:lang w:eastAsia="ru-RU"/>
        </w:rPr>
        <w:drawing>
          <wp:inline distT="0" distB="0" distL="0" distR="0">
            <wp:extent cx="5867400" cy="2951480"/>
            <wp:effectExtent l="0" t="0" r="0" b="0"/>
            <wp:docPr id="4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04"/>
                    <pic:cNvPicPr>
                      <a:picLocks noChangeAspect="1" noChangeArrowheads="1"/>
                    </pic:cNvPicPr>
                  </pic:nvPicPr>
                  <pic:blipFill>
                    <a:blip r:embed="rId58"/>
                    <a:stretch>
                      <a:fillRect/>
                    </a:stretch>
                  </pic:blipFill>
                  <pic:spPr bwMode="auto">
                    <a:xfrm>
                      <a:off x="0" y="0"/>
                      <a:ext cx="5867400" cy="2951480"/>
                    </a:xfrm>
                    <a:prstGeom prst="rect">
                      <a:avLst/>
                    </a:prstGeom>
                    <a:noFill/>
                  </pic:spPr>
                </pic:pic>
              </a:graphicData>
            </a:graphic>
          </wp:inline>
        </w:drawing>
      </w:r>
    </w:p>
    <w:p w:rsidR="00802E66" w:rsidRDefault="00E5366D">
      <w:pPr>
        <w:pStyle w:val="afff0"/>
        <w:tabs>
          <w:tab w:val="left" w:pos="851"/>
        </w:tabs>
        <w:spacing w:before="0" w:after="120"/>
      </w:pPr>
      <w:bookmarkStart w:id="815" w:name="_Ref62731741"/>
      <w:r>
        <w:t xml:space="preserve">Рисунок </w:t>
      </w:r>
      <w:fldSimple w:instr=" SEQ Рисунок \* ARABIC ">
        <w:r w:rsidR="00A816C7">
          <w:rPr>
            <w:noProof/>
          </w:rPr>
          <w:t>41</w:t>
        </w:r>
      </w:fldSimple>
      <w:bookmarkEnd w:id="815"/>
      <w:r>
        <w:t xml:space="preserve"> – Окно пространства идентификации</w:t>
      </w:r>
    </w:p>
    <w:p w:rsidR="00802E66" w:rsidRDefault="00E5366D">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w:instrText>
      </w:r>
      <w:r w:rsidR="003E241A" w:rsidRPr="003501DA">
        <w:instrText>\##</w:instrText>
      </w:r>
      <w:r>
        <w:fldChar w:fldCharType="separate"/>
      </w:r>
      <w:r w:rsidR="00A816C7">
        <w:t>42</w:t>
      </w:r>
      <w:r>
        <w:fldChar w:fldCharType="end"/>
      </w:r>
      <w:r>
        <w:t>.</w:t>
      </w:r>
    </w:p>
    <w:p w:rsidR="00802E66" w:rsidRDefault="00E5366D">
      <w:pPr>
        <w:tabs>
          <w:tab w:val="left" w:pos="851"/>
        </w:tabs>
      </w:pPr>
      <w:r>
        <w:t>Возможны два варианта дальнейших действий:</w:t>
      </w:r>
    </w:p>
    <w:p w:rsidR="00802E66" w:rsidRDefault="00E5366D">
      <w:pPr>
        <w:pStyle w:val="afff2"/>
        <w:numPr>
          <w:ilvl w:val="0"/>
          <w:numId w:val="9"/>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rsidR="00A816C7">
        <w:t>2.1</w:t>
      </w:r>
      <w:r>
        <w:fldChar w:fldCharType="end"/>
      </w:r>
      <w:r>
        <w:t>);</w:t>
      </w:r>
    </w:p>
    <w:p w:rsidR="00802E66" w:rsidRDefault="00E5366D">
      <w:pPr>
        <w:pStyle w:val="afff2"/>
        <w:numPr>
          <w:ilvl w:val="0"/>
          <w:numId w:val="9"/>
        </w:numPr>
        <w:tabs>
          <w:tab w:val="left" w:pos="851"/>
          <w:tab w:val="left" w:pos="1134"/>
          <w:tab w:val="left" w:pos="1276"/>
        </w:tabs>
        <w:ind w:left="0" w:firstLine="709"/>
      </w:pPr>
      <w:r>
        <w:t>ввести данные вручную.</w:t>
      </w:r>
    </w:p>
    <w:p w:rsidR="00802E66" w:rsidRDefault="00E5366D">
      <w:pPr>
        <w:tabs>
          <w:tab w:val="left" w:pos="851"/>
        </w:tabs>
        <w:ind w:firstLine="0"/>
        <w:jc w:val="center"/>
      </w:pPr>
      <w:r>
        <w:rPr>
          <w:noProof/>
          <w:lang w:eastAsia="ru-RU"/>
        </w:rPr>
        <w:drawing>
          <wp:inline distT="0" distB="0" distL="0" distR="0">
            <wp:extent cx="5778500" cy="2719705"/>
            <wp:effectExtent l="0" t="0" r="0" b="0"/>
            <wp:docPr id="48"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7"/>
                    <pic:cNvPicPr>
                      <a:picLocks noChangeAspect="1" noChangeArrowheads="1"/>
                    </pic:cNvPicPr>
                  </pic:nvPicPr>
                  <pic:blipFill>
                    <a:blip r:embed="rId59"/>
                    <a:stretch>
                      <a:fillRect/>
                    </a:stretch>
                  </pic:blipFill>
                  <pic:spPr bwMode="auto">
                    <a:xfrm>
                      <a:off x="0" y="0"/>
                      <a:ext cx="5778500" cy="2719705"/>
                    </a:xfrm>
                    <a:prstGeom prst="rect">
                      <a:avLst/>
                    </a:prstGeom>
                    <a:noFill/>
                  </pic:spPr>
                </pic:pic>
              </a:graphicData>
            </a:graphic>
          </wp:inline>
        </w:drawing>
      </w:r>
    </w:p>
    <w:p w:rsidR="00802E66" w:rsidRDefault="00E5366D">
      <w:pPr>
        <w:pStyle w:val="afff0"/>
        <w:tabs>
          <w:tab w:val="left" w:pos="851"/>
        </w:tabs>
        <w:spacing w:before="0" w:after="120"/>
      </w:pPr>
      <w:bookmarkStart w:id="816" w:name="_Ref62731755"/>
      <w:bookmarkStart w:id="817" w:name="_Ref79051630"/>
      <w:r>
        <w:t xml:space="preserve">Рисунок </w:t>
      </w:r>
      <w:fldSimple w:instr=" SEQ Рисунок \* ARABIC ">
        <w:r w:rsidR="00A816C7">
          <w:rPr>
            <w:noProof/>
          </w:rPr>
          <w:t>42</w:t>
        </w:r>
      </w:fldSimple>
      <w:bookmarkEnd w:id="816"/>
      <w:r>
        <w:t xml:space="preserve"> – Выбор реквизитов ОФ в пространстве идентификации</w:t>
      </w:r>
      <w:bookmarkEnd w:id="817"/>
    </w:p>
    <w:p w:rsidR="00802E66" w:rsidRDefault="00E5366D">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w:instrText>
      </w:r>
      <w:r w:rsidR="003E241A" w:rsidRPr="003501DA">
        <w:instrText>\##</w:instrText>
      </w:r>
      <w:r>
        <w:fldChar w:fldCharType="separate"/>
      </w:r>
      <w:r w:rsidR="00A816C7">
        <w:t>43</w:t>
      </w:r>
      <w:r>
        <w:fldChar w:fldCharType="end"/>
      </w:r>
      <w:r>
        <w:t>: ежедневная ФО, месячная, годовая, квартальная, полугодовая, отчетность по декадам месяца.</w:t>
      </w:r>
    </w:p>
    <w:p w:rsidR="00802E66" w:rsidRDefault="00E5366D">
      <w:pPr>
        <w:tabs>
          <w:tab w:val="left" w:pos="851"/>
        </w:tabs>
        <w:ind w:firstLine="0"/>
        <w:jc w:val="center"/>
        <w:rPr>
          <w:lang w:eastAsia="ru-RU"/>
        </w:rPr>
      </w:pPr>
      <w:r>
        <w:rPr>
          <w:noProof/>
          <w:lang w:eastAsia="ru-RU"/>
        </w:rPr>
        <w:drawing>
          <wp:inline distT="0" distB="0" distL="0" distR="0">
            <wp:extent cx="5932805" cy="3983990"/>
            <wp:effectExtent l="0" t="0" r="0" b="0"/>
            <wp:docPr id="4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22"/>
                    <pic:cNvPicPr>
                      <a:picLocks noChangeAspect="1" noChangeArrowheads="1"/>
                    </pic:cNvPicPr>
                  </pic:nvPicPr>
                  <pic:blipFill>
                    <a:blip r:embed="rId60"/>
                    <a:stretch>
                      <a:fillRect/>
                    </a:stretch>
                  </pic:blipFill>
                  <pic:spPr bwMode="auto">
                    <a:xfrm>
                      <a:off x="0" y="0"/>
                      <a:ext cx="5932805" cy="3983990"/>
                    </a:xfrm>
                    <a:prstGeom prst="rect">
                      <a:avLst/>
                    </a:prstGeom>
                    <a:noFill/>
                  </pic:spPr>
                </pic:pic>
              </a:graphicData>
            </a:graphic>
          </wp:inline>
        </w:drawing>
      </w:r>
    </w:p>
    <w:p w:rsidR="00802E66" w:rsidRDefault="00E5366D">
      <w:pPr>
        <w:tabs>
          <w:tab w:val="left" w:pos="851"/>
        </w:tabs>
        <w:spacing w:after="120"/>
        <w:ind w:firstLine="0"/>
        <w:jc w:val="center"/>
        <w:rPr>
          <w:rFonts w:eastAsia="Times New Roman"/>
          <w:lang w:eastAsia="ru-RU"/>
        </w:rPr>
      </w:pPr>
      <w:bookmarkStart w:id="818"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A816C7">
        <w:rPr>
          <w:rFonts w:eastAsia="Times New Roman"/>
          <w:iCs/>
          <w:noProof/>
          <w:lang w:eastAsia="ru-RU"/>
        </w:rPr>
        <w:t>43</w:t>
      </w:r>
      <w:r>
        <w:rPr>
          <w:rFonts w:eastAsia="Times New Roman"/>
          <w:iCs/>
          <w:lang w:eastAsia="ru-RU"/>
        </w:rPr>
        <w:fldChar w:fldCharType="end"/>
      </w:r>
      <w:bookmarkEnd w:id="818"/>
      <w:r>
        <w:rPr>
          <w:rFonts w:eastAsia="Times New Roman"/>
          <w:lang w:eastAsia="ru-RU"/>
        </w:rPr>
        <w:t xml:space="preserve"> – Выбор периода отчета</w:t>
      </w:r>
    </w:p>
    <w:p w:rsidR="00802E66" w:rsidRDefault="00E5366D">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rsidR="00A816C7">
        <w:t>4.4.2</w:t>
      </w:r>
      <w:r>
        <w:fldChar w:fldCharType="end"/>
      </w:r>
      <w:r>
        <w:t>), тогда будет предложен календарь выбора даты.</w:t>
      </w:r>
    </w:p>
    <w:p w:rsidR="00802E66" w:rsidRDefault="00E5366D">
      <w:pPr>
        <w:pStyle w:val="4"/>
        <w:ind w:left="0" w:firstLine="709"/>
        <w:rPr>
          <w:rFonts w:asciiTheme="minorHAnsi" w:hAnsiTheme="minorHAnsi"/>
        </w:rPr>
      </w:pPr>
      <w:r>
        <w:t>Особенности работы с сегментированными формами</w:t>
      </w:r>
    </w:p>
    <w:p w:rsidR="00802E66" w:rsidRDefault="00E5366D">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w:instrText>
      </w:r>
      <w:r w:rsidR="003E241A" w:rsidRPr="003501DA">
        <w:rPr>
          <w:lang w:eastAsia="ru-RU"/>
        </w:rPr>
        <w:instrText>\##</w:instrText>
      </w:r>
      <w:r>
        <w:rPr>
          <w:lang w:eastAsia="ru-RU"/>
        </w:rPr>
      </w:r>
      <w:r>
        <w:rPr>
          <w:lang w:eastAsia="ru-RU"/>
        </w:rPr>
        <w:fldChar w:fldCharType="separate"/>
      </w:r>
      <w:r w:rsidR="00A816C7">
        <w:rPr>
          <w:lang w:eastAsia="ru-RU"/>
        </w:rPr>
        <w:t>44</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802E66" w:rsidRDefault="00E5366D">
      <w:pPr>
        <w:pStyle w:val="a4"/>
        <w:keepNext/>
        <w:ind w:left="0" w:firstLine="0"/>
        <w:jc w:val="center"/>
      </w:pPr>
      <w:r>
        <w:rPr>
          <w:noProof/>
          <w:lang w:eastAsia="ru-RU"/>
        </w:rPr>
        <w:drawing>
          <wp:inline distT="0" distB="0" distL="0" distR="0">
            <wp:extent cx="3647440" cy="2464435"/>
            <wp:effectExtent l="0" t="0" r="0" b="0"/>
            <wp:docPr id="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38"/>
                    <pic:cNvPicPr>
                      <a:picLocks noChangeAspect="1" noChangeArrowheads="1"/>
                    </pic:cNvPicPr>
                  </pic:nvPicPr>
                  <pic:blipFill>
                    <a:blip r:embed="rId61"/>
                    <a:stretch>
                      <a:fillRect/>
                    </a:stretch>
                  </pic:blipFill>
                  <pic:spPr bwMode="auto">
                    <a:xfrm>
                      <a:off x="0" y="0"/>
                      <a:ext cx="3647440" cy="2464435"/>
                    </a:xfrm>
                    <a:prstGeom prst="rect">
                      <a:avLst/>
                    </a:prstGeom>
                    <a:noFill/>
                  </pic:spPr>
                </pic:pic>
              </a:graphicData>
            </a:graphic>
          </wp:inline>
        </w:drawing>
      </w:r>
    </w:p>
    <w:p w:rsidR="00802E66" w:rsidRDefault="00E5366D">
      <w:pPr>
        <w:pStyle w:val="afff0"/>
        <w:rPr>
          <w:lang w:eastAsia="ru-RU"/>
        </w:rPr>
      </w:pPr>
      <w:bookmarkStart w:id="819" w:name="_Ref170813814"/>
      <w:r>
        <w:t xml:space="preserve">Рисунок </w:t>
      </w:r>
      <w:fldSimple w:instr=" SEQ Рисунок \* ARABIC ">
        <w:r w:rsidR="00A816C7">
          <w:rPr>
            <w:noProof/>
          </w:rPr>
          <w:t>44</w:t>
        </w:r>
      </w:fldSimple>
      <w:bookmarkEnd w:id="819"/>
      <w:r>
        <w:t xml:space="preserve"> – Отчетная форма с сегментом</w:t>
      </w:r>
    </w:p>
    <w:p w:rsidR="00802E66" w:rsidRDefault="00E5366D">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\h</w:instrText>
      </w:r>
      <w:r w:rsidR="003E241A" w:rsidRPr="003501DA">
        <w:rPr>
          <w:lang w:eastAsia="ru-RU"/>
        </w:rPr>
        <w:instrText>\##</w:instrText>
      </w:r>
      <w:r>
        <w:rPr>
          <w:lang w:eastAsia="ru-RU"/>
        </w:rPr>
      </w:r>
      <w:r>
        <w:rPr>
          <w:lang w:eastAsia="ru-RU"/>
        </w:rPr>
        <w:fldChar w:fldCharType="separate"/>
      </w:r>
      <w:r w:rsidR="00A816C7">
        <w:rPr>
          <w:lang w:eastAsia="ru-RU"/>
        </w:rPr>
        <w:t>45</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802E66" w:rsidRDefault="00E5366D">
      <w:pPr>
        <w:pStyle w:val="a4"/>
        <w:keepNext/>
        <w:jc w:val="center"/>
      </w:pPr>
      <w:r>
        <w:rPr>
          <w:noProof/>
          <w:lang w:eastAsia="ru-RU"/>
        </w:rPr>
        <w:drawing>
          <wp:inline distT="0" distB="0" distL="0" distR="0">
            <wp:extent cx="4063365" cy="3523615"/>
            <wp:effectExtent l="0" t="0" r="0" b="0"/>
            <wp:docPr id="5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44"/>
                    <pic:cNvPicPr>
                      <a:picLocks noChangeAspect="1" noChangeArrowheads="1"/>
                    </pic:cNvPicPr>
                  </pic:nvPicPr>
                  <pic:blipFill>
                    <a:blip r:embed="rId62"/>
                    <a:stretch>
                      <a:fillRect/>
                    </a:stretch>
                  </pic:blipFill>
                  <pic:spPr bwMode="auto">
                    <a:xfrm>
                      <a:off x="0" y="0"/>
                      <a:ext cx="4063365" cy="3523615"/>
                    </a:xfrm>
                    <a:prstGeom prst="rect">
                      <a:avLst/>
                    </a:prstGeom>
                    <a:noFill/>
                  </pic:spPr>
                </pic:pic>
              </a:graphicData>
            </a:graphic>
          </wp:inline>
        </w:drawing>
      </w:r>
    </w:p>
    <w:p w:rsidR="00802E66" w:rsidRDefault="00E5366D">
      <w:pPr>
        <w:pStyle w:val="afff0"/>
        <w:rPr>
          <w:lang w:eastAsia="ru-RU"/>
        </w:rPr>
      </w:pPr>
      <w:bookmarkStart w:id="820" w:name="_Ref170814539"/>
      <w:r>
        <w:t xml:space="preserve">Рисунок </w:t>
      </w:r>
      <w:fldSimple w:instr=" SEQ Рисунок \* ARABIC ">
        <w:r w:rsidR="00A816C7">
          <w:rPr>
            <w:noProof/>
          </w:rPr>
          <w:t>45</w:t>
        </w:r>
      </w:fldSimple>
      <w:bookmarkEnd w:id="820"/>
      <w:r>
        <w:t xml:space="preserve"> – Форма с сегментами, для которых отсутствует информация</w:t>
      </w:r>
    </w:p>
    <w:p w:rsidR="00802E66" w:rsidRDefault="00802E66">
      <w:pPr>
        <w:tabs>
          <w:tab w:val="left" w:pos="851"/>
        </w:tabs>
        <w:spacing w:after="240"/>
      </w:pPr>
    </w:p>
    <w:p w:rsidR="00802E66" w:rsidRDefault="00E5366D">
      <w:pPr>
        <w:pStyle w:val="3"/>
        <w:tabs>
          <w:tab w:val="clear" w:pos="1559"/>
          <w:tab w:val="left" w:pos="1560"/>
        </w:tabs>
        <w:ind w:left="0" w:firstLine="709"/>
      </w:pPr>
      <w:bookmarkStart w:id="821" w:name="_Toc70693031"/>
      <w:bookmarkStart w:id="822" w:name="_Toc70692026"/>
      <w:bookmarkStart w:id="823" w:name="_Toc180058295"/>
      <w:bookmarkStart w:id="824" w:name="_Toc78989207"/>
      <w:bookmarkStart w:id="825" w:name="_Toc221003822"/>
      <w:bookmarkEnd w:id="821"/>
      <w:bookmarkEnd w:id="822"/>
      <w:r>
        <w:t>Загрузка данных отчетной формы</w:t>
      </w:r>
      <w:bookmarkEnd w:id="823"/>
      <w:bookmarkEnd w:id="824"/>
      <w:bookmarkEnd w:id="825"/>
    </w:p>
    <w:p w:rsidR="00802E66" w:rsidRDefault="00E5366D">
      <w:pPr>
        <w:tabs>
          <w:tab w:val="left" w:pos="851"/>
        </w:tabs>
      </w:pPr>
      <w:bookmarkStart w:id="826" w:name="_Toc101356381"/>
      <w:bookmarkStart w:id="827" w:name="_Toc104906575"/>
      <w:bookmarkStart w:id="828" w:name="_Toc103951554"/>
      <w:bookmarkStart w:id="829" w:name="_Toc103946831"/>
      <w:bookmarkStart w:id="830" w:name="_Toc102567147"/>
      <w:bookmarkStart w:id="831" w:name="_Toc101875937"/>
      <w:bookmarkStart w:id="832" w:name="_Toc101774058"/>
      <w:bookmarkStart w:id="833" w:name="_Toc101773756"/>
      <w:bookmarkStart w:id="834" w:name="_Toc101358302"/>
      <w:bookmarkStart w:id="835" w:name="_Toc96341826"/>
      <w:bookmarkStart w:id="836" w:name="_Toc96350162"/>
      <w:bookmarkStart w:id="837" w:name="_Toc97932472"/>
      <w:bookmarkStart w:id="838" w:name="_Toc98863413"/>
      <w:bookmarkStart w:id="839" w:name="_Toc98955135"/>
      <w:bookmarkStart w:id="840" w:name="_Toc99111799"/>
      <w:bookmarkStart w:id="841" w:name="_Toc101790366"/>
      <w:bookmarkStart w:id="842" w:name="_Toc100754561"/>
      <w:bookmarkStart w:id="843" w:name="_Toc100759168"/>
      <w:bookmarkStart w:id="844" w:name="_Toc100825434"/>
      <w:bookmarkStart w:id="845" w:name="_Toc100840952"/>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t xml:space="preserve">Для загрузки данных необходимо нажать кнопку загрузки данных в пространстве идентификации в соответствии с рисунком </w:t>
      </w:r>
      <w:r>
        <w:fldChar w:fldCharType="begin"/>
      </w:r>
      <w:r>
        <w:instrText xml:space="preserve"> REF _Ref62731766 \h</w:instrText>
      </w:r>
      <w:r w:rsidR="003E241A" w:rsidRPr="003501DA">
        <w:instrText>\##</w:instrText>
      </w:r>
      <w:r>
        <w:fldChar w:fldCharType="separate"/>
      </w:r>
      <w:r w:rsidR="00A816C7">
        <w:t>46</w:t>
      </w:r>
      <w:r>
        <w:fldChar w:fldCharType="end"/>
      </w:r>
      <w:r>
        <w:t xml:space="preserve">. Далее будет представлен выбор формата файла отчета в соответствии с рисунком </w:t>
      </w:r>
      <w:r>
        <w:fldChar w:fldCharType="begin"/>
      </w:r>
      <w:r>
        <w:instrText xml:space="preserve"> REF _Ref108712039 \h</w:instrText>
      </w:r>
      <w:r w:rsidR="003E241A" w:rsidRPr="003501DA">
        <w:instrText>\##</w:instrText>
      </w:r>
      <w:r>
        <w:fldChar w:fldCharType="separate"/>
      </w:r>
      <w:r w:rsidR="00A816C7">
        <w:t>47</w:t>
      </w:r>
      <w:r>
        <w:fldChar w:fldCharType="end"/>
      </w:r>
      <w:r>
        <w:t>. Можно загрузить отчетность в формате:</w:t>
      </w:r>
    </w:p>
    <w:p w:rsidR="00802E66" w:rsidRDefault="00E5366D">
      <w:pPr>
        <w:pStyle w:val="afff2"/>
        <w:numPr>
          <w:ilvl w:val="0"/>
          <w:numId w:val="43"/>
        </w:numPr>
        <w:tabs>
          <w:tab w:val="left" w:pos="851"/>
          <w:tab w:val="left" w:pos="1134"/>
          <w:tab w:val="left" w:pos="1276"/>
        </w:tabs>
        <w:ind w:left="0" w:firstLine="709"/>
      </w:pPr>
      <w:r>
        <w:t>XML;</w:t>
      </w:r>
    </w:p>
    <w:p w:rsidR="00802E66" w:rsidRDefault="00E5366D">
      <w:pPr>
        <w:pStyle w:val="afff2"/>
        <w:numPr>
          <w:ilvl w:val="0"/>
          <w:numId w:val="43"/>
        </w:numPr>
        <w:tabs>
          <w:tab w:val="left" w:pos="851"/>
          <w:tab w:val="left" w:pos="1134"/>
          <w:tab w:val="left" w:pos="1276"/>
        </w:tabs>
        <w:ind w:left="0" w:firstLine="709"/>
      </w:pPr>
      <w:r>
        <w:t>TXT – файл в тек</w:t>
      </w:r>
      <w:r>
        <w:rPr>
          <w:lang w:val="en-US"/>
        </w:rPr>
        <w:t>c</w:t>
      </w:r>
      <w:r>
        <w:t>товом формате ПТК ПСД;</w:t>
      </w:r>
    </w:p>
    <w:p w:rsidR="00802E66" w:rsidRDefault="00E5366D">
      <w:pPr>
        <w:pStyle w:val="afff2"/>
        <w:numPr>
          <w:ilvl w:val="0"/>
          <w:numId w:val="43"/>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802E66" w:rsidRDefault="00E5366D">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\h</w:instrText>
      </w:r>
      <w:r w:rsidR="006E4076" w:rsidRPr="003501DA">
        <w:instrText>\##</w:instrText>
      </w:r>
      <w:r>
        <w:fldChar w:fldCharType="separate"/>
      </w:r>
      <w:r w:rsidR="00A816C7">
        <w:t>51</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rsidR="00802E66" w:rsidRDefault="00E5366D">
      <w:pPr>
        <w:tabs>
          <w:tab w:val="left" w:pos="851"/>
        </w:tabs>
      </w:pPr>
      <w:r>
        <w:t>Актуальное описание формата «Дельта» можно подготовить по кнопке «Знак вопроса»</w:t>
      </w:r>
      <w:r>
        <w:rPr>
          <w:noProof/>
          <w:lang w:eastAsia="ru-RU"/>
        </w:rPr>
        <w:drawing>
          <wp:inline distT="0" distB="0" distL="0" distR="0">
            <wp:extent cx="178435" cy="189865"/>
            <wp:effectExtent l="0" t="0" r="0" b="0"/>
            <wp:docPr id="5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31"/>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\h </w:instrText>
      </w:r>
      <w:r w:rsidR="0061270D" w:rsidRPr="003501DA">
        <w:instrText>\##</w:instrText>
      </w:r>
      <w:r>
        <w:fldChar w:fldCharType="separate"/>
      </w:r>
      <w:r w:rsidR="00A816C7">
        <w:t>48</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rsidR="00802E66" w:rsidRDefault="00E5366D">
      <w:pPr>
        <w:tabs>
          <w:tab w:val="left" w:pos="851"/>
        </w:tabs>
      </w:pPr>
      <w:r>
        <w:t xml:space="preserve">При загрузке файла в формате «Дельта» производится проверка соответствия типов загружаемых данных для числовых колонок и колонок типа </w:t>
      </w:r>
      <w:r w:rsidR="006E4076">
        <w:t>«</w:t>
      </w:r>
      <w:r>
        <w:t>Дата</w:t>
      </w:r>
      <w:r w:rsidR="006E4076">
        <w:t xml:space="preserve">» </w:t>
      </w:r>
      <w:r>
        <w:t>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802E66" w:rsidRDefault="00E5366D">
      <w:pPr>
        <w:tabs>
          <w:tab w:val="left" w:pos="851"/>
        </w:tabs>
      </w:pPr>
      <w:r>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rsidR="00802E66" w:rsidRDefault="00E5366D">
      <w:pPr>
        <w:tabs>
          <w:tab w:val="left" w:pos="851"/>
        </w:tabs>
      </w:pPr>
      <w:r>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rsidR="00802E66" w:rsidRDefault="00E5366D">
      <w:pPr>
        <w:tabs>
          <w:tab w:val="left" w:pos="851"/>
        </w:tabs>
        <w:ind w:firstLine="0"/>
        <w:jc w:val="center"/>
      </w:pPr>
      <w:r>
        <w:rPr>
          <w:noProof/>
          <w:lang w:eastAsia="ru-RU"/>
        </w:rPr>
        <w:drawing>
          <wp:inline distT="0" distB="0" distL="0" distR="0">
            <wp:extent cx="5738495" cy="2071370"/>
            <wp:effectExtent l="0" t="0" r="0" b="0"/>
            <wp:docPr id="53"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7"/>
                    <pic:cNvPicPr>
                      <a:picLocks noChangeAspect="1" noChangeArrowheads="1"/>
                    </pic:cNvPicPr>
                  </pic:nvPicPr>
                  <pic:blipFill>
                    <a:blip r:embed="rId64"/>
                    <a:stretch>
                      <a:fillRect/>
                    </a:stretch>
                  </pic:blipFill>
                  <pic:spPr bwMode="auto">
                    <a:xfrm>
                      <a:off x="0" y="0"/>
                      <a:ext cx="5738495" cy="2071370"/>
                    </a:xfrm>
                    <a:prstGeom prst="rect">
                      <a:avLst/>
                    </a:prstGeom>
                    <a:noFill/>
                  </pic:spPr>
                </pic:pic>
              </a:graphicData>
            </a:graphic>
          </wp:inline>
        </w:drawing>
      </w:r>
    </w:p>
    <w:p w:rsidR="00802E66" w:rsidRDefault="00E5366D">
      <w:pPr>
        <w:pStyle w:val="afff0"/>
        <w:tabs>
          <w:tab w:val="left" w:pos="851"/>
        </w:tabs>
        <w:spacing w:before="0" w:after="120"/>
      </w:pPr>
      <w:bookmarkStart w:id="846" w:name="_Ref62731766"/>
      <w:r>
        <w:t xml:space="preserve">Рисунок </w:t>
      </w:r>
      <w:fldSimple w:instr=" SEQ Рисунок \* ARABIC ">
        <w:r w:rsidR="00A816C7">
          <w:rPr>
            <w:noProof/>
          </w:rPr>
          <w:t>46</w:t>
        </w:r>
      </w:fldSimple>
      <w:bookmarkEnd w:id="846"/>
      <w:r>
        <w:t xml:space="preserve"> – Начало процесса загрузки данных ОФ из внешнего источника</w:t>
      </w:r>
    </w:p>
    <w:p w:rsidR="00802E66" w:rsidRDefault="00E5366D">
      <w:pPr>
        <w:tabs>
          <w:tab w:val="left" w:pos="851"/>
        </w:tabs>
        <w:ind w:firstLine="0"/>
        <w:jc w:val="center"/>
      </w:pPr>
      <w:r>
        <w:rPr>
          <w:noProof/>
          <w:lang w:eastAsia="ru-RU"/>
        </w:rPr>
        <w:drawing>
          <wp:inline distT="0" distB="0" distL="0" distR="0">
            <wp:extent cx="3152775" cy="1731645"/>
            <wp:effectExtent l="0" t="0" r="0" b="0"/>
            <wp:docPr id="5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200"/>
                    <pic:cNvPicPr>
                      <a:picLocks noChangeAspect="1" noChangeArrowheads="1"/>
                    </pic:cNvPicPr>
                  </pic:nvPicPr>
                  <pic:blipFill>
                    <a:blip r:embed="rId65"/>
                    <a:stretch>
                      <a:fillRect/>
                    </a:stretch>
                  </pic:blipFill>
                  <pic:spPr bwMode="auto">
                    <a:xfrm>
                      <a:off x="0" y="0"/>
                      <a:ext cx="3152775" cy="1731645"/>
                    </a:xfrm>
                    <a:prstGeom prst="rect">
                      <a:avLst/>
                    </a:prstGeom>
                    <a:noFill/>
                  </pic:spPr>
                </pic:pic>
              </a:graphicData>
            </a:graphic>
          </wp:inline>
        </w:drawing>
      </w:r>
    </w:p>
    <w:p w:rsidR="00802E66" w:rsidRDefault="00E5366D">
      <w:pPr>
        <w:pStyle w:val="afff0"/>
        <w:tabs>
          <w:tab w:val="left" w:pos="851"/>
        </w:tabs>
        <w:spacing w:before="0" w:after="120"/>
      </w:pPr>
      <w:bookmarkStart w:id="847" w:name="_Ref108712039"/>
      <w:r>
        <w:t xml:space="preserve">Рисунок </w:t>
      </w:r>
      <w:r>
        <w:rPr>
          <w:iCs w:val="0"/>
        </w:rPr>
        <w:fldChar w:fldCharType="begin"/>
      </w:r>
      <w:r>
        <w:rPr>
          <w:iCs w:val="0"/>
        </w:rPr>
        <w:instrText xml:space="preserve"> SEQ Рисунок \* ARABIC </w:instrText>
      </w:r>
      <w:r>
        <w:rPr>
          <w:iCs w:val="0"/>
        </w:rPr>
        <w:fldChar w:fldCharType="separate"/>
      </w:r>
      <w:r w:rsidR="00A816C7">
        <w:rPr>
          <w:iCs w:val="0"/>
          <w:noProof/>
        </w:rPr>
        <w:t>47</w:t>
      </w:r>
      <w:r>
        <w:rPr>
          <w:iCs w:val="0"/>
        </w:rPr>
        <w:fldChar w:fldCharType="end"/>
      </w:r>
      <w:bookmarkEnd w:id="847"/>
      <w:r>
        <w:t xml:space="preserve"> – Выбор варианта типа файла загружаемого отчета</w:t>
      </w:r>
    </w:p>
    <w:p w:rsidR="00802E66" w:rsidRDefault="00E5366D">
      <w:pPr>
        <w:tabs>
          <w:tab w:val="left" w:pos="851"/>
        </w:tabs>
        <w:ind w:firstLine="0"/>
        <w:jc w:val="center"/>
      </w:pPr>
      <w:r>
        <w:rPr>
          <w:noProof/>
          <w:lang w:eastAsia="ru-RU"/>
        </w:rPr>
        <w:drawing>
          <wp:inline distT="0" distB="0" distL="0" distR="0">
            <wp:extent cx="2708910" cy="2655570"/>
            <wp:effectExtent l="0" t="0" r="0" b="0"/>
            <wp:docPr id="55"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8"/>
                    <pic:cNvPicPr>
                      <a:picLocks noChangeAspect="1" noChangeArrowheads="1"/>
                    </pic:cNvPicPr>
                  </pic:nvPicPr>
                  <pic:blipFill>
                    <a:blip r:embed="rId66"/>
                    <a:stretch>
                      <a:fillRect/>
                    </a:stretch>
                  </pic:blipFill>
                  <pic:spPr bwMode="auto">
                    <a:xfrm>
                      <a:off x="0" y="0"/>
                      <a:ext cx="2708910" cy="2655570"/>
                    </a:xfrm>
                    <a:prstGeom prst="rect">
                      <a:avLst/>
                    </a:prstGeom>
                    <a:noFill/>
                  </pic:spPr>
                </pic:pic>
              </a:graphicData>
            </a:graphic>
          </wp:inline>
        </w:drawing>
      </w:r>
    </w:p>
    <w:p w:rsidR="00802E66" w:rsidRDefault="00E5366D">
      <w:pPr>
        <w:pStyle w:val="afff0"/>
        <w:tabs>
          <w:tab w:val="left" w:pos="851"/>
        </w:tabs>
        <w:spacing w:before="0" w:after="120"/>
      </w:pPr>
      <w:bookmarkStart w:id="848" w:name="_Ref110871118"/>
      <w:r>
        <w:t xml:space="preserve">Рисунок </w:t>
      </w:r>
      <w:fldSimple w:instr=" SEQ Рисунок \* ARABIC ">
        <w:r w:rsidR="00A816C7">
          <w:rPr>
            <w:noProof/>
          </w:rPr>
          <w:t>48</w:t>
        </w:r>
      </w:fldSimple>
      <w:bookmarkEnd w:id="848"/>
      <w:r>
        <w:t xml:space="preserve"> – Описание отчета в формате «Дельта»</w:t>
      </w:r>
    </w:p>
    <w:p w:rsidR="00802E66" w:rsidRDefault="00E5366D">
      <w:pPr>
        <w:tabs>
          <w:tab w:val="left" w:pos="851"/>
        </w:tabs>
      </w:pPr>
      <w:r>
        <w:t xml:space="preserve">Выбрать файл с отчетностью и нажать кнопку «Открыть» в соответствии с </w:t>
      </w:r>
      <w:r>
        <w:br/>
        <w:t xml:space="preserve">рисунком </w:t>
      </w:r>
      <w:r>
        <w:fldChar w:fldCharType="begin"/>
      </w:r>
      <w:r>
        <w:instrText xml:space="preserve"> REF _Ref69388863 \h </w:instrText>
      </w:r>
      <w:r w:rsidR="006E4076">
        <w:instrText>\</w:instrText>
      </w:r>
      <w:r w:rsidR="006E4076" w:rsidRPr="003501DA">
        <w:instrText>##</w:instrText>
      </w:r>
      <w:r>
        <w:fldChar w:fldCharType="separate"/>
      </w:r>
      <w:r w:rsidR="00A816C7">
        <w:t>49</w:t>
      </w:r>
      <w:r>
        <w:fldChar w:fldCharType="end"/>
      </w:r>
      <w:r>
        <w:t>.</w:t>
      </w:r>
    </w:p>
    <w:p w:rsidR="00802E66" w:rsidRDefault="00E5366D">
      <w:pPr>
        <w:tabs>
          <w:tab w:val="left" w:pos="851"/>
        </w:tabs>
        <w:ind w:firstLine="0"/>
        <w:jc w:val="center"/>
      </w:pPr>
      <w:r>
        <w:rPr>
          <w:noProof/>
          <w:lang w:eastAsia="ru-RU"/>
        </w:rPr>
        <w:drawing>
          <wp:inline distT="0" distB="0" distL="0" distR="0">
            <wp:extent cx="5630545" cy="3433445"/>
            <wp:effectExtent l="0" t="0" r="0" b="0"/>
            <wp:docPr id="5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80"/>
                    <pic:cNvPicPr>
                      <a:picLocks noChangeAspect="1" noChangeArrowheads="1"/>
                    </pic:cNvPicPr>
                  </pic:nvPicPr>
                  <pic:blipFill>
                    <a:blip r:embed="rId67"/>
                    <a:stretch>
                      <a:fillRect/>
                    </a:stretch>
                  </pic:blipFill>
                  <pic:spPr bwMode="auto">
                    <a:xfrm>
                      <a:off x="0" y="0"/>
                      <a:ext cx="5630545" cy="3433445"/>
                    </a:xfrm>
                    <a:prstGeom prst="rect">
                      <a:avLst/>
                    </a:prstGeom>
                    <a:noFill/>
                  </pic:spPr>
                </pic:pic>
              </a:graphicData>
            </a:graphic>
          </wp:inline>
        </w:drawing>
      </w:r>
    </w:p>
    <w:p w:rsidR="00802E66" w:rsidRDefault="00E5366D">
      <w:pPr>
        <w:pStyle w:val="afff0"/>
        <w:tabs>
          <w:tab w:val="left" w:pos="851"/>
        </w:tabs>
        <w:spacing w:before="0" w:after="120"/>
      </w:pPr>
      <w:bookmarkStart w:id="849" w:name="_Ref69388863"/>
      <w:r>
        <w:t xml:space="preserve">Рисунок </w:t>
      </w:r>
      <w:fldSimple w:instr=" SEQ Рисунок \* ARABIC ">
        <w:r w:rsidR="00A816C7">
          <w:rPr>
            <w:noProof/>
          </w:rPr>
          <w:t>49</w:t>
        </w:r>
      </w:fldSimple>
      <w:bookmarkEnd w:id="849"/>
      <w:r>
        <w:t xml:space="preserve"> – Выбор файла внешнего источника данных для ОФ</w:t>
      </w:r>
    </w:p>
    <w:p w:rsidR="00802E66" w:rsidRDefault="00E5366D">
      <w:pPr>
        <w:tabs>
          <w:tab w:val="left" w:pos="851"/>
        </w:tabs>
      </w:pPr>
      <w:bookmarkStart w:id="850"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\h </w:instrText>
      </w:r>
      <w:r w:rsidR="006E4076" w:rsidRPr="003501DA">
        <w:instrText>\##</w:instrText>
      </w:r>
      <w:r>
        <w:fldChar w:fldCharType="separate"/>
      </w:r>
      <w:r w:rsidR="00A816C7">
        <w:t>50</w:t>
      </w:r>
      <w:r>
        <w:fldChar w:fldCharType="end"/>
      </w:r>
      <w:r>
        <w:t>.</w:t>
      </w:r>
      <w:bookmarkEnd w:id="850"/>
    </w:p>
    <w:p w:rsidR="00802E66" w:rsidRDefault="00E5366D">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802E66" w:rsidRDefault="00E5366D">
      <w:pPr>
        <w:pStyle w:val="afff2"/>
        <w:tabs>
          <w:tab w:val="left" w:pos="851"/>
        </w:tabs>
        <w:ind w:left="0" w:hanging="11"/>
        <w:jc w:val="center"/>
      </w:pPr>
      <w:r>
        <w:rPr>
          <w:noProof/>
          <w:lang w:eastAsia="ru-RU"/>
        </w:rPr>
        <w:drawing>
          <wp:inline distT="0" distB="0" distL="0" distR="0">
            <wp:extent cx="3035935" cy="1225550"/>
            <wp:effectExtent l="0" t="0" r="0" b="0"/>
            <wp:docPr id="5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82"/>
                    <pic:cNvPicPr>
                      <a:picLocks noChangeAspect="1" noChangeArrowheads="1"/>
                    </pic:cNvPicPr>
                  </pic:nvPicPr>
                  <pic:blipFill>
                    <a:blip r:embed="rId68"/>
                    <a:stretch>
                      <a:fillRect/>
                    </a:stretch>
                  </pic:blipFill>
                  <pic:spPr bwMode="auto">
                    <a:xfrm>
                      <a:off x="0" y="0"/>
                      <a:ext cx="3035935" cy="1225550"/>
                    </a:xfrm>
                    <a:prstGeom prst="rect">
                      <a:avLst/>
                    </a:prstGeom>
                    <a:noFill/>
                  </pic:spPr>
                </pic:pic>
              </a:graphicData>
            </a:graphic>
          </wp:inline>
        </w:drawing>
      </w:r>
    </w:p>
    <w:p w:rsidR="00802E66" w:rsidRDefault="00E5366D">
      <w:pPr>
        <w:pStyle w:val="afff0"/>
        <w:tabs>
          <w:tab w:val="left" w:pos="851"/>
        </w:tabs>
        <w:spacing w:before="0" w:after="120"/>
      </w:pPr>
      <w:bookmarkStart w:id="851" w:name="_Ref62731974"/>
      <w:r>
        <w:t xml:space="preserve">Рисунок </w:t>
      </w:r>
      <w:fldSimple w:instr=" SEQ Рисунок \* ARABIC ">
        <w:r w:rsidR="00A816C7">
          <w:rPr>
            <w:noProof/>
          </w:rPr>
          <w:t>50</w:t>
        </w:r>
      </w:fldSimple>
      <w:bookmarkEnd w:id="851"/>
      <w:r>
        <w:t xml:space="preserve"> – Выбор режима загрузки данных</w:t>
      </w:r>
    </w:p>
    <w:p w:rsidR="00802E66" w:rsidRDefault="00E5366D">
      <w:r>
        <w:t xml:space="preserve">При загрузке </w:t>
      </w:r>
      <w:r>
        <w:rPr>
          <w:lang w:val="en-US"/>
        </w:rPr>
        <w:t>XML</w:t>
      </w:r>
      <w:r>
        <w:t xml:space="preserve"> файла производится его контроль по </w:t>
      </w:r>
      <w:r>
        <w:rPr>
          <w:lang w:val="en-US"/>
        </w:rPr>
        <w:t>XSD</w:t>
      </w:r>
      <w:r>
        <w:t xml:space="preserve"> схеме. При наличии ошибок выводится диалоговое окно в соответствии с рисунком </w:t>
      </w:r>
      <w:r>
        <w:fldChar w:fldCharType="begin"/>
      </w:r>
      <w:r>
        <w:instrText xml:space="preserve"> REF _Ref132635077 \h </w:instrText>
      </w:r>
      <w:r w:rsidR="006E4076" w:rsidRPr="003501DA">
        <w:instrText>\##</w:instrText>
      </w:r>
      <w:r>
        <w:fldChar w:fldCharType="separate"/>
      </w:r>
      <w:r w:rsidR="00A816C7">
        <w:t>51</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w:t>
      </w:r>
    </w:p>
    <w:p w:rsidR="00802E66" w:rsidRDefault="00E5366D">
      <w:pPr>
        <w:keepNext/>
        <w:ind w:firstLine="0"/>
        <w:jc w:val="center"/>
      </w:pPr>
      <w:r>
        <w:rPr>
          <w:noProof/>
          <w:lang w:eastAsia="ru-RU"/>
        </w:rPr>
        <w:drawing>
          <wp:inline distT="0" distB="0" distL="0" distR="0">
            <wp:extent cx="5932805" cy="3362325"/>
            <wp:effectExtent l="0" t="0" r="0" b="0"/>
            <wp:docPr id="58"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9"/>
                    <pic:cNvPicPr>
                      <a:picLocks noChangeAspect="1" noChangeArrowheads="1"/>
                    </pic:cNvPicPr>
                  </pic:nvPicPr>
                  <pic:blipFill>
                    <a:blip r:embed="rId69"/>
                    <a:stretch>
                      <a:fillRect/>
                    </a:stretch>
                  </pic:blipFill>
                  <pic:spPr bwMode="auto">
                    <a:xfrm>
                      <a:off x="0" y="0"/>
                      <a:ext cx="5932805" cy="3362325"/>
                    </a:xfrm>
                    <a:prstGeom prst="rect">
                      <a:avLst/>
                    </a:prstGeom>
                    <a:noFill/>
                  </pic:spPr>
                </pic:pic>
              </a:graphicData>
            </a:graphic>
          </wp:inline>
        </w:drawing>
      </w:r>
    </w:p>
    <w:p w:rsidR="00802E66" w:rsidRDefault="00E5366D">
      <w:pPr>
        <w:pStyle w:val="afff0"/>
      </w:pPr>
      <w:bookmarkStart w:id="852" w:name="_Ref132635077"/>
      <w:r>
        <w:t xml:space="preserve">Рисунок </w:t>
      </w:r>
      <w:fldSimple w:instr=" SEQ Рисунок \* ARABIC ">
        <w:r w:rsidR="00A816C7">
          <w:rPr>
            <w:noProof/>
          </w:rPr>
          <w:t>51</w:t>
        </w:r>
      </w:fldSimple>
      <w:bookmarkEnd w:id="852"/>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802E66" w:rsidRDefault="00E5366D">
      <w:r>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rsidR="00802E66" w:rsidRDefault="00E5366D">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\h </w:instrText>
      </w:r>
      <w:r w:rsidR="006E4076" w:rsidRPr="003501DA">
        <w:instrText>\##</w:instrText>
      </w:r>
      <w:r>
        <w:fldChar w:fldCharType="separate"/>
      </w:r>
      <w:r w:rsidR="00A816C7">
        <w:t>52</w:t>
      </w:r>
      <w:r>
        <w:fldChar w:fldCharType="end"/>
      </w:r>
      <w:r>
        <w:t>.</w:t>
      </w:r>
    </w:p>
    <w:p w:rsidR="00802E66" w:rsidRDefault="00E5366D">
      <w:pPr>
        <w:keepNext/>
        <w:ind w:firstLine="0"/>
        <w:jc w:val="center"/>
      </w:pPr>
      <w:r>
        <w:rPr>
          <w:noProof/>
          <w:lang w:eastAsia="ru-RU"/>
        </w:rPr>
        <w:drawing>
          <wp:inline distT="0" distB="0" distL="0" distR="0">
            <wp:extent cx="5721985" cy="2816225"/>
            <wp:effectExtent l="0" t="0" r="0" b="0"/>
            <wp:docPr id="5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802E66" w:rsidRDefault="00E5366D">
      <w:pPr>
        <w:pStyle w:val="afff0"/>
      </w:pPr>
      <w:bookmarkStart w:id="853" w:name="_Ref153532551"/>
      <w:r>
        <w:t xml:space="preserve">Рисунок </w:t>
      </w:r>
      <w:fldSimple w:instr=" SEQ Рисунок \* ARABIC ">
        <w:r w:rsidR="00A816C7">
          <w:rPr>
            <w:noProof/>
          </w:rPr>
          <w:t>52</w:t>
        </w:r>
      </w:fldSimple>
      <w:bookmarkEnd w:id="853"/>
      <w:r>
        <w:t xml:space="preserve"> – Загрузка данных в выбранный раздел отчета</w:t>
      </w:r>
    </w:p>
    <w:p w:rsidR="00802E66" w:rsidRDefault="00E5366D">
      <w:pPr>
        <w:pStyle w:val="3"/>
        <w:tabs>
          <w:tab w:val="clear" w:pos="1559"/>
          <w:tab w:val="left" w:pos="1560"/>
        </w:tabs>
        <w:ind w:left="0" w:firstLine="709"/>
      </w:pPr>
      <w:bookmarkStart w:id="854" w:name="_Ref127267080"/>
      <w:bookmarkStart w:id="855" w:name="_Toc180058296"/>
      <w:bookmarkStart w:id="856" w:name="_Ref180057283"/>
      <w:bookmarkStart w:id="857" w:name="_Toc221003823"/>
      <w:r>
        <w:t>Потоковая обработка данных отчетных форм</w:t>
      </w:r>
      <w:bookmarkEnd w:id="854"/>
      <w:bookmarkEnd w:id="855"/>
      <w:bookmarkEnd w:id="856"/>
      <w:bookmarkEnd w:id="857"/>
    </w:p>
    <w:p w:rsidR="00802E66" w:rsidRDefault="00E5366D">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802E66" w:rsidRDefault="00E5366D" w:rsidP="001E4242">
      <w:pPr>
        <w:pStyle w:val="4"/>
        <w:ind w:left="0" w:firstLine="709"/>
      </w:pPr>
      <w:r>
        <w:t>Массовая загрузка и контроль отчетных данных</w:t>
      </w:r>
    </w:p>
    <w:p w:rsidR="00802E66" w:rsidRDefault="00E5366D">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802E66" w:rsidRDefault="00E5366D">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802E66" w:rsidRDefault="00E5366D">
      <w:pPr>
        <w:pStyle w:val="afff2"/>
        <w:numPr>
          <w:ilvl w:val="0"/>
          <w:numId w:val="30"/>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802E66" w:rsidRDefault="00E5366D">
      <w:pPr>
        <w:pStyle w:val="afff2"/>
        <w:numPr>
          <w:ilvl w:val="0"/>
          <w:numId w:val="30"/>
        </w:numPr>
        <w:tabs>
          <w:tab w:val="left" w:pos="851"/>
          <w:tab w:val="left" w:pos="1134"/>
          <w:tab w:val="left" w:pos="1276"/>
        </w:tabs>
        <w:ind w:left="0" w:firstLine="709"/>
      </w:pPr>
      <w:r>
        <w:t>«код организации (профиль)» – заданный в профиле Расширения «Отчётность КО» код организации;</w:t>
      </w:r>
    </w:p>
    <w:p w:rsidR="00802E66" w:rsidRDefault="00E5366D">
      <w:pPr>
        <w:pStyle w:val="afff2"/>
        <w:numPr>
          <w:ilvl w:val="0"/>
          <w:numId w:val="30"/>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802E66" w:rsidRDefault="00E5366D">
      <w:pPr>
        <w:pStyle w:val="afff2"/>
        <w:numPr>
          <w:ilvl w:val="0"/>
          <w:numId w:val="30"/>
        </w:numPr>
        <w:tabs>
          <w:tab w:val="left" w:pos="851"/>
          <w:tab w:val="left" w:pos="1134"/>
          <w:tab w:val="left" w:pos="1276"/>
        </w:tabs>
        <w:ind w:left="0" w:firstLine="709"/>
      </w:pPr>
      <w:r>
        <w:t>«отчетная дата» – дата в формате DDMMYYYY;</w:t>
      </w:r>
    </w:p>
    <w:p w:rsidR="00802E66" w:rsidRDefault="00E5366D">
      <w:pPr>
        <w:pStyle w:val="afff2"/>
        <w:numPr>
          <w:ilvl w:val="0"/>
          <w:numId w:val="30"/>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802E66" w:rsidRDefault="00E5366D">
      <w:pPr>
        <w:pStyle w:val="afff2"/>
        <w:numPr>
          <w:ilvl w:val="0"/>
          <w:numId w:val="30"/>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802E66" w:rsidRDefault="00E5366D">
      <w:pPr>
        <w:pStyle w:val="afff2"/>
        <w:numPr>
          <w:ilvl w:val="0"/>
          <w:numId w:val="30"/>
        </w:numPr>
        <w:tabs>
          <w:tab w:val="left" w:pos="851"/>
          <w:tab w:val="left" w:pos="1134"/>
          <w:tab w:val="left" w:pos="1276"/>
        </w:tabs>
        <w:ind w:left="0" w:firstLine="709"/>
      </w:pPr>
      <w:r>
        <w:t xml:space="preserve">«xxx» – расширение имени файла, соответствующее формату отчётных данных (xml, psd, csv, </w:t>
      </w:r>
      <w:r>
        <w:rPr>
          <w:lang w:val="en-US"/>
        </w:rPr>
        <w:t>delta</w:t>
      </w:r>
      <w:r>
        <w:t>).</w:t>
      </w:r>
    </w:p>
    <w:p w:rsidR="00802E66" w:rsidRDefault="00E5366D">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802E66" w:rsidRDefault="00E5366D">
      <w:pPr>
        <w:pStyle w:val="10"/>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802E66" w:rsidRDefault="00E5366D">
      <w:pPr>
        <w:pStyle w:val="10"/>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802E66" w:rsidRDefault="00E5366D">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\h </w:instrText>
      </w:r>
      <w:r w:rsidR="006E4076" w:rsidRPr="003501DA">
        <w:instrText>\##</w:instrText>
      </w:r>
      <w:r>
        <w:fldChar w:fldCharType="separate"/>
      </w:r>
      <w:r w:rsidR="00A816C7">
        <w:t>53</w:t>
      </w:r>
      <w:r>
        <w:fldChar w:fldCharType="end"/>
      </w:r>
      <w:r>
        <w:t>.</w:t>
      </w:r>
    </w:p>
    <w:p w:rsidR="00802E66" w:rsidRDefault="00E5366D">
      <w:pPr>
        <w:tabs>
          <w:tab w:val="left" w:pos="851"/>
        </w:tabs>
        <w:ind w:firstLine="0"/>
        <w:jc w:val="center"/>
      </w:pPr>
      <w:r>
        <w:rPr>
          <w:noProof/>
          <w:lang w:eastAsia="ru-RU"/>
        </w:rPr>
        <w:drawing>
          <wp:inline distT="0" distB="0" distL="0" distR="0">
            <wp:extent cx="5940425" cy="1734820"/>
            <wp:effectExtent l="0" t="0" r="0" b="0"/>
            <wp:docPr id="6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5"/>
                    <pic:cNvPicPr>
                      <a:picLocks noChangeAspect="1" noChangeArrowheads="1"/>
                    </pic:cNvPicPr>
                  </pic:nvPicPr>
                  <pic:blipFill>
                    <a:blip r:embed="rId71"/>
                    <a:stretch>
                      <a:fillRect/>
                    </a:stretch>
                  </pic:blipFill>
                  <pic:spPr bwMode="auto">
                    <a:xfrm>
                      <a:off x="0" y="0"/>
                      <a:ext cx="5940425" cy="1734820"/>
                    </a:xfrm>
                    <a:prstGeom prst="rect">
                      <a:avLst/>
                    </a:prstGeom>
                    <a:noFill/>
                  </pic:spPr>
                </pic:pic>
              </a:graphicData>
            </a:graphic>
          </wp:inline>
        </w:drawing>
      </w:r>
    </w:p>
    <w:p w:rsidR="00802E66" w:rsidRDefault="00E5366D">
      <w:pPr>
        <w:pStyle w:val="afff0"/>
        <w:tabs>
          <w:tab w:val="left" w:pos="851"/>
        </w:tabs>
        <w:spacing w:before="0" w:after="120"/>
      </w:pPr>
      <w:bookmarkStart w:id="858" w:name="_Ref94010860"/>
      <w:r>
        <w:t xml:space="preserve">Рисунок </w:t>
      </w:r>
      <w:fldSimple w:instr=" SEQ Рисунок \* ARABIC ">
        <w:r w:rsidR="00A816C7">
          <w:rPr>
            <w:noProof/>
          </w:rPr>
          <w:t>53</w:t>
        </w:r>
      </w:fldSimple>
      <w:bookmarkEnd w:id="858"/>
      <w:r>
        <w:t xml:space="preserve"> – Настройка каталога для массовой загрузки отчетных данных</w:t>
      </w:r>
    </w:p>
    <w:p w:rsidR="00802E66" w:rsidRDefault="00E5366D">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802E66" w:rsidRDefault="00E5366D">
      <w:pPr>
        <w:pStyle w:val="afff2"/>
        <w:numPr>
          <w:ilvl w:val="0"/>
          <w:numId w:val="32"/>
        </w:numPr>
        <w:tabs>
          <w:tab w:val="left" w:pos="851"/>
          <w:tab w:val="left" w:pos="1276"/>
        </w:tabs>
        <w:ind w:left="0" w:firstLine="709"/>
      </w:pPr>
      <w:r>
        <w:t>«load\archive» – данные успешно загружены из файла (архив входных пакетов);</w:t>
      </w:r>
    </w:p>
    <w:p w:rsidR="00802E66" w:rsidRDefault="00E5366D">
      <w:pPr>
        <w:pStyle w:val="afff2"/>
        <w:numPr>
          <w:ilvl w:val="0"/>
          <w:numId w:val="32"/>
        </w:numPr>
        <w:tabs>
          <w:tab w:val="left" w:pos="851"/>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802E66" w:rsidRDefault="00E5366D">
      <w:pPr>
        <w:pStyle w:val="afff2"/>
        <w:numPr>
          <w:ilvl w:val="0"/>
          <w:numId w:val="32"/>
        </w:numPr>
        <w:tabs>
          <w:tab w:val="left" w:pos="851"/>
          <w:tab w:val="left" w:pos="1276"/>
        </w:tabs>
        <w:ind w:left="0" w:firstLine="709"/>
      </w:pPr>
      <w:r>
        <w:t>«load\mistake» – ошибка при загрузке данных – данные не загружены.</w:t>
      </w:r>
    </w:p>
    <w:p w:rsidR="00802E66" w:rsidRDefault="00E5366D">
      <w:pPr>
        <w:tabs>
          <w:tab w:val="left" w:pos="851"/>
        </w:tabs>
      </w:pPr>
      <w:r>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802E66" w:rsidRDefault="00E5366D">
      <w:pPr>
        <w:tabs>
          <w:tab w:val="left" w:pos="851"/>
        </w:tabs>
      </w:pPr>
      <w:r>
        <w:t>В данном примере каталог для загрузки C:\DeltaOra\backend\plugins\delta-ko\load\input\.</w:t>
      </w:r>
    </w:p>
    <w:p w:rsidR="00802E66" w:rsidRDefault="00E5366D">
      <w:pPr>
        <w:tabs>
          <w:tab w:val="left" w:pos="851"/>
        </w:tabs>
      </w:pPr>
      <w:r>
        <w:t xml:space="preserve">Для массовой загрузки ОФ необходимо воспользоваться режимом «Отчетность КО» – «Потоковая обработка» – «Загрузка отчетов» в соответствии с рисунком </w:t>
      </w:r>
      <w:r>
        <w:fldChar w:fldCharType="begin"/>
      </w:r>
      <w:r>
        <w:instrText xml:space="preserve"> REF _Ref94011266 \h </w:instrText>
      </w:r>
      <w:r w:rsidR="006E4076" w:rsidRPr="003501DA">
        <w:instrText>\##</w:instrText>
      </w:r>
      <w:r>
        <w:fldChar w:fldCharType="separate"/>
      </w:r>
      <w:r w:rsidR="00A816C7">
        <w:t>54</w:t>
      </w:r>
      <w:r>
        <w:fldChar w:fldCharType="end"/>
      </w:r>
      <w:r>
        <w:t>.</w:t>
      </w:r>
    </w:p>
    <w:p w:rsidR="00802E66" w:rsidRDefault="00E5366D">
      <w:pPr>
        <w:tabs>
          <w:tab w:val="left" w:pos="851"/>
        </w:tabs>
        <w:ind w:firstLine="0"/>
        <w:jc w:val="center"/>
      </w:pPr>
      <w:r>
        <w:rPr>
          <w:noProof/>
          <w:lang w:eastAsia="ru-RU"/>
        </w:rPr>
        <w:drawing>
          <wp:inline distT="0" distB="0" distL="0" distR="0">
            <wp:extent cx="5940425" cy="3131185"/>
            <wp:effectExtent l="0" t="0" r="0" b="0"/>
            <wp:docPr id="6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802E66" w:rsidRDefault="00E5366D">
      <w:pPr>
        <w:pStyle w:val="afff0"/>
        <w:tabs>
          <w:tab w:val="left" w:pos="851"/>
        </w:tabs>
        <w:spacing w:before="0" w:after="120"/>
      </w:pPr>
      <w:bookmarkStart w:id="859" w:name="_Ref94011266"/>
      <w:r>
        <w:t xml:space="preserve">Рисунок </w:t>
      </w:r>
      <w:fldSimple w:instr=" SEQ Рисунок \* ARABIC ">
        <w:r w:rsidR="00A816C7">
          <w:rPr>
            <w:noProof/>
          </w:rPr>
          <w:t>54</w:t>
        </w:r>
      </w:fldSimple>
      <w:bookmarkEnd w:id="859"/>
      <w:r>
        <w:t xml:space="preserve"> – Массовая загрузка ОФ</w:t>
      </w:r>
    </w:p>
    <w:p w:rsidR="00802E66" w:rsidRDefault="00E5366D">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802E66" w:rsidRDefault="00E5366D">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802E66" w:rsidRDefault="00E5366D">
      <w:pPr>
        <w:tabs>
          <w:tab w:val="left" w:pos="851"/>
        </w:tabs>
      </w:pPr>
      <w:r>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802E66" w:rsidRDefault="00E5366D">
      <w:pPr>
        <w:tabs>
          <w:tab w:val="left" w:pos="851"/>
        </w:tabs>
      </w:pPr>
      <w:r>
        <w:t>Для остановки процесса загрузки или контроля ОФ необходимо нажать кнопку «Стоп».</w:t>
      </w:r>
    </w:p>
    <w:p w:rsidR="00802E66" w:rsidRDefault="00E5366D">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\h </w:instrText>
      </w:r>
      <w:r w:rsidR="006E4076" w:rsidRPr="003501DA">
        <w:instrText>\##</w:instrText>
      </w:r>
      <w:r>
        <w:fldChar w:fldCharType="separate"/>
      </w:r>
      <w:r w:rsidR="00A816C7">
        <w:t>55</w:t>
      </w:r>
      <w:r>
        <w:fldChar w:fldCharType="end"/>
      </w:r>
      <w:r>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rsidR="00802E66" w:rsidRDefault="00E5366D">
      <w:pPr>
        <w:tabs>
          <w:tab w:val="left" w:pos="851"/>
        </w:tabs>
        <w:ind w:firstLine="0"/>
        <w:jc w:val="center"/>
      </w:pPr>
      <w:r>
        <w:rPr>
          <w:noProof/>
          <w:lang w:eastAsia="ru-RU"/>
        </w:rPr>
        <w:drawing>
          <wp:inline distT="0" distB="0" distL="0" distR="0">
            <wp:extent cx="5940425" cy="2941955"/>
            <wp:effectExtent l="0" t="0" r="0" b="0"/>
            <wp:docPr id="6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802E66" w:rsidRDefault="00E5366D">
      <w:pPr>
        <w:pStyle w:val="afff0"/>
        <w:tabs>
          <w:tab w:val="left" w:pos="851"/>
        </w:tabs>
        <w:spacing w:before="0" w:after="120"/>
      </w:pPr>
      <w:bookmarkStart w:id="860" w:name="_Ref98863474"/>
      <w:r>
        <w:t xml:space="preserve">Рисунок </w:t>
      </w:r>
      <w:fldSimple w:instr=" SEQ Рисунок \* ARABIC ">
        <w:r w:rsidR="00A816C7">
          <w:rPr>
            <w:noProof/>
          </w:rPr>
          <w:t>55</w:t>
        </w:r>
      </w:fldSimple>
      <w:bookmarkEnd w:id="860"/>
      <w:r>
        <w:t xml:space="preserve"> – Список файлов, не принятых в обработку при массовой загрузке ОФ</w:t>
      </w:r>
    </w:p>
    <w:p w:rsidR="00802E66" w:rsidRDefault="00E5366D">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802E66" w:rsidRDefault="00E5366D">
      <w:pPr>
        <w:tabs>
          <w:tab w:val="left" w:pos="851"/>
        </w:tabs>
      </w:pPr>
      <w:r>
        <w:t>Потоковая обработка данных доступна в случаях:</w:t>
      </w:r>
    </w:p>
    <w:p w:rsidR="00802E66" w:rsidRDefault="00E5366D">
      <w:pPr>
        <w:pStyle w:val="afff2"/>
        <w:numPr>
          <w:ilvl w:val="0"/>
          <w:numId w:val="31"/>
        </w:numPr>
        <w:tabs>
          <w:tab w:val="left" w:pos="851"/>
          <w:tab w:val="left" w:pos="1134"/>
          <w:tab w:val="left" w:pos="1276"/>
        </w:tabs>
        <w:ind w:left="0" w:firstLine="709"/>
      </w:pPr>
      <w:r>
        <w:t>запуска Расширения в однопользовательском режиме (SINGLEUSER);</w:t>
      </w:r>
    </w:p>
    <w:p w:rsidR="00802E66" w:rsidRDefault="00E5366D">
      <w:pPr>
        <w:pStyle w:val="afff2"/>
        <w:numPr>
          <w:ilvl w:val="0"/>
          <w:numId w:val="31"/>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rsidR="00A816C7">
        <w:t>4.5</w:t>
      </w:r>
      <w:r>
        <w:fldChar w:fldCharType="end"/>
      </w:r>
      <w:r>
        <w:t>).</w:t>
      </w:r>
    </w:p>
    <w:p w:rsidR="00802E66" w:rsidRDefault="00E5366D" w:rsidP="001E4242">
      <w:pPr>
        <w:pStyle w:val="4"/>
        <w:ind w:left="0" w:firstLine="709"/>
      </w:pPr>
      <w:bookmarkStart w:id="861" w:name="_Toc88809971"/>
      <w:bookmarkStart w:id="862" w:name="_Toc88810029"/>
      <w:bookmarkStart w:id="863" w:name="_Toc89817507"/>
      <w:bookmarkStart w:id="864" w:name="_Toc88809972"/>
      <w:bookmarkStart w:id="865" w:name="_Toc88810030"/>
      <w:bookmarkStart w:id="866" w:name="_Toc89817508"/>
      <w:bookmarkStart w:id="867" w:name="_Toc88809973"/>
      <w:bookmarkStart w:id="868" w:name="_Toc88810031"/>
      <w:bookmarkStart w:id="869" w:name="_Toc89817509"/>
      <w:bookmarkStart w:id="870" w:name="_Toc70692028"/>
      <w:bookmarkStart w:id="871" w:name="_Toc70693033"/>
      <w:bookmarkStart w:id="872" w:name="_Toc94101047"/>
      <w:bookmarkStart w:id="873" w:name="_Toc94180484"/>
      <w:bookmarkStart w:id="874" w:name="_Toc94099544"/>
      <w:bookmarkStart w:id="875" w:name="_Toc94099662"/>
      <w:bookmarkStart w:id="876" w:name="_Toc94101045"/>
      <w:bookmarkStart w:id="877" w:name="_Toc94180482"/>
      <w:bookmarkStart w:id="878" w:name="_Toc94099545"/>
      <w:bookmarkStart w:id="879" w:name="_Toc94099663"/>
      <w:bookmarkStart w:id="880" w:name="_Toc94101046"/>
      <w:bookmarkStart w:id="881" w:name="_Toc94180483"/>
      <w:bookmarkStart w:id="882" w:name="_Toc94010816"/>
      <w:bookmarkStart w:id="883" w:name="_Toc94099664"/>
      <w:bookmarkStart w:id="884" w:name="_Toc94013443"/>
      <w:bookmarkStart w:id="885" w:name="_Toc94013690"/>
      <w:bookmarkStart w:id="886" w:name="_Toc94099546"/>
      <w:bookmarkStart w:id="887" w:name="_Toc94011222"/>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r>
        <w:t>Массовая выгрузка отчетных данных</w:t>
      </w:r>
    </w:p>
    <w:p w:rsidR="00802E66" w:rsidRDefault="00E5366D">
      <w:pPr>
        <w:tabs>
          <w:tab w:val="left" w:pos="851"/>
        </w:tabs>
      </w:pPr>
      <w:bookmarkStart w:id="888"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888"/>
    </w:p>
    <w:p w:rsidR="00802E66" w:rsidRDefault="00E5366D">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\h </w:instrText>
      </w:r>
      <w:r w:rsidR="006E4076" w:rsidRPr="003501DA">
        <w:instrText>\##</w:instrText>
      </w:r>
      <w:r>
        <w:fldChar w:fldCharType="separate"/>
      </w:r>
      <w:r w:rsidR="00A816C7">
        <w:t>56</w:t>
      </w:r>
      <w:r>
        <w:fldChar w:fldCharType="end"/>
      </w:r>
      <w:r>
        <w:t xml:space="preserve">, а также 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802E66" w:rsidRDefault="00E5366D">
      <w:pPr>
        <w:tabs>
          <w:tab w:val="left" w:pos="851"/>
        </w:tabs>
        <w:ind w:firstLine="0"/>
        <w:jc w:val="center"/>
        <w:rPr>
          <w:lang w:val="en-US"/>
        </w:rPr>
      </w:pPr>
      <w:r>
        <w:rPr>
          <w:noProof/>
          <w:lang w:eastAsia="ru-RU"/>
        </w:rPr>
        <w:drawing>
          <wp:inline distT="0" distB="0" distL="0" distR="0">
            <wp:extent cx="5940425" cy="2400935"/>
            <wp:effectExtent l="0" t="0" r="0" b="0"/>
            <wp:docPr id="6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802E66" w:rsidRDefault="00E5366D">
      <w:pPr>
        <w:pStyle w:val="afff0"/>
        <w:tabs>
          <w:tab w:val="left" w:pos="851"/>
        </w:tabs>
        <w:spacing w:before="0" w:after="120"/>
      </w:pPr>
      <w:bookmarkStart w:id="889" w:name="_Ref101790304"/>
      <w:r>
        <w:t xml:space="preserve">Рисунок </w:t>
      </w:r>
      <w:fldSimple w:instr=" SEQ Рисунок \* ARABIC ">
        <w:r w:rsidR="00A816C7">
          <w:rPr>
            <w:noProof/>
          </w:rPr>
          <w:t>56</w:t>
        </w:r>
      </w:fldSimple>
      <w:bookmarkEnd w:id="889"/>
      <w:r>
        <w:t xml:space="preserve"> – Массовая выгрузка отчетных данных</w:t>
      </w:r>
    </w:p>
    <w:p w:rsidR="00802E66" w:rsidRDefault="00E5366D" w:rsidP="003501DA">
      <w:pPr>
        <w:tabs>
          <w:tab w:val="left" w:pos="851"/>
        </w:tabs>
        <w:spacing w:after="120"/>
      </w:pPr>
      <w:r>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w:t>
      </w:r>
      <w:r>
        <w:rPr>
          <w:lang w:val="en-US"/>
        </w:rPr>
        <w:t>XML</w:t>
      </w:r>
      <w:r>
        <w:t xml:space="preserve"> или Дельта) помещается в каталог выгрузки отчетных данных в соответствии с рисунком </w:t>
      </w:r>
      <w:r>
        <w:fldChar w:fldCharType="begin"/>
      </w:r>
      <w:r>
        <w:instrText xml:space="preserve"> REF _Ref101790329 \h </w:instrText>
      </w:r>
      <w:r w:rsidR="0061270D" w:rsidRPr="003501DA">
        <w:instrText>\##</w:instrText>
      </w:r>
      <w:r>
        <w:fldChar w:fldCharType="separate"/>
      </w:r>
      <w:r w:rsidR="00A816C7">
        <w:t>57</w:t>
      </w:r>
      <w:r>
        <w:fldChar w:fldCharType="end"/>
      </w:r>
      <w:r>
        <w:t>. Состояние выгрузки отчета отражается в колонке «Результат».</w:t>
      </w:r>
    </w:p>
    <w:p w:rsidR="00802E66" w:rsidRDefault="00E5366D">
      <w:pPr>
        <w:tabs>
          <w:tab w:val="left" w:pos="851"/>
        </w:tabs>
        <w:spacing w:after="120"/>
        <w:ind w:firstLine="0"/>
        <w:jc w:val="center"/>
      </w:pPr>
      <w:r>
        <w:rPr>
          <w:noProof/>
          <w:lang w:eastAsia="ru-RU"/>
        </w:rPr>
        <mc:AlternateContent>
          <mc:Choice Requires="wps">
            <w:drawing>
              <wp:anchor distT="0" distB="0" distL="0" distR="0" simplePos="0" relativeHeight="251651072" behindDoc="0" locked="0" layoutInCell="1" allowOverlap="1" wp14:anchorId="58D374B1">
                <wp:simplePos x="0" y="0"/>
                <wp:positionH relativeFrom="column">
                  <wp:posOffset>0</wp:posOffset>
                </wp:positionH>
                <wp:positionV relativeFrom="paragraph">
                  <wp:posOffset>635</wp:posOffset>
                </wp:positionV>
                <wp:extent cx="635000" cy="635000"/>
                <wp:effectExtent l="0" t="0" r="0" b="0"/>
                <wp:wrapNone/>
                <wp:docPr id="64"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33EAFEF" id="_x0000_tole_rId57" o:spid="_x0000_s1026" style="position:absolute;margin-left:0;margin-top:.05pt;width:50pt;height:50pt;z-index:25165107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mJHJyxQEAAN8DAAAOAAAAAAAAAAAAAAAAAC4C&#10;AABkcnMvZTJvRG9jLnhtbFBLAQItABQABgAIAAAAIQDSnONp2AAAAAUBAAAPAAAAAAAAAAAAAAAA&#10;AB8EAABkcnMvZG93bnJldi54bWxQSwUGAAAAAAQABADzAAAAJAUAAAAA&#10;" filled="f" stroked="f" strokeweight="0"/>
            </w:pict>
          </mc:Fallback>
        </mc:AlternateContent>
      </w:r>
      <w:r w:rsidR="001554B4">
        <w:rPr>
          <w:noProof/>
          <w:lang w:eastAsia="ru-RU"/>
        </w:rPr>
        <mc:AlternateContent>
          <mc:Choice Requires="wps">
            <w:drawing>
              <wp:anchor distT="0" distB="0" distL="114300" distR="114300" simplePos="0" relativeHeight="25165721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15" name="_x0000_tole_rId6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AAFDFA" id="_x0000_tole_rId69" o:spid="_x0000_s1026" style="position:absolute;margin-left:0;margin-top:0;width:50pt;height:50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LRhYA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N8wtGFgAgAAtA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8753" w:dyaOrig="31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 o:spid="_x0000_i1025" type="#_x0000_t75" style="width:438pt;height:156.5pt;visibility:visible;mso-wrap-distance-right:0;mso-wrap-distance-bottom:6pt" o:ole="">
            <v:imagedata r:id="rId75" o:title=""/>
          </v:shape>
          <o:OLEObject Type="Embed" ProgID="PBrush" ShapeID="ole_rId69" DrawAspect="Content" ObjectID="_1831878217" r:id="rId76"/>
        </w:object>
      </w:r>
      <w:bookmarkStart w:id="890" w:name="_Ref101790329"/>
    </w:p>
    <w:p w:rsidR="00802E66" w:rsidRDefault="00E5366D">
      <w:pPr>
        <w:pStyle w:val="afff0"/>
        <w:rPr>
          <w:rFonts w:eastAsia="Times New Roman"/>
          <w:lang w:eastAsia="ru-RU"/>
        </w:rPr>
      </w:pPr>
      <w:r>
        <w:t xml:space="preserve">Рисунок </w:t>
      </w:r>
      <w:fldSimple w:instr=" SEQ Рисунок \* ARABIC ">
        <w:r w:rsidR="00A816C7">
          <w:rPr>
            <w:noProof/>
          </w:rPr>
          <w:t>57</w:t>
        </w:r>
      </w:fldSimple>
      <w:bookmarkEnd w:id="890"/>
      <w:r>
        <w:rPr>
          <w:rFonts w:eastAsia="Times New Roman"/>
          <w:iCs w:val="0"/>
          <w:lang w:eastAsia="ru-RU"/>
        </w:rPr>
        <w:t xml:space="preserve"> – Настройка каталога для массовой выгрузки отчетных данных</w:t>
      </w:r>
    </w:p>
    <w:p w:rsidR="00802E66" w:rsidRDefault="00E5366D">
      <w:pPr>
        <w:pStyle w:val="4"/>
        <w:ind w:left="0" w:firstLine="709"/>
      </w:pPr>
      <w:r>
        <w:t>Массовая выгрузка описаний форматов</w:t>
      </w:r>
    </w:p>
    <w:p w:rsidR="00802E66" w:rsidRDefault="00E5366D">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 </w:instrText>
      </w:r>
      <w:r w:rsidR="006E4076" w:rsidRPr="003501DA">
        <w:instrText>\##</w:instrText>
      </w:r>
      <w:r>
        <w:fldChar w:fldCharType="separate"/>
      </w:r>
      <w:r w:rsidR="00A816C7">
        <w:t>58</w:t>
      </w:r>
      <w:r>
        <w:fldChar w:fldCharType="end"/>
      </w:r>
      <w:r>
        <w:t>.</w:t>
      </w:r>
    </w:p>
    <w:p w:rsidR="00802E66" w:rsidRDefault="00E5366D">
      <w:pPr>
        <w:tabs>
          <w:tab w:val="left" w:pos="851"/>
        </w:tabs>
        <w:ind w:firstLine="0"/>
        <w:jc w:val="center"/>
        <w:rPr>
          <w:lang w:val="en-US"/>
        </w:rPr>
      </w:pPr>
      <w:r>
        <w:rPr>
          <w:noProof/>
          <w:lang w:eastAsia="ru-RU"/>
        </w:rPr>
        <w:drawing>
          <wp:inline distT="0" distB="0" distL="0" distR="0">
            <wp:extent cx="5940425" cy="2605405"/>
            <wp:effectExtent l="0" t="0" r="0" b="0"/>
            <wp:docPr id="6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802E66" w:rsidRDefault="00E5366D">
      <w:pPr>
        <w:pStyle w:val="afff0"/>
        <w:tabs>
          <w:tab w:val="left" w:pos="851"/>
        </w:tabs>
        <w:spacing w:before="0" w:after="120"/>
        <w:rPr>
          <w:lang w:eastAsia="ru-RU"/>
        </w:rPr>
      </w:pPr>
      <w:bookmarkStart w:id="891" w:name="_Ref120268935"/>
      <w:r>
        <w:t xml:space="preserve">Рисунок </w:t>
      </w:r>
      <w:r>
        <w:rPr>
          <w:iCs w:val="0"/>
        </w:rPr>
        <w:fldChar w:fldCharType="begin"/>
      </w:r>
      <w:r>
        <w:rPr>
          <w:iCs w:val="0"/>
        </w:rPr>
        <w:instrText xml:space="preserve"> SEQ Рисунок \* ARABIC </w:instrText>
      </w:r>
      <w:r>
        <w:rPr>
          <w:iCs w:val="0"/>
        </w:rPr>
        <w:fldChar w:fldCharType="separate"/>
      </w:r>
      <w:r w:rsidR="00A816C7">
        <w:rPr>
          <w:iCs w:val="0"/>
          <w:noProof/>
        </w:rPr>
        <w:t>58</w:t>
      </w:r>
      <w:r>
        <w:rPr>
          <w:iCs w:val="0"/>
        </w:rPr>
        <w:fldChar w:fldCharType="end"/>
      </w:r>
      <w:bookmarkEnd w:id="891"/>
      <w:r>
        <w:t xml:space="preserve"> – Массовая выгрузка описаний форматов</w:t>
      </w:r>
    </w:p>
    <w:p w:rsidR="00802E66" w:rsidRDefault="00E5366D">
      <w:pPr>
        <w:pStyle w:val="3"/>
        <w:tabs>
          <w:tab w:val="clear" w:pos="1559"/>
          <w:tab w:val="left" w:pos="1560"/>
        </w:tabs>
        <w:ind w:left="0" w:firstLine="709"/>
      </w:pPr>
      <w:bookmarkStart w:id="892" w:name="_Toc180058297"/>
      <w:bookmarkStart w:id="893" w:name="_Toc75788608"/>
      <w:bookmarkStart w:id="894" w:name="_Toc78989208"/>
      <w:bookmarkStart w:id="895" w:name="_Toc221003824"/>
      <w:r>
        <w:t>Работа со справочниками в пространстве идентификации</w:t>
      </w:r>
      <w:bookmarkEnd w:id="892"/>
      <w:bookmarkEnd w:id="893"/>
      <w:bookmarkEnd w:id="894"/>
      <w:bookmarkEnd w:id="895"/>
    </w:p>
    <w:p w:rsidR="00802E66" w:rsidRDefault="00E5366D">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\h </w:instrText>
      </w:r>
      <w:r w:rsidR="006E4076" w:rsidRPr="003501DA">
        <w:instrText>\##</w:instrText>
      </w:r>
      <w:r>
        <w:fldChar w:fldCharType="separate"/>
      </w:r>
      <w:r w:rsidR="00A816C7">
        <w:t>59</w:t>
      </w:r>
      <w:r>
        <w:fldChar w:fldCharType="end"/>
      </w:r>
      <w:r>
        <w:t>.</w:t>
      </w:r>
    </w:p>
    <w:p w:rsidR="00802E66" w:rsidRDefault="00E5366D">
      <w:pPr>
        <w:tabs>
          <w:tab w:val="left" w:pos="851"/>
        </w:tabs>
        <w:ind w:firstLine="0"/>
        <w:jc w:val="center"/>
        <w:rPr>
          <w:lang w:eastAsia="ru-RU"/>
        </w:rPr>
      </w:pPr>
      <w:r>
        <w:rPr>
          <w:noProof/>
          <w:lang w:eastAsia="ru-RU"/>
        </w:rPr>
        <w:drawing>
          <wp:inline distT="0" distB="0" distL="0" distR="0">
            <wp:extent cx="5940425" cy="2666365"/>
            <wp:effectExtent l="0" t="0" r="0" b="0"/>
            <wp:docPr id="6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802E66" w:rsidRDefault="00E5366D">
      <w:pPr>
        <w:pStyle w:val="afff0"/>
        <w:tabs>
          <w:tab w:val="left" w:pos="851"/>
        </w:tabs>
        <w:spacing w:before="0" w:after="120"/>
      </w:pPr>
      <w:bookmarkStart w:id="896" w:name="_Ref75787297"/>
      <w:r>
        <w:t xml:space="preserve">Рисунок </w:t>
      </w:r>
      <w:fldSimple w:instr=" SEQ Рисунок \* ARABIC ">
        <w:r w:rsidR="00A816C7">
          <w:rPr>
            <w:noProof/>
          </w:rPr>
          <w:t>59</w:t>
        </w:r>
      </w:fldSimple>
      <w:bookmarkEnd w:id="896"/>
      <w:r>
        <w:t xml:space="preserve"> – Кнопка работы со справочниками</w:t>
      </w:r>
    </w:p>
    <w:p w:rsidR="00802E66" w:rsidRDefault="00E5366D">
      <w:pPr>
        <w:tabs>
          <w:tab w:val="left" w:pos="851"/>
        </w:tabs>
        <w:spacing w:after="240"/>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\h </w:instrText>
      </w:r>
      <w:r w:rsidR="006E4076" w:rsidRPr="003501DA">
        <w:instrText>\##</w:instrText>
      </w:r>
      <w:r>
        <w:fldChar w:fldCharType="separate"/>
      </w:r>
      <w:r w:rsidR="00A816C7">
        <w:t>60</w:t>
      </w:r>
      <w:r>
        <w:fldChar w:fldCharType="end"/>
      </w:r>
      <w:r>
        <w:t>. При отсутствии требуемых справочников кнопка работы со справочниками для ОФ меняет цвет на оранжевый.</w:t>
      </w:r>
    </w:p>
    <w:p w:rsidR="00802E66" w:rsidRDefault="00E5366D">
      <w:pPr>
        <w:tabs>
          <w:tab w:val="left" w:pos="851"/>
        </w:tabs>
        <w:ind w:firstLine="0"/>
        <w:jc w:val="center"/>
        <w:rPr>
          <w:iCs/>
          <w:lang w:eastAsia="ru-RU"/>
        </w:rPr>
      </w:pPr>
      <w:r>
        <w:rPr>
          <w:noProof/>
          <w:lang w:eastAsia="ru-RU"/>
        </w:rPr>
        <w:drawing>
          <wp:inline distT="0" distB="0" distL="0" distR="0">
            <wp:extent cx="5940425" cy="2654935"/>
            <wp:effectExtent l="0" t="0" r="0" b="0"/>
            <wp:docPr id="67"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802E66" w:rsidRDefault="00E5366D">
      <w:pPr>
        <w:pStyle w:val="afff0"/>
        <w:tabs>
          <w:tab w:val="left" w:pos="851"/>
        </w:tabs>
        <w:spacing w:before="0" w:after="120"/>
      </w:pPr>
      <w:bookmarkStart w:id="897" w:name="_Ref75787208"/>
      <w:r>
        <w:t xml:space="preserve">Рисунок </w:t>
      </w:r>
      <w:fldSimple w:instr=" SEQ Рисунок \* ARABIC ">
        <w:r w:rsidR="00A816C7">
          <w:rPr>
            <w:noProof/>
          </w:rPr>
          <w:t>60</w:t>
        </w:r>
      </w:fldSimple>
      <w:bookmarkEnd w:id="897"/>
      <w:r>
        <w:t xml:space="preserve"> – Просмотр справочников ОФ</w:t>
      </w:r>
    </w:p>
    <w:p w:rsidR="00802E66" w:rsidRDefault="00E5366D">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rsidR="00A816C7">
        <w:t>3.4</w:t>
      </w:r>
      <w:r>
        <w:fldChar w:fldCharType="end"/>
      </w:r>
      <w:r>
        <w:t>.</w:t>
      </w:r>
    </w:p>
    <w:p w:rsidR="00802E66" w:rsidRDefault="00E5366D">
      <w:pPr>
        <w:pStyle w:val="3"/>
        <w:tabs>
          <w:tab w:val="clear" w:pos="1559"/>
          <w:tab w:val="left" w:pos="1560"/>
        </w:tabs>
        <w:ind w:left="0" w:firstLine="709"/>
      </w:pPr>
      <w:bookmarkStart w:id="898" w:name="_Toc70693035"/>
      <w:bookmarkStart w:id="899" w:name="_Toc70692030"/>
      <w:bookmarkStart w:id="900" w:name="_Toc94180487"/>
      <w:bookmarkStart w:id="901" w:name="_Toc94099667"/>
      <w:bookmarkStart w:id="902" w:name="_Toc94099549"/>
      <w:bookmarkStart w:id="903" w:name="_Toc94101050"/>
      <w:bookmarkStart w:id="904" w:name="_Toc130459663"/>
      <w:bookmarkStart w:id="905" w:name="_Toc129006515"/>
      <w:bookmarkStart w:id="906" w:name="_Toc127529766"/>
      <w:bookmarkStart w:id="907" w:name="_Toc127529539"/>
      <w:bookmarkStart w:id="908" w:name="_Toc127527577"/>
      <w:bookmarkStart w:id="909" w:name="_Toc127524152"/>
      <w:bookmarkStart w:id="910" w:name="_Toc127457767"/>
      <w:bookmarkStart w:id="911" w:name="_Toc127457541"/>
      <w:bookmarkStart w:id="912" w:name="_Toc127457315"/>
      <w:bookmarkStart w:id="913" w:name="_Toc127457088"/>
      <w:bookmarkStart w:id="914" w:name="_Toc127456862"/>
      <w:bookmarkStart w:id="915" w:name="_Toc127456635"/>
      <w:bookmarkStart w:id="916" w:name="_Toc127456409"/>
      <w:bookmarkStart w:id="917" w:name="_Toc127456183"/>
      <w:bookmarkStart w:id="918" w:name="_Toc127455955"/>
      <w:bookmarkStart w:id="919" w:name="_Toc127455728"/>
      <w:bookmarkStart w:id="920" w:name="_Toc127455502"/>
      <w:bookmarkStart w:id="921" w:name="_Toc127455276"/>
      <w:bookmarkStart w:id="922" w:name="_Toc127455050"/>
      <w:bookmarkStart w:id="923" w:name="_Toc127454824"/>
      <w:bookmarkStart w:id="924" w:name="_Toc127454598"/>
      <w:bookmarkStart w:id="925" w:name="_Toc127454372"/>
      <w:bookmarkStart w:id="926" w:name="_Toc126822513"/>
      <w:bookmarkStart w:id="927" w:name="_Toc126742975"/>
      <w:bookmarkStart w:id="928" w:name="_Toc130459662"/>
      <w:bookmarkStart w:id="929" w:name="_Toc129006514"/>
      <w:bookmarkStart w:id="930" w:name="_Toc127529765"/>
      <w:bookmarkStart w:id="931" w:name="_Toc127529538"/>
      <w:bookmarkStart w:id="932" w:name="_Toc127527576"/>
      <w:bookmarkStart w:id="933" w:name="_Toc127524151"/>
      <w:bookmarkStart w:id="934" w:name="_Toc127457766"/>
      <w:bookmarkStart w:id="935" w:name="_Toc127457540"/>
      <w:bookmarkStart w:id="936" w:name="_Toc127457314"/>
      <w:bookmarkStart w:id="937" w:name="_Toc127457087"/>
      <w:bookmarkStart w:id="938" w:name="_Toc127456861"/>
      <w:bookmarkStart w:id="939" w:name="_Toc127456634"/>
      <w:bookmarkStart w:id="940" w:name="_Toc127456408"/>
      <w:bookmarkStart w:id="941" w:name="_Toc127456182"/>
      <w:bookmarkStart w:id="942" w:name="_Toc127455954"/>
      <w:bookmarkStart w:id="943" w:name="_Toc127455727"/>
      <w:bookmarkStart w:id="944" w:name="_Toc127455501"/>
      <w:bookmarkStart w:id="945" w:name="_Toc127455275"/>
      <w:bookmarkStart w:id="946" w:name="_Toc127455049"/>
      <w:bookmarkStart w:id="947" w:name="_Toc127454823"/>
      <w:bookmarkStart w:id="948" w:name="_Toc127454597"/>
      <w:bookmarkStart w:id="949" w:name="_Toc127454371"/>
      <w:bookmarkStart w:id="950" w:name="_Toc126822512"/>
      <w:bookmarkStart w:id="951" w:name="_Toc126742974"/>
      <w:bookmarkStart w:id="952" w:name="_Toc130459661"/>
      <w:bookmarkStart w:id="953" w:name="_Toc129006513"/>
      <w:bookmarkStart w:id="954" w:name="_Toc127529764"/>
      <w:bookmarkStart w:id="955" w:name="_Toc127529537"/>
      <w:bookmarkStart w:id="956" w:name="_Toc127527575"/>
      <w:bookmarkStart w:id="957" w:name="_Toc127524150"/>
      <w:bookmarkStart w:id="958" w:name="_Toc127457765"/>
      <w:bookmarkStart w:id="959" w:name="_Toc127457539"/>
      <w:bookmarkStart w:id="960" w:name="_Toc127457313"/>
      <w:bookmarkStart w:id="961" w:name="_Toc127457086"/>
      <w:bookmarkStart w:id="962" w:name="_Toc127456860"/>
      <w:bookmarkStart w:id="963" w:name="_Toc127456633"/>
      <w:bookmarkStart w:id="964" w:name="_Toc127456407"/>
      <w:bookmarkStart w:id="965" w:name="_Toc127456181"/>
      <w:bookmarkStart w:id="966" w:name="_Toc127455953"/>
      <w:bookmarkStart w:id="967" w:name="_Toc127455726"/>
      <w:bookmarkStart w:id="968" w:name="_Toc127455500"/>
      <w:bookmarkStart w:id="969" w:name="_Toc127455274"/>
      <w:bookmarkStart w:id="970" w:name="_Toc127455048"/>
      <w:bookmarkStart w:id="971" w:name="_Toc127454822"/>
      <w:bookmarkStart w:id="972" w:name="_Toc127454596"/>
      <w:bookmarkStart w:id="973" w:name="_Toc127454370"/>
      <w:bookmarkStart w:id="974" w:name="_Toc126822511"/>
      <w:bookmarkStart w:id="975" w:name="_Toc126742973"/>
      <w:bookmarkStart w:id="976" w:name="_Toc130459660"/>
      <w:bookmarkStart w:id="977" w:name="_Toc129006512"/>
      <w:bookmarkStart w:id="978" w:name="_Toc127529763"/>
      <w:bookmarkStart w:id="979" w:name="_Toc127529536"/>
      <w:bookmarkStart w:id="980" w:name="_Toc127527574"/>
      <w:bookmarkStart w:id="981" w:name="_Toc127524149"/>
      <w:bookmarkStart w:id="982" w:name="_Toc127457764"/>
      <w:bookmarkStart w:id="983" w:name="_Toc127457538"/>
      <w:bookmarkStart w:id="984" w:name="_Toc127457312"/>
      <w:bookmarkStart w:id="985" w:name="_Toc127457085"/>
      <w:bookmarkStart w:id="986" w:name="_Toc127456859"/>
      <w:bookmarkStart w:id="987" w:name="_Toc127456632"/>
      <w:bookmarkStart w:id="988" w:name="_Toc127456406"/>
      <w:bookmarkStart w:id="989" w:name="_Toc127456180"/>
      <w:bookmarkStart w:id="990" w:name="_Toc127455952"/>
      <w:bookmarkStart w:id="991" w:name="_Toc127455725"/>
      <w:bookmarkStart w:id="992" w:name="_Toc127455499"/>
      <w:bookmarkStart w:id="993" w:name="_Toc127455273"/>
      <w:bookmarkStart w:id="994" w:name="_Toc127455047"/>
      <w:bookmarkStart w:id="995" w:name="_Toc127454821"/>
      <w:bookmarkStart w:id="996" w:name="_Toc127454595"/>
      <w:bookmarkStart w:id="997" w:name="_Toc127454369"/>
      <w:bookmarkStart w:id="998" w:name="_Toc126822510"/>
      <w:bookmarkStart w:id="999" w:name="_Toc126742972"/>
      <w:bookmarkStart w:id="1000" w:name="_Toc130459659"/>
      <w:bookmarkStart w:id="1001" w:name="_Toc129006511"/>
      <w:bookmarkStart w:id="1002" w:name="_Toc127529762"/>
      <w:bookmarkStart w:id="1003" w:name="_Toc127529535"/>
      <w:bookmarkStart w:id="1004" w:name="_Toc127527573"/>
      <w:bookmarkStart w:id="1005" w:name="_Toc127524148"/>
      <w:bookmarkStart w:id="1006" w:name="_Toc127457763"/>
      <w:bookmarkStart w:id="1007" w:name="_Toc127457537"/>
      <w:bookmarkStart w:id="1008" w:name="_Toc127457311"/>
      <w:bookmarkStart w:id="1009" w:name="_Toc127457084"/>
      <w:bookmarkStart w:id="1010" w:name="_Toc127456858"/>
      <w:bookmarkStart w:id="1011" w:name="_Toc127456631"/>
      <w:bookmarkStart w:id="1012" w:name="_Toc127456405"/>
      <w:bookmarkStart w:id="1013" w:name="_Toc127456179"/>
      <w:bookmarkStart w:id="1014" w:name="_Toc127455951"/>
      <w:bookmarkStart w:id="1015" w:name="_Toc127455724"/>
      <w:bookmarkStart w:id="1016" w:name="_Toc127455498"/>
      <w:bookmarkStart w:id="1017" w:name="_Toc127455272"/>
      <w:bookmarkStart w:id="1018" w:name="_Toc127455046"/>
      <w:bookmarkStart w:id="1019" w:name="_Toc127454820"/>
      <w:bookmarkStart w:id="1020" w:name="_Toc127454594"/>
      <w:bookmarkStart w:id="1021" w:name="_Toc127454368"/>
      <w:bookmarkStart w:id="1022" w:name="_Toc126822509"/>
      <w:bookmarkStart w:id="1023" w:name="_Toc126742971"/>
      <w:bookmarkStart w:id="1024" w:name="_Toc130459658"/>
      <w:bookmarkStart w:id="1025" w:name="_Toc129006510"/>
      <w:bookmarkStart w:id="1026" w:name="_Toc127529761"/>
      <w:bookmarkStart w:id="1027" w:name="_Toc127529534"/>
      <w:bookmarkStart w:id="1028" w:name="_Toc127527572"/>
      <w:bookmarkStart w:id="1029" w:name="_Toc127524147"/>
      <w:bookmarkStart w:id="1030" w:name="_Toc127457762"/>
      <w:bookmarkStart w:id="1031" w:name="_Toc127457536"/>
      <w:bookmarkStart w:id="1032" w:name="_Toc127457310"/>
      <w:bookmarkStart w:id="1033" w:name="_Toc127457083"/>
      <w:bookmarkStart w:id="1034" w:name="_Toc127456857"/>
      <w:bookmarkStart w:id="1035" w:name="_Toc127456630"/>
      <w:bookmarkStart w:id="1036" w:name="_Toc127456404"/>
      <w:bookmarkStart w:id="1037" w:name="_Toc127456178"/>
      <w:bookmarkStart w:id="1038" w:name="_Toc127455950"/>
      <w:bookmarkStart w:id="1039" w:name="_Toc127455723"/>
      <w:bookmarkStart w:id="1040" w:name="_Toc127455497"/>
      <w:bookmarkStart w:id="1041" w:name="_Toc127455271"/>
      <w:bookmarkStart w:id="1042" w:name="_Toc127455045"/>
      <w:bookmarkStart w:id="1043" w:name="_Toc127454819"/>
      <w:bookmarkStart w:id="1044" w:name="_Toc127454593"/>
      <w:bookmarkStart w:id="1045" w:name="_Toc127454367"/>
      <w:bookmarkStart w:id="1046" w:name="_Toc126822508"/>
      <w:bookmarkStart w:id="1047" w:name="_Toc126742970"/>
      <w:bookmarkStart w:id="1048" w:name="_Toc130459657"/>
      <w:bookmarkStart w:id="1049" w:name="_Toc129006509"/>
      <w:bookmarkStart w:id="1050" w:name="_Toc127529760"/>
      <w:bookmarkStart w:id="1051" w:name="_Toc127529533"/>
      <w:bookmarkStart w:id="1052" w:name="_Toc127527571"/>
      <w:bookmarkStart w:id="1053" w:name="_Toc127524146"/>
      <w:bookmarkStart w:id="1054" w:name="_Toc127457761"/>
      <w:bookmarkStart w:id="1055" w:name="_Toc127457535"/>
      <w:bookmarkStart w:id="1056" w:name="_Toc127457309"/>
      <w:bookmarkStart w:id="1057" w:name="_Toc127457082"/>
      <w:bookmarkStart w:id="1058" w:name="_Toc127456856"/>
      <w:bookmarkStart w:id="1059" w:name="_Toc127456629"/>
      <w:bookmarkStart w:id="1060" w:name="_Toc127456403"/>
      <w:bookmarkStart w:id="1061" w:name="_Toc127456177"/>
      <w:bookmarkStart w:id="1062" w:name="_Toc127455949"/>
      <w:bookmarkStart w:id="1063" w:name="_Toc127455722"/>
      <w:bookmarkStart w:id="1064" w:name="_Toc127455496"/>
      <w:bookmarkStart w:id="1065" w:name="_Toc127455270"/>
      <w:bookmarkStart w:id="1066" w:name="_Toc127455044"/>
      <w:bookmarkStart w:id="1067" w:name="_Toc127454818"/>
      <w:bookmarkStart w:id="1068" w:name="_Toc127454592"/>
      <w:bookmarkStart w:id="1069" w:name="_Toc127454366"/>
      <w:bookmarkStart w:id="1070" w:name="_Toc126822507"/>
      <w:bookmarkStart w:id="1071" w:name="_Toc126742969"/>
      <w:bookmarkStart w:id="1072" w:name="_Toc130459656"/>
      <w:bookmarkStart w:id="1073" w:name="_Toc129006508"/>
      <w:bookmarkStart w:id="1074" w:name="_Toc127529759"/>
      <w:bookmarkStart w:id="1075" w:name="_Toc127529532"/>
      <w:bookmarkStart w:id="1076" w:name="_Toc127527570"/>
      <w:bookmarkStart w:id="1077" w:name="_Toc127524145"/>
      <w:bookmarkStart w:id="1078" w:name="_Toc127457760"/>
      <w:bookmarkStart w:id="1079" w:name="_Toc127457534"/>
      <w:bookmarkStart w:id="1080" w:name="_Toc127457308"/>
      <w:bookmarkStart w:id="1081" w:name="_Toc127457081"/>
      <w:bookmarkStart w:id="1082" w:name="_Toc127456855"/>
      <w:bookmarkStart w:id="1083" w:name="_Toc127456628"/>
      <w:bookmarkStart w:id="1084" w:name="_Toc127456402"/>
      <w:bookmarkStart w:id="1085" w:name="_Toc127456176"/>
      <w:bookmarkStart w:id="1086" w:name="_Toc127455948"/>
      <w:bookmarkStart w:id="1087" w:name="_Toc127455721"/>
      <w:bookmarkStart w:id="1088" w:name="_Toc127455495"/>
      <w:bookmarkStart w:id="1089" w:name="_Toc127455269"/>
      <w:bookmarkStart w:id="1090" w:name="_Toc127455043"/>
      <w:bookmarkStart w:id="1091" w:name="_Toc127454817"/>
      <w:bookmarkStart w:id="1092" w:name="_Toc127454591"/>
      <w:bookmarkStart w:id="1093" w:name="_Toc127454365"/>
      <w:bookmarkStart w:id="1094" w:name="_Toc126822506"/>
      <w:bookmarkStart w:id="1095" w:name="_Toc126742968"/>
      <w:bookmarkStart w:id="1096" w:name="_Toc130459655"/>
      <w:bookmarkStart w:id="1097" w:name="_Toc129006507"/>
      <w:bookmarkStart w:id="1098" w:name="_Toc127529758"/>
      <w:bookmarkStart w:id="1099" w:name="_Toc127529531"/>
      <w:bookmarkStart w:id="1100" w:name="_Toc127527569"/>
      <w:bookmarkStart w:id="1101" w:name="_Toc127524144"/>
      <w:bookmarkStart w:id="1102" w:name="_Toc127457759"/>
      <w:bookmarkStart w:id="1103" w:name="_Toc127457533"/>
      <w:bookmarkStart w:id="1104" w:name="_Toc127457307"/>
      <w:bookmarkStart w:id="1105" w:name="_Toc127457080"/>
      <w:bookmarkStart w:id="1106" w:name="_Toc127456854"/>
      <w:bookmarkStart w:id="1107" w:name="_Toc127456627"/>
      <w:bookmarkStart w:id="1108" w:name="_Toc127456401"/>
      <w:bookmarkStart w:id="1109" w:name="_Toc127456175"/>
      <w:bookmarkStart w:id="1110" w:name="_Toc127455947"/>
      <w:bookmarkStart w:id="1111" w:name="_Toc127455720"/>
      <w:bookmarkStart w:id="1112" w:name="_Toc127455494"/>
      <w:bookmarkStart w:id="1113" w:name="_Toc127455268"/>
      <w:bookmarkStart w:id="1114" w:name="_Toc127455042"/>
      <w:bookmarkStart w:id="1115" w:name="_Toc127454816"/>
      <w:bookmarkStart w:id="1116" w:name="_Toc127454590"/>
      <w:bookmarkStart w:id="1117" w:name="_Toc127454364"/>
      <w:bookmarkStart w:id="1118" w:name="_Toc126822505"/>
      <w:bookmarkStart w:id="1119" w:name="_Toc126742967"/>
      <w:bookmarkStart w:id="1120" w:name="_Toc130459654"/>
      <w:bookmarkStart w:id="1121" w:name="_Toc129006506"/>
      <w:bookmarkStart w:id="1122" w:name="_Toc127529757"/>
      <w:bookmarkStart w:id="1123" w:name="_Toc127529530"/>
      <w:bookmarkStart w:id="1124" w:name="_Toc127527568"/>
      <w:bookmarkStart w:id="1125" w:name="_Toc127524143"/>
      <w:bookmarkStart w:id="1126" w:name="_Toc127457758"/>
      <w:bookmarkStart w:id="1127" w:name="_Toc127457532"/>
      <w:bookmarkStart w:id="1128" w:name="_Toc127457306"/>
      <w:bookmarkStart w:id="1129" w:name="_Toc127457079"/>
      <w:bookmarkStart w:id="1130" w:name="_Toc127456853"/>
      <w:bookmarkStart w:id="1131" w:name="_Toc127456626"/>
      <w:bookmarkStart w:id="1132" w:name="_Toc127456400"/>
      <w:bookmarkStart w:id="1133" w:name="_Toc127456174"/>
      <w:bookmarkStart w:id="1134" w:name="_Toc127455946"/>
      <w:bookmarkStart w:id="1135" w:name="_Toc127455719"/>
      <w:bookmarkStart w:id="1136" w:name="_Toc127455493"/>
      <w:bookmarkStart w:id="1137" w:name="_Toc127455267"/>
      <w:bookmarkStart w:id="1138" w:name="_Toc127455041"/>
      <w:bookmarkStart w:id="1139" w:name="_Toc127454815"/>
      <w:bookmarkStart w:id="1140" w:name="_Toc127454589"/>
      <w:bookmarkStart w:id="1141" w:name="_Toc127454363"/>
      <w:bookmarkStart w:id="1142" w:name="_Toc126822504"/>
      <w:bookmarkStart w:id="1143" w:name="_Toc126742966"/>
      <w:bookmarkStart w:id="1144" w:name="_Toc130459653"/>
      <w:bookmarkStart w:id="1145" w:name="_Toc129006505"/>
      <w:bookmarkStart w:id="1146" w:name="_Toc127529756"/>
      <w:bookmarkStart w:id="1147" w:name="_Toc127529529"/>
      <w:bookmarkStart w:id="1148" w:name="_Toc127527567"/>
      <w:bookmarkStart w:id="1149" w:name="_Toc127524142"/>
      <w:bookmarkStart w:id="1150" w:name="_Toc127457757"/>
      <w:bookmarkStart w:id="1151" w:name="_Toc127457531"/>
      <w:bookmarkStart w:id="1152" w:name="_Toc127457305"/>
      <w:bookmarkStart w:id="1153" w:name="_Toc127457078"/>
      <w:bookmarkStart w:id="1154" w:name="_Toc127456852"/>
      <w:bookmarkStart w:id="1155" w:name="_Toc127456625"/>
      <w:bookmarkStart w:id="1156" w:name="_Toc127456399"/>
      <w:bookmarkStart w:id="1157" w:name="_Toc127456173"/>
      <w:bookmarkStart w:id="1158" w:name="_Toc127455945"/>
      <w:bookmarkStart w:id="1159" w:name="_Toc127455718"/>
      <w:bookmarkStart w:id="1160" w:name="_Toc127455492"/>
      <w:bookmarkStart w:id="1161" w:name="_Toc127455266"/>
      <w:bookmarkStart w:id="1162" w:name="_Toc127455040"/>
      <w:bookmarkStart w:id="1163" w:name="_Toc127454814"/>
      <w:bookmarkStart w:id="1164" w:name="_Toc127454588"/>
      <w:bookmarkStart w:id="1165" w:name="_Toc127454362"/>
      <w:bookmarkStart w:id="1166" w:name="_Toc126822503"/>
      <w:bookmarkStart w:id="1167" w:name="_Toc126742965"/>
      <w:bookmarkStart w:id="1168" w:name="_Toc130459652"/>
      <w:bookmarkStart w:id="1169" w:name="_Toc129006504"/>
      <w:bookmarkStart w:id="1170" w:name="_Toc127529755"/>
      <w:bookmarkStart w:id="1171" w:name="_Toc127529528"/>
      <w:bookmarkStart w:id="1172" w:name="_Toc127527566"/>
      <w:bookmarkStart w:id="1173" w:name="_Toc127524141"/>
      <w:bookmarkStart w:id="1174" w:name="_Toc127457756"/>
      <w:bookmarkStart w:id="1175" w:name="_Toc127457530"/>
      <w:bookmarkStart w:id="1176" w:name="_Toc127457304"/>
      <w:bookmarkStart w:id="1177" w:name="_Toc127457077"/>
      <w:bookmarkStart w:id="1178" w:name="_Toc127456851"/>
      <w:bookmarkStart w:id="1179" w:name="_Toc127456624"/>
      <w:bookmarkStart w:id="1180" w:name="_Toc127456398"/>
      <w:bookmarkStart w:id="1181" w:name="_Toc127456172"/>
      <w:bookmarkStart w:id="1182" w:name="_Toc127455944"/>
      <w:bookmarkStart w:id="1183" w:name="_Toc127455717"/>
      <w:bookmarkStart w:id="1184" w:name="_Toc127455491"/>
      <w:bookmarkStart w:id="1185" w:name="_Toc127455265"/>
      <w:bookmarkStart w:id="1186" w:name="_Toc127455039"/>
      <w:bookmarkStart w:id="1187" w:name="_Toc127454813"/>
      <w:bookmarkStart w:id="1188" w:name="_Toc127454587"/>
      <w:bookmarkStart w:id="1189" w:name="_Toc127454361"/>
      <w:bookmarkStart w:id="1190" w:name="_Toc126822502"/>
      <w:bookmarkStart w:id="1191" w:name="_Toc126742964"/>
      <w:bookmarkStart w:id="1192" w:name="_Toc130459651"/>
      <w:bookmarkStart w:id="1193" w:name="_Toc129006503"/>
      <w:bookmarkStart w:id="1194" w:name="_Toc127529754"/>
      <w:bookmarkStart w:id="1195" w:name="_Toc127529527"/>
      <w:bookmarkStart w:id="1196" w:name="_Toc127527565"/>
      <w:bookmarkStart w:id="1197" w:name="_Toc127524140"/>
      <w:bookmarkStart w:id="1198" w:name="_Toc127457755"/>
      <w:bookmarkStart w:id="1199" w:name="_Toc127457529"/>
      <w:bookmarkStart w:id="1200" w:name="_Toc127457303"/>
      <w:bookmarkStart w:id="1201" w:name="_Toc127457076"/>
      <w:bookmarkStart w:id="1202" w:name="_Toc127456850"/>
      <w:bookmarkStart w:id="1203" w:name="_Toc127456623"/>
      <w:bookmarkStart w:id="1204" w:name="_Toc127456397"/>
      <w:bookmarkStart w:id="1205" w:name="_Toc127456171"/>
      <w:bookmarkStart w:id="1206" w:name="_Toc127455943"/>
      <w:bookmarkStart w:id="1207" w:name="_Toc127455716"/>
      <w:bookmarkStart w:id="1208" w:name="_Toc127455490"/>
      <w:bookmarkStart w:id="1209" w:name="_Toc127455264"/>
      <w:bookmarkStart w:id="1210" w:name="_Toc127455038"/>
      <w:bookmarkStart w:id="1211" w:name="_Toc127454812"/>
      <w:bookmarkStart w:id="1212" w:name="_Toc127454586"/>
      <w:bookmarkStart w:id="1213" w:name="_Toc127454360"/>
      <w:bookmarkStart w:id="1214" w:name="_Toc126822501"/>
      <w:bookmarkStart w:id="1215" w:name="_Toc126742963"/>
      <w:bookmarkStart w:id="1216" w:name="_Toc130459650"/>
      <w:bookmarkStart w:id="1217" w:name="_Toc129006502"/>
      <w:bookmarkStart w:id="1218" w:name="_Toc127529753"/>
      <w:bookmarkStart w:id="1219" w:name="_Toc127529526"/>
      <w:bookmarkStart w:id="1220" w:name="_Toc127527564"/>
      <w:bookmarkStart w:id="1221" w:name="_Toc127524139"/>
      <w:bookmarkStart w:id="1222" w:name="_Toc127457754"/>
      <w:bookmarkStart w:id="1223" w:name="_Toc127457528"/>
      <w:bookmarkStart w:id="1224" w:name="_Toc127457302"/>
      <w:bookmarkStart w:id="1225" w:name="_Toc127457075"/>
      <w:bookmarkStart w:id="1226" w:name="_Toc127456849"/>
      <w:bookmarkStart w:id="1227" w:name="_Toc127456622"/>
      <w:bookmarkStart w:id="1228" w:name="_Toc127456396"/>
      <w:bookmarkStart w:id="1229" w:name="_Toc127456170"/>
      <w:bookmarkStart w:id="1230" w:name="_Toc127455942"/>
      <w:bookmarkStart w:id="1231" w:name="_Toc127455715"/>
      <w:bookmarkStart w:id="1232" w:name="_Toc127455489"/>
      <w:bookmarkStart w:id="1233" w:name="_Toc127455263"/>
      <w:bookmarkStart w:id="1234" w:name="_Toc127455037"/>
      <w:bookmarkStart w:id="1235" w:name="_Toc127454811"/>
      <w:bookmarkStart w:id="1236" w:name="_Toc127454585"/>
      <w:bookmarkStart w:id="1237" w:name="_Toc127454359"/>
      <w:bookmarkStart w:id="1238" w:name="_Toc126822500"/>
      <w:bookmarkStart w:id="1239" w:name="_Toc126742962"/>
      <w:bookmarkStart w:id="1240" w:name="_Toc130459649"/>
      <w:bookmarkStart w:id="1241" w:name="_Toc129006501"/>
      <w:bookmarkStart w:id="1242" w:name="_Toc127529752"/>
      <w:bookmarkStart w:id="1243" w:name="_Toc127529525"/>
      <w:bookmarkStart w:id="1244" w:name="_Toc127527563"/>
      <w:bookmarkStart w:id="1245" w:name="_Toc127524138"/>
      <w:bookmarkStart w:id="1246" w:name="_Toc127457753"/>
      <w:bookmarkStart w:id="1247" w:name="_Toc127457527"/>
      <w:bookmarkStart w:id="1248" w:name="_Toc127457301"/>
      <w:bookmarkStart w:id="1249" w:name="_Toc127457074"/>
      <w:bookmarkStart w:id="1250" w:name="_Toc127456848"/>
      <w:bookmarkStart w:id="1251" w:name="_Toc127456621"/>
      <w:bookmarkStart w:id="1252" w:name="_Toc127456395"/>
      <w:bookmarkStart w:id="1253" w:name="_Toc127456169"/>
      <w:bookmarkStart w:id="1254" w:name="_Toc127455941"/>
      <w:bookmarkStart w:id="1255" w:name="_Toc127455714"/>
      <w:bookmarkStart w:id="1256" w:name="_Toc127455488"/>
      <w:bookmarkStart w:id="1257" w:name="_Toc127455262"/>
      <w:bookmarkStart w:id="1258" w:name="_Toc127455036"/>
      <w:bookmarkStart w:id="1259" w:name="_Toc127454810"/>
      <w:bookmarkStart w:id="1260" w:name="_Toc127454584"/>
      <w:bookmarkStart w:id="1261" w:name="_Toc127454358"/>
      <w:bookmarkStart w:id="1262" w:name="_Toc126822499"/>
      <w:bookmarkStart w:id="1263" w:name="_Toc126742961"/>
      <w:bookmarkStart w:id="1264" w:name="_Toc130459648"/>
      <w:bookmarkStart w:id="1265" w:name="_Toc129006500"/>
      <w:bookmarkStart w:id="1266" w:name="_Toc127529751"/>
      <w:bookmarkStart w:id="1267" w:name="_Toc127529524"/>
      <w:bookmarkStart w:id="1268" w:name="_Toc127527562"/>
      <w:bookmarkStart w:id="1269" w:name="_Toc127524137"/>
      <w:bookmarkStart w:id="1270" w:name="_Toc127457752"/>
      <w:bookmarkStart w:id="1271" w:name="_Toc127457526"/>
      <w:bookmarkStart w:id="1272" w:name="_Toc127457300"/>
      <w:bookmarkStart w:id="1273" w:name="_Toc127457073"/>
      <w:bookmarkStart w:id="1274" w:name="_Toc127456847"/>
      <w:bookmarkStart w:id="1275" w:name="_Toc127456620"/>
      <w:bookmarkStart w:id="1276" w:name="_Toc127456394"/>
      <w:bookmarkStart w:id="1277" w:name="_Toc127456168"/>
      <w:bookmarkStart w:id="1278" w:name="_Toc127455940"/>
      <w:bookmarkStart w:id="1279" w:name="_Toc127455713"/>
      <w:bookmarkStart w:id="1280" w:name="_Toc127455487"/>
      <w:bookmarkStart w:id="1281" w:name="_Toc127455261"/>
      <w:bookmarkStart w:id="1282" w:name="_Toc127455035"/>
      <w:bookmarkStart w:id="1283" w:name="_Toc127454809"/>
      <w:bookmarkStart w:id="1284" w:name="_Toc127454583"/>
      <w:bookmarkStart w:id="1285" w:name="_Toc127454357"/>
      <w:bookmarkStart w:id="1286" w:name="_Toc126822498"/>
      <w:bookmarkStart w:id="1287" w:name="_Toc126742960"/>
      <w:bookmarkStart w:id="1288" w:name="_Toc130459647"/>
      <w:bookmarkStart w:id="1289" w:name="_Toc129006499"/>
      <w:bookmarkStart w:id="1290" w:name="_Toc127529750"/>
      <w:bookmarkStart w:id="1291" w:name="_Toc127529523"/>
      <w:bookmarkStart w:id="1292" w:name="_Toc127527561"/>
      <w:bookmarkStart w:id="1293" w:name="_Toc127524136"/>
      <w:bookmarkStart w:id="1294" w:name="_Toc127457751"/>
      <w:bookmarkStart w:id="1295" w:name="_Toc127457525"/>
      <w:bookmarkStart w:id="1296" w:name="_Toc127457299"/>
      <w:bookmarkStart w:id="1297" w:name="_Toc127457072"/>
      <w:bookmarkStart w:id="1298" w:name="_Toc127456846"/>
      <w:bookmarkStart w:id="1299" w:name="_Toc127456619"/>
      <w:bookmarkStart w:id="1300" w:name="_Toc127456393"/>
      <w:bookmarkStart w:id="1301" w:name="_Toc127456167"/>
      <w:bookmarkStart w:id="1302" w:name="_Toc127455939"/>
      <w:bookmarkStart w:id="1303" w:name="_Toc127455712"/>
      <w:bookmarkStart w:id="1304" w:name="_Toc127455486"/>
      <w:bookmarkStart w:id="1305" w:name="_Toc127455260"/>
      <w:bookmarkStart w:id="1306" w:name="_Toc127455034"/>
      <w:bookmarkStart w:id="1307" w:name="_Toc127454808"/>
      <w:bookmarkStart w:id="1308" w:name="_Toc127454582"/>
      <w:bookmarkStart w:id="1309" w:name="_Toc127454356"/>
      <w:bookmarkStart w:id="1310" w:name="_Toc126822497"/>
      <w:bookmarkStart w:id="1311" w:name="_Toc126742959"/>
      <w:bookmarkStart w:id="1312" w:name="_Toc130459646"/>
      <w:bookmarkStart w:id="1313" w:name="_Toc129006498"/>
      <w:bookmarkStart w:id="1314" w:name="_Toc127529749"/>
      <w:bookmarkStart w:id="1315" w:name="_Toc127529522"/>
      <w:bookmarkStart w:id="1316" w:name="_Toc127527560"/>
      <w:bookmarkStart w:id="1317" w:name="_Toc127524135"/>
      <w:bookmarkStart w:id="1318" w:name="_Toc127457750"/>
      <w:bookmarkStart w:id="1319" w:name="_Toc127457524"/>
      <w:bookmarkStart w:id="1320" w:name="_Toc127457298"/>
      <w:bookmarkStart w:id="1321" w:name="_Toc127457071"/>
      <w:bookmarkStart w:id="1322" w:name="_Toc127456845"/>
      <w:bookmarkStart w:id="1323" w:name="_Toc127456618"/>
      <w:bookmarkStart w:id="1324" w:name="_Toc127456392"/>
      <w:bookmarkStart w:id="1325" w:name="_Toc127456166"/>
      <w:bookmarkStart w:id="1326" w:name="_Toc127455938"/>
      <w:bookmarkStart w:id="1327" w:name="_Toc127455711"/>
      <w:bookmarkStart w:id="1328" w:name="_Toc127455485"/>
      <w:bookmarkStart w:id="1329" w:name="_Toc127455259"/>
      <w:bookmarkStart w:id="1330" w:name="_Toc127455033"/>
      <w:bookmarkStart w:id="1331" w:name="_Toc127454807"/>
      <w:bookmarkStart w:id="1332" w:name="_Toc127454581"/>
      <w:bookmarkStart w:id="1333" w:name="_Toc127454355"/>
      <w:bookmarkStart w:id="1334" w:name="_Toc126822496"/>
      <w:bookmarkStart w:id="1335" w:name="_Toc126742958"/>
      <w:bookmarkStart w:id="1336" w:name="_Toc130459645"/>
      <w:bookmarkStart w:id="1337" w:name="_Toc129006497"/>
      <w:bookmarkStart w:id="1338" w:name="_Toc127529748"/>
      <w:bookmarkStart w:id="1339" w:name="_Toc127529521"/>
      <w:bookmarkStart w:id="1340" w:name="_Toc127527559"/>
      <w:bookmarkStart w:id="1341" w:name="_Toc127524134"/>
      <w:bookmarkStart w:id="1342" w:name="_Toc127457749"/>
      <w:bookmarkStart w:id="1343" w:name="_Toc127457523"/>
      <w:bookmarkStart w:id="1344" w:name="_Toc127457297"/>
      <w:bookmarkStart w:id="1345" w:name="_Toc127457070"/>
      <w:bookmarkStart w:id="1346" w:name="_Toc127456844"/>
      <w:bookmarkStart w:id="1347" w:name="_Toc127456617"/>
      <w:bookmarkStart w:id="1348" w:name="_Toc127456391"/>
      <w:bookmarkStart w:id="1349" w:name="_Toc127456165"/>
      <w:bookmarkStart w:id="1350" w:name="_Toc127455937"/>
      <w:bookmarkStart w:id="1351" w:name="_Toc127455710"/>
      <w:bookmarkStart w:id="1352" w:name="_Toc127455484"/>
      <w:bookmarkStart w:id="1353" w:name="_Toc127455258"/>
      <w:bookmarkStart w:id="1354" w:name="_Toc127455032"/>
      <w:bookmarkStart w:id="1355" w:name="_Toc127454806"/>
      <w:bookmarkStart w:id="1356" w:name="_Toc127454580"/>
      <w:bookmarkStart w:id="1357" w:name="_Toc127454354"/>
      <w:bookmarkStart w:id="1358" w:name="_Toc126822495"/>
      <w:bookmarkStart w:id="1359" w:name="_Toc126742957"/>
      <w:bookmarkStart w:id="1360" w:name="_Toc130459644"/>
      <w:bookmarkStart w:id="1361" w:name="_Toc129006496"/>
      <w:bookmarkStart w:id="1362" w:name="_Toc127529747"/>
      <w:bookmarkStart w:id="1363" w:name="_Toc127529520"/>
      <w:bookmarkStart w:id="1364" w:name="_Toc127527558"/>
      <w:bookmarkStart w:id="1365" w:name="_Toc127524133"/>
      <w:bookmarkStart w:id="1366" w:name="_Toc127457748"/>
      <w:bookmarkStart w:id="1367" w:name="_Toc127457522"/>
      <w:bookmarkStart w:id="1368" w:name="_Toc127457296"/>
      <w:bookmarkStart w:id="1369" w:name="_Toc127457069"/>
      <w:bookmarkStart w:id="1370" w:name="_Toc127456843"/>
      <w:bookmarkStart w:id="1371" w:name="_Toc127456616"/>
      <w:bookmarkStart w:id="1372" w:name="_Toc127456390"/>
      <w:bookmarkStart w:id="1373" w:name="_Toc127456164"/>
      <w:bookmarkStart w:id="1374" w:name="_Toc127455936"/>
      <w:bookmarkStart w:id="1375" w:name="_Toc127455709"/>
      <w:bookmarkStart w:id="1376" w:name="_Toc127455483"/>
      <w:bookmarkStart w:id="1377" w:name="_Toc127455257"/>
      <w:bookmarkStart w:id="1378" w:name="_Toc127455031"/>
      <w:bookmarkStart w:id="1379" w:name="_Toc127454805"/>
      <w:bookmarkStart w:id="1380" w:name="_Toc127454579"/>
      <w:bookmarkStart w:id="1381" w:name="_Toc127454353"/>
      <w:bookmarkStart w:id="1382" w:name="_Toc126822494"/>
      <w:bookmarkStart w:id="1383" w:name="_Toc126742956"/>
      <w:bookmarkStart w:id="1384" w:name="_Toc130459643"/>
      <w:bookmarkStart w:id="1385" w:name="_Toc129006495"/>
      <w:bookmarkStart w:id="1386" w:name="_Toc127529746"/>
      <w:bookmarkStart w:id="1387" w:name="_Toc127529519"/>
      <w:bookmarkStart w:id="1388" w:name="_Toc127527557"/>
      <w:bookmarkStart w:id="1389" w:name="_Toc127524132"/>
      <w:bookmarkStart w:id="1390" w:name="_Toc127457747"/>
      <w:bookmarkStart w:id="1391" w:name="_Toc127457521"/>
      <w:bookmarkStart w:id="1392" w:name="_Toc127457295"/>
      <w:bookmarkStart w:id="1393" w:name="_Toc127457068"/>
      <w:bookmarkStart w:id="1394" w:name="_Toc127456842"/>
      <w:bookmarkStart w:id="1395" w:name="_Toc127456615"/>
      <w:bookmarkStart w:id="1396" w:name="_Toc127456389"/>
      <w:bookmarkStart w:id="1397" w:name="_Toc127456163"/>
      <w:bookmarkStart w:id="1398" w:name="_Toc127455935"/>
      <w:bookmarkStart w:id="1399" w:name="_Toc127455708"/>
      <w:bookmarkStart w:id="1400" w:name="_Toc127455482"/>
      <w:bookmarkStart w:id="1401" w:name="_Toc127455256"/>
      <w:bookmarkStart w:id="1402" w:name="_Toc127455030"/>
      <w:bookmarkStart w:id="1403" w:name="_Toc127454804"/>
      <w:bookmarkStart w:id="1404" w:name="_Toc127454578"/>
      <w:bookmarkStart w:id="1405" w:name="_Toc127454352"/>
      <w:bookmarkStart w:id="1406" w:name="_Toc126822493"/>
      <w:bookmarkStart w:id="1407" w:name="_Toc126742955"/>
      <w:bookmarkStart w:id="1408" w:name="_Toc130459642"/>
      <w:bookmarkStart w:id="1409" w:name="_Toc129006494"/>
      <w:bookmarkStart w:id="1410" w:name="_Toc127529745"/>
      <w:bookmarkStart w:id="1411" w:name="_Toc127529518"/>
      <w:bookmarkStart w:id="1412" w:name="_Toc127527556"/>
      <w:bookmarkStart w:id="1413" w:name="_Toc127524131"/>
      <w:bookmarkStart w:id="1414" w:name="_Toc127457746"/>
      <w:bookmarkStart w:id="1415" w:name="_Toc127457520"/>
      <w:bookmarkStart w:id="1416" w:name="_Toc127457294"/>
      <w:bookmarkStart w:id="1417" w:name="_Toc127457067"/>
      <w:bookmarkStart w:id="1418" w:name="_Toc127456841"/>
      <w:bookmarkStart w:id="1419" w:name="_Toc127456614"/>
      <w:bookmarkStart w:id="1420" w:name="_Toc127456388"/>
      <w:bookmarkStart w:id="1421" w:name="_Toc127456162"/>
      <w:bookmarkStart w:id="1422" w:name="_Toc127455934"/>
      <w:bookmarkStart w:id="1423" w:name="_Toc127455707"/>
      <w:bookmarkStart w:id="1424" w:name="_Toc127455481"/>
      <w:bookmarkStart w:id="1425" w:name="_Toc127455255"/>
      <w:bookmarkStart w:id="1426" w:name="_Toc127455029"/>
      <w:bookmarkStart w:id="1427" w:name="_Toc127454803"/>
      <w:bookmarkStart w:id="1428" w:name="_Toc127454577"/>
      <w:bookmarkStart w:id="1429" w:name="_Toc127454351"/>
      <w:bookmarkStart w:id="1430" w:name="_Toc126822492"/>
      <w:bookmarkStart w:id="1431" w:name="_Toc126742954"/>
      <w:bookmarkStart w:id="1432" w:name="_Toc130459641"/>
      <w:bookmarkStart w:id="1433" w:name="_Toc129006493"/>
      <w:bookmarkStart w:id="1434" w:name="_Toc127529744"/>
      <w:bookmarkStart w:id="1435" w:name="_Toc127529517"/>
      <w:bookmarkStart w:id="1436" w:name="_Toc127527555"/>
      <w:bookmarkStart w:id="1437" w:name="_Toc127524130"/>
      <w:bookmarkStart w:id="1438" w:name="_Toc127457745"/>
      <w:bookmarkStart w:id="1439" w:name="_Toc127457519"/>
      <w:bookmarkStart w:id="1440" w:name="_Toc127457293"/>
      <w:bookmarkStart w:id="1441" w:name="_Toc127457066"/>
      <w:bookmarkStart w:id="1442" w:name="_Toc127456840"/>
      <w:bookmarkStart w:id="1443" w:name="_Toc127456613"/>
      <w:bookmarkStart w:id="1444" w:name="_Toc127456387"/>
      <w:bookmarkStart w:id="1445" w:name="_Toc127456161"/>
      <w:bookmarkStart w:id="1446" w:name="_Toc127455933"/>
      <w:bookmarkStart w:id="1447" w:name="_Toc127455706"/>
      <w:bookmarkStart w:id="1448" w:name="_Toc127455480"/>
      <w:bookmarkStart w:id="1449" w:name="_Toc127455254"/>
      <w:bookmarkStart w:id="1450" w:name="_Toc127455028"/>
      <w:bookmarkStart w:id="1451" w:name="_Toc127454802"/>
      <w:bookmarkStart w:id="1452" w:name="_Toc127454576"/>
      <w:bookmarkStart w:id="1453" w:name="_Toc127454350"/>
      <w:bookmarkStart w:id="1454" w:name="_Toc126822491"/>
      <w:bookmarkStart w:id="1455" w:name="_Toc126742953"/>
      <w:bookmarkStart w:id="1456" w:name="_Toc130459640"/>
      <w:bookmarkStart w:id="1457" w:name="_Toc129006492"/>
      <w:bookmarkStart w:id="1458" w:name="_Toc127529743"/>
      <w:bookmarkStart w:id="1459" w:name="_Toc127529516"/>
      <w:bookmarkStart w:id="1460" w:name="_Toc127527554"/>
      <w:bookmarkStart w:id="1461" w:name="_Toc127524129"/>
      <w:bookmarkStart w:id="1462" w:name="_Toc127457744"/>
      <w:bookmarkStart w:id="1463" w:name="_Toc127457518"/>
      <w:bookmarkStart w:id="1464" w:name="_Toc127457292"/>
      <w:bookmarkStart w:id="1465" w:name="_Toc127457065"/>
      <w:bookmarkStart w:id="1466" w:name="_Toc127456839"/>
      <w:bookmarkStart w:id="1467" w:name="_Toc127456612"/>
      <w:bookmarkStart w:id="1468" w:name="_Toc127456386"/>
      <w:bookmarkStart w:id="1469" w:name="_Toc127456160"/>
      <w:bookmarkStart w:id="1470" w:name="_Toc127455932"/>
      <w:bookmarkStart w:id="1471" w:name="_Toc127455705"/>
      <w:bookmarkStart w:id="1472" w:name="_Toc127455479"/>
      <w:bookmarkStart w:id="1473" w:name="_Toc127455253"/>
      <w:bookmarkStart w:id="1474" w:name="_Toc127455027"/>
      <w:bookmarkStart w:id="1475" w:name="_Toc127454801"/>
      <w:bookmarkStart w:id="1476" w:name="_Toc127454575"/>
      <w:bookmarkStart w:id="1477" w:name="_Toc127454349"/>
      <w:bookmarkStart w:id="1478" w:name="_Toc126822490"/>
      <w:bookmarkStart w:id="1479" w:name="_Toc126742952"/>
      <w:bookmarkStart w:id="1480" w:name="_Toc130459639"/>
      <w:bookmarkStart w:id="1481" w:name="_Toc129006491"/>
      <w:bookmarkStart w:id="1482" w:name="_Toc127529742"/>
      <w:bookmarkStart w:id="1483" w:name="_Toc127529515"/>
      <w:bookmarkStart w:id="1484" w:name="_Toc127527553"/>
      <w:bookmarkStart w:id="1485" w:name="_Toc127524128"/>
      <w:bookmarkStart w:id="1486" w:name="_Toc127457743"/>
      <w:bookmarkStart w:id="1487" w:name="_Toc127457517"/>
      <w:bookmarkStart w:id="1488" w:name="_Toc127457291"/>
      <w:bookmarkStart w:id="1489" w:name="_Toc127457064"/>
      <w:bookmarkStart w:id="1490" w:name="_Toc127456838"/>
      <w:bookmarkStart w:id="1491" w:name="_Toc127456611"/>
      <w:bookmarkStart w:id="1492" w:name="_Toc127456385"/>
      <w:bookmarkStart w:id="1493" w:name="_Toc127456159"/>
      <w:bookmarkStart w:id="1494" w:name="_Toc127455931"/>
      <w:bookmarkStart w:id="1495" w:name="_Toc127455704"/>
      <w:bookmarkStart w:id="1496" w:name="_Toc127455478"/>
      <w:bookmarkStart w:id="1497" w:name="_Toc127455252"/>
      <w:bookmarkStart w:id="1498" w:name="_Toc127455026"/>
      <w:bookmarkStart w:id="1499" w:name="_Toc127454800"/>
      <w:bookmarkStart w:id="1500" w:name="_Toc127454574"/>
      <w:bookmarkStart w:id="1501" w:name="_Toc127454348"/>
      <w:bookmarkStart w:id="1502" w:name="_Toc126822489"/>
      <w:bookmarkStart w:id="1503" w:name="_Toc126742951"/>
      <w:bookmarkStart w:id="1504" w:name="_Toc130459638"/>
      <w:bookmarkStart w:id="1505" w:name="_Toc129006490"/>
      <w:bookmarkStart w:id="1506" w:name="_Toc127529741"/>
      <w:bookmarkStart w:id="1507" w:name="_Toc127529514"/>
      <w:bookmarkStart w:id="1508" w:name="_Toc127527552"/>
      <w:bookmarkStart w:id="1509" w:name="_Toc127524127"/>
      <w:bookmarkStart w:id="1510" w:name="_Toc127457742"/>
      <w:bookmarkStart w:id="1511" w:name="_Toc127457516"/>
      <w:bookmarkStart w:id="1512" w:name="_Toc127457290"/>
      <w:bookmarkStart w:id="1513" w:name="_Toc127457063"/>
      <w:bookmarkStart w:id="1514" w:name="_Toc127456837"/>
      <w:bookmarkStart w:id="1515" w:name="_Toc127456610"/>
      <w:bookmarkStart w:id="1516" w:name="_Toc127456384"/>
      <w:bookmarkStart w:id="1517" w:name="_Toc127456158"/>
      <w:bookmarkStart w:id="1518" w:name="_Toc127455930"/>
      <w:bookmarkStart w:id="1519" w:name="_Toc127455703"/>
      <w:bookmarkStart w:id="1520" w:name="_Toc127455477"/>
      <w:bookmarkStart w:id="1521" w:name="_Toc127455251"/>
      <w:bookmarkStart w:id="1522" w:name="_Toc127455025"/>
      <w:bookmarkStart w:id="1523" w:name="_Toc127454799"/>
      <w:bookmarkStart w:id="1524" w:name="_Toc127454573"/>
      <w:bookmarkStart w:id="1525" w:name="_Toc127454347"/>
      <w:bookmarkStart w:id="1526" w:name="_Toc126822488"/>
      <w:bookmarkStart w:id="1527" w:name="_Toc126742950"/>
      <w:bookmarkStart w:id="1528" w:name="_Toc130459637"/>
      <w:bookmarkStart w:id="1529" w:name="_Toc129006489"/>
      <w:bookmarkStart w:id="1530" w:name="_Toc127529740"/>
      <w:bookmarkStart w:id="1531" w:name="_Toc127529513"/>
      <w:bookmarkStart w:id="1532" w:name="_Toc127527551"/>
      <w:bookmarkStart w:id="1533" w:name="_Toc127524126"/>
      <w:bookmarkStart w:id="1534" w:name="_Toc127457741"/>
      <w:bookmarkStart w:id="1535" w:name="_Toc127457515"/>
      <w:bookmarkStart w:id="1536" w:name="_Toc127457289"/>
      <w:bookmarkStart w:id="1537" w:name="_Toc127457062"/>
      <w:bookmarkStart w:id="1538" w:name="_Toc127456836"/>
      <w:bookmarkStart w:id="1539" w:name="_Toc127456609"/>
      <w:bookmarkStart w:id="1540" w:name="_Toc127456383"/>
      <w:bookmarkStart w:id="1541" w:name="_Toc127456157"/>
      <w:bookmarkStart w:id="1542" w:name="_Toc127455929"/>
      <w:bookmarkStart w:id="1543" w:name="_Toc127455702"/>
      <w:bookmarkStart w:id="1544" w:name="_Toc127455476"/>
      <w:bookmarkStart w:id="1545" w:name="_Toc127455250"/>
      <w:bookmarkStart w:id="1546" w:name="_Toc127455024"/>
      <w:bookmarkStart w:id="1547" w:name="_Toc127454798"/>
      <w:bookmarkStart w:id="1548" w:name="_Toc127454572"/>
      <w:bookmarkStart w:id="1549" w:name="_Toc127454346"/>
      <w:bookmarkStart w:id="1550" w:name="_Toc126822487"/>
      <w:bookmarkStart w:id="1551" w:name="_Toc126742949"/>
      <w:bookmarkStart w:id="1552" w:name="_Toc130459636"/>
      <w:bookmarkStart w:id="1553" w:name="_Toc129006488"/>
      <w:bookmarkStart w:id="1554" w:name="_Toc127529739"/>
      <w:bookmarkStart w:id="1555" w:name="_Toc127529512"/>
      <w:bookmarkStart w:id="1556" w:name="_Toc127527550"/>
      <w:bookmarkStart w:id="1557" w:name="_Toc127524125"/>
      <w:bookmarkStart w:id="1558" w:name="_Toc127457740"/>
      <w:bookmarkStart w:id="1559" w:name="_Toc127457514"/>
      <w:bookmarkStart w:id="1560" w:name="_Toc127457288"/>
      <w:bookmarkStart w:id="1561" w:name="_Toc127457061"/>
      <w:bookmarkStart w:id="1562" w:name="_Toc127456835"/>
      <w:bookmarkStart w:id="1563" w:name="_Toc127456608"/>
      <w:bookmarkStart w:id="1564" w:name="_Toc127456382"/>
      <w:bookmarkStart w:id="1565" w:name="_Toc127456156"/>
      <w:bookmarkStart w:id="1566" w:name="_Toc127455928"/>
      <w:bookmarkStart w:id="1567" w:name="_Toc127455701"/>
      <w:bookmarkStart w:id="1568" w:name="_Toc127455475"/>
      <w:bookmarkStart w:id="1569" w:name="_Toc127455249"/>
      <w:bookmarkStart w:id="1570" w:name="_Toc127455023"/>
      <w:bookmarkStart w:id="1571" w:name="_Toc127454797"/>
      <w:bookmarkStart w:id="1572" w:name="_Toc127454571"/>
      <w:bookmarkStart w:id="1573" w:name="_Toc127454345"/>
      <w:bookmarkStart w:id="1574" w:name="_Toc126822486"/>
      <w:bookmarkStart w:id="1575" w:name="_Toc126742948"/>
      <w:bookmarkStart w:id="1576" w:name="_Toc130459635"/>
      <w:bookmarkStart w:id="1577" w:name="_Toc129006487"/>
      <w:bookmarkStart w:id="1578" w:name="_Toc127529738"/>
      <w:bookmarkStart w:id="1579" w:name="_Toc127529511"/>
      <w:bookmarkStart w:id="1580" w:name="_Toc127527549"/>
      <w:bookmarkStart w:id="1581" w:name="_Toc127524124"/>
      <w:bookmarkStart w:id="1582" w:name="_Toc127457739"/>
      <w:bookmarkStart w:id="1583" w:name="_Toc127457513"/>
      <w:bookmarkStart w:id="1584" w:name="_Toc127457287"/>
      <w:bookmarkStart w:id="1585" w:name="_Toc127457060"/>
      <w:bookmarkStart w:id="1586" w:name="_Toc127456834"/>
      <w:bookmarkStart w:id="1587" w:name="_Toc127456607"/>
      <w:bookmarkStart w:id="1588" w:name="_Toc127456381"/>
      <w:bookmarkStart w:id="1589" w:name="_Toc127456155"/>
      <w:bookmarkStart w:id="1590" w:name="_Toc127455927"/>
      <w:bookmarkStart w:id="1591" w:name="_Toc127455700"/>
      <w:bookmarkStart w:id="1592" w:name="_Toc127455474"/>
      <w:bookmarkStart w:id="1593" w:name="_Toc127455248"/>
      <w:bookmarkStart w:id="1594" w:name="_Toc127455022"/>
      <w:bookmarkStart w:id="1595" w:name="_Toc127454796"/>
      <w:bookmarkStart w:id="1596" w:name="_Toc127454570"/>
      <w:bookmarkStart w:id="1597" w:name="_Toc127454344"/>
      <w:bookmarkStart w:id="1598" w:name="_Toc126822485"/>
      <w:bookmarkStart w:id="1599" w:name="_Toc126742947"/>
      <w:bookmarkStart w:id="1600" w:name="_Toc130459634"/>
      <w:bookmarkStart w:id="1601" w:name="_Toc129006486"/>
      <w:bookmarkStart w:id="1602" w:name="_Toc127529737"/>
      <w:bookmarkStart w:id="1603" w:name="_Toc127529510"/>
      <w:bookmarkStart w:id="1604" w:name="_Toc127527548"/>
      <w:bookmarkStart w:id="1605" w:name="_Toc127524123"/>
      <w:bookmarkStart w:id="1606" w:name="_Toc127457738"/>
      <w:bookmarkStart w:id="1607" w:name="_Toc127457512"/>
      <w:bookmarkStart w:id="1608" w:name="_Toc127457286"/>
      <w:bookmarkStart w:id="1609" w:name="_Toc127457059"/>
      <w:bookmarkStart w:id="1610" w:name="_Toc127456833"/>
      <w:bookmarkStart w:id="1611" w:name="_Toc127456606"/>
      <w:bookmarkStart w:id="1612" w:name="_Toc127456380"/>
      <w:bookmarkStart w:id="1613" w:name="_Toc127456154"/>
      <w:bookmarkStart w:id="1614" w:name="_Toc127455926"/>
      <w:bookmarkStart w:id="1615" w:name="_Toc127455699"/>
      <w:bookmarkStart w:id="1616" w:name="_Toc127455473"/>
      <w:bookmarkStart w:id="1617" w:name="_Toc127455247"/>
      <w:bookmarkStart w:id="1618" w:name="_Toc127455021"/>
      <w:bookmarkStart w:id="1619" w:name="_Toc127454795"/>
      <w:bookmarkStart w:id="1620" w:name="_Toc127454569"/>
      <w:bookmarkStart w:id="1621" w:name="_Toc127454343"/>
      <w:bookmarkStart w:id="1622" w:name="_Toc126822484"/>
      <w:bookmarkStart w:id="1623" w:name="_Toc126742946"/>
      <w:bookmarkStart w:id="1624" w:name="_Toc130459633"/>
      <w:bookmarkStart w:id="1625" w:name="_Toc129006485"/>
      <w:bookmarkStart w:id="1626" w:name="_Toc127529736"/>
      <w:bookmarkStart w:id="1627" w:name="_Toc127529509"/>
      <w:bookmarkStart w:id="1628" w:name="_Toc127527547"/>
      <w:bookmarkStart w:id="1629" w:name="_Toc127524122"/>
      <w:bookmarkStart w:id="1630" w:name="_Toc127457737"/>
      <w:bookmarkStart w:id="1631" w:name="_Toc127457511"/>
      <w:bookmarkStart w:id="1632" w:name="_Toc127457285"/>
      <w:bookmarkStart w:id="1633" w:name="_Toc127457058"/>
      <w:bookmarkStart w:id="1634" w:name="_Toc127456832"/>
      <w:bookmarkStart w:id="1635" w:name="_Toc127456605"/>
      <w:bookmarkStart w:id="1636" w:name="_Toc127456379"/>
      <w:bookmarkStart w:id="1637" w:name="_Toc127456153"/>
      <w:bookmarkStart w:id="1638" w:name="_Toc127455925"/>
      <w:bookmarkStart w:id="1639" w:name="_Toc127455698"/>
      <w:bookmarkStart w:id="1640" w:name="_Toc127455472"/>
      <w:bookmarkStart w:id="1641" w:name="_Toc127455246"/>
      <w:bookmarkStart w:id="1642" w:name="_Toc127455020"/>
      <w:bookmarkStart w:id="1643" w:name="_Toc127454794"/>
      <w:bookmarkStart w:id="1644" w:name="_Toc127454568"/>
      <w:bookmarkStart w:id="1645" w:name="_Toc127454342"/>
      <w:bookmarkStart w:id="1646" w:name="_Toc126822483"/>
      <w:bookmarkStart w:id="1647" w:name="_Toc126742945"/>
      <w:bookmarkStart w:id="1648" w:name="_Toc130459632"/>
      <w:bookmarkStart w:id="1649" w:name="_Toc129006484"/>
      <w:bookmarkStart w:id="1650" w:name="_Toc127529735"/>
      <w:bookmarkStart w:id="1651" w:name="_Toc127529508"/>
      <w:bookmarkStart w:id="1652" w:name="_Toc127527546"/>
      <w:bookmarkStart w:id="1653" w:name="_Toc127524121"/>
      <w:bookmarkStart w:id="1654" w:name="_Toc127457736"/>
      <w:bookmarkStart w:id="1655" w:name="_Toc127457510"/>
      <w:bookmarkStart w:id="1656" w:name="_Toc127457284"/>
      <w:bookmarkStart w:id="1657" w:name="_Toc127457057"/>
      <w:bookmarkStart w:id="1658" w:name="_Toc127456831"/>
      <w:bookmarkStart w:id="1659" w:name="_Toc127456604"/>
      <w:bookmarkStart w:id="1660" w:name="_Toc127456378"/>
      <w:bookmarkStart w:id="1661" w:name="_Toc127456152"/>
      <w:bookmarkStart w:id="1662" w:name="_Toc127455924"/>
      <w:bookmarkStart w:id="1663" w:name="_Toc127455697"/>
      <w:bookmarkStart w:id="1664" w:name="_Toc127455471"/>
      <w:bookmarkStart w:id="1665" w:name="_Toc127455245"/>
      <w:bookmarkStart w:id="1666" w:name="_Toc127455019"/>
      <w:bookmarkStart w:id="1667" w:name="_Toc127454793"/>
      <w:bookmarkStart w:id="1668" w:name="_Toc127454567"/>
      <w:bookmarkStart w:id="1669" w:name="_Toc127454341"/>
      <w:bookmarkStart w:id="1670" w:name="_Toc126822482"/>
      <w:bookmarkStart w:id="1671" w:name="_Toc126742944"/>
      <w:bookmarkStart w:id="1672" w:name="_Toc130459631"/>
      <w:bookmarkStart w:id="1673" w:name="_Toc129006483"/>
      <w:bookmarkStart w:id="1674" w:name="_Toc127529734"/>
      <w:bookmarkStart w:id="1675" w:name="_Toc127529507"/>
      <w:bookmarkStart w:id="1676" w:name="_Toc127527545"/>
      <w:bookmarkStart w:id="1677" w:name="_Toc127524120"/>
      <w:bookmarkStart w:id="1678" w:name="_Toc127457735"/>
      <w:bookmarkStart w:id="1679" w:name="_Toc127457509"/>
      <w:bookmarkStart w:id="1680" w:name="_Toc127457283"/>
      <w:bookmarkStart w:id="1681" w:name="_Toc127457056"/>
      <w:bookmarkStart w:id="1682" w:name="_Toc127456830"/>
      <w:bookmarkStart w:id="1683" w:name="_Toc127456603"/>
      <w:bookmarkStart w:id="1684" w:name="_Toc127456377"/>
      <w:bookmarkStart w:id="1685" w:name="_Toc127456151"/>
      <w:bookmarkStart w:id="1686" w:name="_Toc127455923"/>
      <w:bookmarkStart w:id="1687" w:name="_Toc127455696"/>
      <w:bookmarkStart w:id="1688" w:name="_Toc127455470"/>
      <w:bookmarkStart w:id="1689" w:name="_Toc127455244"/>
      <w:bookmarkStart w:id="1690" w:name="_Toc127455018"/>
      <w:bookmarkStart w:id="1691" w:name="_Toc127454792"/>
      <w:bookmarkStart w:id="1692" w:name="_Toc127454566"/>
      <w:bookmarkStart w:id="1693" w:name="_Toc127454340"/>
      <w:bookmarkStart w:id="1694" w:name="_Toc126822481"/>
      <w:bookmarkStart w:id="1695" w:name="_Toc126742943"/>
      <w:bookmarkStart w:id="1696" w:name="_Toc130459630"/>
      <w:bookmarkStart w:id="1697" w:name="_Toc129006482"/>
      <w:bookmarkStart w:id="1698" w:name="_Toc127529733"/>
      <w:bookmarkStart w:id="1699" w:name="_Toc127529506"/>
      <w:bookmarkStart w:id="1700" w:name="_Toc127527544"/>
      <w:bookmarkStart w:id="1701" w:name="_Toc127524119"/>
      <w:bookmarkStart w:id="1702" w:name="_Toc127457734"/>
      <w:bookmarkStart w:id="1703" w:name="_Toc127457508"/>
      <w:bookmarkStart w:id="1704" w:name="_Toc127457282"/>
      <w:bookmarkStart w:id="1705" w:name="_Toc127457055"/>
      <w:bookmarkStart w:id="1706" w:name="_Toc127456829"/>
      <w:bookmarkStart w:id="1707" w:name="_Toc127456602"/>
      <w:bookmarkStart w:id="1708" w:name="_Toc127456376"/>
      <w:bookmarkStart w:id="1709" w:name="_Toc127456150"/>
      <w:bookmarkStart w:id="1710" w:name="_Toc127455922"/>
      <w:bookmarkStart w:id="1711" w:name="_Toc127455695"/>
      <w:bookmarkStart w:id="1712" w:name="_Toc127455469"/>
      <w:bookmarkStart w:id="1713" w:name="_Toc127455243"/>
      <w:bookmarkStart w:id="1714" w:name="_Toc127455017"/>
      <w:bookmarkStart w:id="1715" w:name="_Toc127454791"/>
      <w:bookmarkStart w:id="1716" w:name="_Toc127454565"/>
      <w:bookmarkStart w:id="1717" w:name="_Toc127454339"/>
      <w:bookmarkStart w:id="1718" w:name="_Toc126822480"/>
      <w:bookmarkStart w:id="1719" w:name="_Toc126742942"/>
      <w:bookmarkStart w:id="1720" w:name="_Toc130459629"/>
      <w:bookmarkStart w:id="1721" w:name="_Toc129006481"/>
      <w:bookmarkStart w:id="1722" w:name="_Toc127529732"/>
      <w:bookmarkStart w:id="1723" w:name="_Toc127529505"/>
      <w:bookmarkStart w:id="1724" w:name="_Toc127527543"/>
      <w:bookmarkStart w:id="1725" w:name="_Toc127524118"/>
      <w:bookmarkStart w:id="1726" w:name="_Toc127457733"/>
      <w:bookmarkStart w:id="1727" w:name="_Toc127457507"/>
      <w:bookmarkStart w:id="1728" w:name="_Toc127457281"/>
      <w:bookmarkStart w:id="1729" w:name="_Toc127457054"/>
      <w:bookmarkStart w:id="1730" w:name="_Toc127456828"/>
      <w:bookmarkStart w:id="1731" w:name="_Toc127456601"/>
      <w:bookmarkStart w:id="1732" w:name="_Toc127456375"/>
      <w:bookmarkStart w:id="1733" w:name="_Toc127456149"/>
      <w:bookmarkStart w:id="1734" w:name="_Toc127455921"/>
      <w:bookmarkStart w:id="1735" w:name="_Toc127455694"/>
      <w:bookmarkStart w:id="1736" w:name="_Toc127455468"/>
      <w:bookmarkStart w:id="1737" w:name="_Toc127455242"/>
      <w:bookmarkStart w:id="1738" w:name="_Toc127455016"/>
      <w:bookmarkStart w:id="1739" w:name="_Toc127454790"/>
      <w:bookmarkStart w:id="1740" w:name="_Toc127454564"/>
      <w:bookmarkStart w:id="1741" w:name="_Toc127454338"/>
      <w:bookmarkStart w:id="1742" w:name="_Toc126822479"/>
      <w:bookmarkStart w:id="1743" w:name="_Toc126742941"/>
      <w:bookmarkStart w:id="1744" w:name="_Toc130459628"/>
      <w:bookmarkStart w:id="1745" w:name="_Toc129006480"/>
      <w:bookmarkStart w:id="1746" w:name="_Toc127529731"/>
      <w:bookmarkStart w:id="1747" w:name="_Toc127529504"/>
      <w:bookmarkStart w:id="1748" w:name="_Toc127527542"/>
      <w:bookmarkStart w:id="1749" w:name="_Toc127524117"/>
      <w:bookmarkStart w:id="1750" w:name="_Toc127457732"/>
      <w:bookmarkStart w:id="1751" w:name="_Toc127457506"/>
      <w:bookmarkStart w:id="1752" w:name="_Toc127457280"/>
      <w:bookmarkStart w:id="1753" w:name="_Toc127457053"/>
      <w:bookmarkStart w:id="1754" w:name="_Toc127456827"/>
      <w:bookmarkStart w:id="1755" w:name="_Toc127456600"/>
      <w:bookmarkStart w:id="1756" w:name="_Toc127456374"/>
      <w:bookmarkStart w:id="1757" w:name="_Toc127456148"/>
      <w:bookmarkStart w:id="1758" w:name="_Toc127455920"/>
      <w:bookmarkStart w:id="1759" w:name="_Toc127455693"/>
      <w:bookmarkStart w:id="1760" w:name="_Toc127455467"/>
      <w:bookmarkStart w:id="1761" w:name="_Toc127455241"/>
      <w:bookmarkStart w:id="1762" w:name="_Toc127455015"/>
      <w:bookmarkStart w:id="1763" w:name="_Toc127454789"/>
      <w:bookmarkStart w:id="1764" w:name="_Toc127454563"/>
      <w:bookmarkStart w:id="1765" w:name="_Toc127454337"/>
      <w:bookmarkStart w:id="1766" w:name="_Toc126822478"/>
      <w:bookmarkStart w:id="1767" w:name="_Toc126742940"/>
      <w:bookmarkStart w:id="1768" w:name="_Toc130459627"/>
      <w:bookmarkStart w:id="1769" w:name="_Toc129006479"/>
      <w:bookmarkStart w:id="1770" w:name="_Toc127529730"/>
      <w:bookmarkStart w:id="1771" w:name="_Toc127529503"/>
      <w:bookmarkStart w:id="1772" w:name="_Toc127527541"/>
      <w:bookmarkStart w:id="1773" w:name="_Toc127524116"/>
      <w:bookmarkStart w:id="1774" w:name="_Toc127457731"/>
      <w:bookmarkStart w:id="1775" w:name="_Toc127457505"/>
      <w:bookmarkStart w:id="1776" w:name="_Toc127457279"/>
      <w:bookmarkStart w:id="1777" w:name="_Toc127457052"/>
      <w:bookmarkStart w:id="1778" w:name="_Toc127456826"/>
      <w:bookmarkStart w:id="1779" w:name="_Toc127456599"/>
      <w:bookmarkStart w:id="1780" w:name="_Toc127456373"/>
      <w:bookmarkStart w:id="1781" w:name="_Toc127456147"/>
      <w:bookmarkStart w:id="1782" w:name="_Toc127455919"/>
      <w:bookmarkStart w:id="1783" w:name="_Toc127455692"/>
      <w:bookmarkStart w:id="1784" w:name="_Toc127455466"/>
      <w:bookmarkStart w:id="1785" w:name="_Toc127455240"/>
      <w:bookmarkStart w:id="1786" w:name="_Toc127455014"/>
      <w:bookmarkStart w:id="1787" w:name="_Toc127454788"/>
      <w:bookmarkStart w:id="1788" w:name="_Toc127454562"/>
      <w:bookmarkStart w:id="1789" w:name="_Toc127454336"/>
      <w:bookmarkStart w:id="1790" w:name="_Toc126822477"/>
      <w:bookmarkStart w:id="1791" w:name="_Toc126742939"/>
      <w:bookmarkStart w:id="1792" w:name="_Toc130459626"/>
      <w:bookmarkStart w:id="1793" w:name="_Toc129006478"/>
      <w:bookmarkStart w:id="1794" w:name="_Toc127529729"/>
      <w:bookmarkStart w:id="1795" w:name="_Toc127529502"/>
      <w:bookmarkStart w:id="1796" w:name="_Toc127527540"/>
      <w:bookmarkStart w:id="1797" w:name="_Toc127524115"/>
      <w:bookmarkStart w:id="1798" w:name="_Toc127457730"/>
      <w:bookmarkStart w:id="1799" w:name="_Toc127457504"/>
      <w:bookmarkStart w:id="1800" w:name="_Toc127457278"/>
      <w:bookmarkStart w:id="1801" w:name="_Toc127457051"/>
      <w:bookmarkStart w:id="1802" w:name="_Toc127456825"/>
      <w:bookmarkStart w:id="1803" w:name="_Toc127456598"/>
      <w:bookmarkStart w:id="1804" w:name="_Toc127456372"/>
      <w:bookmarkStart w:id="1805" w:name="_Toc127456146"/>
      <w:bookmarkStart w:id="1806" w:name="_Toc127455918"/>
      <w:bookmarkStart w:id="1807" w:name="_Toc127455691"/>
      <w:bookmarkStart w:id="1808" w:name="_Toc127455465"/>
      <w:bookmarkStart w:id="1809" w:name="_Toc127455239"/>
      <w:bookmarkStart w:id="1810" w:name="_Toc127455013"/>
      <w:bookmarkStart w:id="1811" w:name="_Toc127454787"/>
      <w:bookmarkStart w:id="1812" w:name="_Toc127454561"/>
      <w:bookmarkStart w:id="1813" w:name="_Toc127454335"/>
      <w:bookmarkStart w:id="1814" w:name="_Toc126822476"/>
      <w:bookmarkStart w:id="1815" w:name="_Toc126742938"/>
      <w:bookmarkStart w:id="1816" w:name="_Toc130459625"/>
      <w:bookmarkStart w:id="1817" w:name="_Toc129006477"/>
      <w:bookmarkStart w:id="1818" w:name="_Toc127529728"/>
      <w:bookmarkStart w:id="1819" w:name="_Toc127529501"/>
      <w:bookmarkStart w:id="1820" w:name="_Toc127527539"/>
      <w:bookmarkStart w:id="1821" w:name="_Toc127524114"/>
      <w:bookmarkStart w:id="1822" w:name="_Toc127457729"/>
      <w:bookmarkStart w:id="1823" w:name="_Toc127457503"/>
      <w:bookmarkStart w:id="1824" w:name="_Toc127457277"/>
      <w:bookmarkStart w:id="1825" w:name="_Toc127457050"/>
      <w:bookmarkStart w:id="1826" w:name="_Toc127456824"/>
      <w:bookmarkStart w:id="1827" w:name="_Toc127456597"/>
      <w:bookmarkStart w:id="1828" w:name="_Toc127456371"/>
      <w:bookmarkStart w:id="1829" w:name="_Toc127456145"/>
      <w:bookmarkStart w:id="1830" w:name="_Toc127455917"/>
      <w:bookmarkStart w:id="1831" w:name="_Toc127455690"/>
      <w:bookmarkStart w:id="1832" w:name="_Toc127455464"/>
      <w:bookmarkStart w:id="1833" w:name="_Toc127455238"/>
      <w:bookmarkStart w:id="1834" w:name="_Toc127455012"/>
      <w:bookmarkStart w:id="1835" w:name="_Toc127454786"/>
      <w:bookmarkStart w:id="1836" w:name="_Toc127454560"/>
      <w:bookmarkStart w:id="1837" w:name="_Toc127454334"/>
      <w:bookmarkStart w:id="1838" w:name="_Toc126822475"/>
      <w:bookmarkStart w:id="1839" w:name="_Toc126742937"/>
      <w:bookmarkStart w:id="1840" w:name="_Toc130459624"/>
      <w:bookmarkStart w:id="1841" w:name="_Toc129006476"/>
      <w:bookmarkStart w:id="1842" w:name="_Toc127529727"/>
      <w:bookmarkStart w:id="1843" w:name="_Toc127529500"/>
      <w:bookmarkStart w:id="1844" w:name="_Toc127527538"/>
      <w:bookmarkStart w:id="1845" w:name="_Toc127524113"/>
      <w:bookmarkStart w:id="1846" w:name="_Toc127457728"/>
      <w:bookmarkStart w:id="1847" w:name="_Toc127457502"/>
      <w:bookmarkStart w:id="1848" w:name="_Toc127457276"/>
      <w:bookmarkStart w:id="1849" w:name="_Toc127457049"/>
      <w:bookmarkStart w:id="1850" w:name="_Toc127456823"/>
      <w:bookmarkStart w:id="1851" w:name="_Toc127456596"/>
      <w:bookmarkStart w:id="1852" w:name="_Toc127456370"/>
      <w:bookmarkStart w:id="1853" w:name="_Toc127456144"/>
      <w:bookmarkStart w:id="1854" w:name="_Toc127455916"/>
      <w:bookmarkStart w:id="1855" w:name="_Toc127455689"/>
      <w:bookmarkStart w:id="1856" w:name="_Toc127455463"/>
      <w:bookmarkStart w:id="1857" w:name="_Toc127455237"/>
      <w:bookmarkStart w:id="1858" w:name="_Toc127455011"/>
      <w:bookmarkStart w:id="1859" w:name="_Toc127454785"/>
      <w:bookmarkStart w:id="1860" w:name="_Toc127454559"/>
      <w:bookmarkStart w:id="1861" w:name="_Toc127454333"/>
      <w:bookmarkStart w:id="1862" w:name="_Toc126822474"/>
      <w:bookmarkStart w:id="1863" w:name="_Toc126742936"/>
      <w:bookmarkStart w:id="1864" w:name="_Toc130459623"/>
      <w:bookmarkStart w:id="1865" w:name="_Toc129006475"/>
      <w:bookmarkStart w:id="1866" w:name="_Toc127529726"/>
      <w:bookmarkStart w:id="1867" w:name="_Toc127529499"/>
      <w:bookmarkStart w:id="1868" w:name="_Toc127527537"/>
      <w:bookmarkStart w:id="1869" w:name="_Toc127524112"/>
      <w:bookmarkStart w:id="1870" w:name="_Toc127457727"/>
      <w:bookmarkStart w:id="1871" w:name="_Toc127457501"/>
      <w:bookmarkStart w:id="1872" w:name="_Toc127457275"/>
      <w:bookmarkStart w:id="1873" w:name="_Toc127457048"/>
      <w:bookmarkStart w:id="1874" w:name="_Toc127456822"/>
      <w:bookmarkStart w:id="1875" w:name="_Toc127456595"/>
      <w:bookmarkStart w:id="1876" w:name="_Toc127456369"/>
      <w:bookmarkStart w:id="1877" w:name="_Toc127456143"/>
      <w:bookmarkStart w:id="1878" w:name="_Toc127455915"/>
      <w:bookmarkStart w:id="1879" w:name="_Toc127455688"/>
      <w:bookmarkStart w:id="1880" w:name="_Toc127455462"/>
      <w:bookmarkStart w:id="1881" w:name="_Toc127455236"/>
      <w:bookmarkStart w:id="1882" w:name="_Toc127455010"/>
      <w:bookmarkStart w:id="1883" w:name="_Toc127454784"/>
      <w:bookmarkStart w:id="1884" w:name="_Toc127454558"/>
      <w:bookmarkStart w:id="1885" w:name="_Toc127454332"/>
      <w:bookmarkStart w:id="1886" w:name="_Toc126822473"/>
      <w:bookmarkStart w:id="1887" w:name="_Toc126742935"/>
      <w:bookmarkStart w:id="1888" w:name="_Toc130459622"/>
      <w:bookmarkStart w:id="1889" w:name="_Toc129006474"/>
      <w:bookmarkStart w:id="1890" w:name="_Toc127529725"/>
      <w:bookmarkStart w:id="1891" w:name="_Toc127529498"/>
      <w:bookmarkStart w:id="1892" w:name="_Toc127527536"/>
      <w:bookmarkStart w:id="1893" w:name="_Toc127524111"/>
      <w:bookmarkStart w:id="1894" w:name="_Toc127457726"/>
      <w:bookmarkStart w:id="1895" w:name="_Toc127457500"/>
      <w:bookmarkStart w:id="1896" w:name="_Toc127457274"/>
      <w:bookmarkStart w:id="1897" w:name="_Toc127457047"/>
      <w:bookmarkStart w:id="1898" w:name="_Toc127456821"/>
      <w:bookmarkStart w:id="1899" w:name="_Toc127456594"/>
      <w:bookmarkStart w:id="1900" w:name="_Toc127456368"/>
      <w:bookmarkStart w:id="1901" w:name="_Toc127456142"/>
      <w:bookmarkStart w:id="1902" w:name="_Toc127455914"/>
      <w:bookmarkStart w:id="1903" w:name="_Toc127455687"/>
      <w:bookmarkStart w:id="1904" w:name="_Toc127455461"/>
      <w:bookmarkStart w:id="1905" w:name="_Toc127455235"/>
      <w:bookmarkStart w:id="1906" w:name="_Toc127455009"/>
      <w:bookmarkStart w:id="1907" w:name="_Toc127454783"/>
      <w:bookmarkStart w:id="1908" w:name="_Toc127454557"/>
      <w:bookmarkStart w:id="1909" w:name="_Toc127454331"/>
      <w:bookmarkStart w:id="1910" w:name="_Toc126822472"/>
      <w:bookmarkStart w:id="1911" w:name="_Toc126742934"/>
      <w:bookmarkStart w:id="1912" w:name="_Toc130459621"/>
      <w:bookmarkStart w:id="1913" w:name="_Toc129006473"/>
      <w:bookmarkStart w:id="1914" w:name="_Toc127529724"/>
      <w:bookmarkStart w:id="1915" w:name="_Toc127529497"/>
      <w:bookmarkStart w:id="1916" w:name="_Toc127527535"/>
      <w:bookmarkStart w:id="1917" w:name="_Toc127524110"/>
      <w:bookmarkStart w:id="1918" w:name="_Toc127457725"/>
      <w:bookmarkStart w:id="1919" w:name="_Toc127457499"/>
      <w:bookmarkStart w:id="1920" w:name="_Toc127457273"/>
      <w:bookmarkStart w:id="1921" w:name="_Toc127457046"/>
      <w:bookmarkStart w:id="1922" w:name="_Toc127456820"/>
      <w:bookmarkStart w:id="1923" w:name="_Toc127456593"/>
      <w:bookmarkStart w:id="1924" w:name="_Toc127456367"/>
      <w:bookmarkStart w:id="1925" w:name="_Toc127456141"/>
      <w:bookmarkStart w:id="1926" w:name="_Toc127455913"/>
      <w:bookmarkStart w:id="1927" w:name="_Toc127455686"/>
      <w:bookmarkStart w:id="1928" w:name="_Toc127455460"/>
      <w:bookmarkStart w:id="1929" w:name="_Toc127455234"/>
      <w:bookmarkStart w:id="1930" w:name="_Toc127455008"/>
      <w:bookmarkStart w:id="1931" w:name="_Toc127454782"/>
      <w:bookmarkStart w:id="1932" w:name="_Toc127454556"/>
      <w:bookmarkStart w:id="1933" w:name="_Toc127454330"/>
      <w:bookmarkStart w:id="1934" w:name="_Toc126822471"/>
      <w:bookmarkStart w:id="1935" w:name="_Toc126742933"/>
      <w:bookmarkStart w:id="1936" w:name="_Toc130459620"/>
      <w:bookmarkStart w:id="1937" w:name="_Toc129006472"/>
      <w:bookmarkStart w:id="1938" w:name="_Toc127529723"/>
      <w:bookmarkStart w:id="1939" w:name="_Toc127529496"/>
      <w:bookmarkStart w:id="1940" w:name="_Toc127527534"/>
      <w:bookmarkStart w:id="1941" w:name="_Toc127524109"/>
      <w:bookmarkStart w:id="1942" w:name="_Toc127457724"/>
      <w:bookmarkStart w:id="1943" w:name="_Toc127457498"/>
      <w:bookmarkStart w:id="1944" w:name="_Toc127457272"/>
      <w:bookmarkStart w:id="1945" w:name="_Toc127457045"/>
      <w:bookmarkStart w:id="1946" w:name="_Toc127456819"/>
      <w:bookmarkStart w:id="1947" w:name="_Toc127456592"/>
      <w:bookmarkStart w:id="1948" w:name="_Toc127456366"/>
      <w:bookmarkStart w:id="1949" w:name="_Toc127456140"/>
      <w:bookmarkStart w:id="1950" w:name="_Toc127455912"/>
      <w:bookmarkStart w:id="1951" w:name="_Toc127455685"/>
      <w:bookmarkStart w:id="1952" w:name="_Toc127455459"/>
      <w:bookmarkStart w:id="1953" w:name="_Toc127455233"/>
      <w:bookmarkStart w:id="1954" w:name="_Toc127455007"/>
      <w:bookmarkStart w:id="1955" w:name="_Toc127454781"/>
      <w:bookmarkStart w:id="1956" w:name="_Toc127454555"/>
      <w:bookmarkStart w:id="1957" w:name="_Toc127454329"/>
      <w:bookmarkStart w:id="1958" w:name="_Toc126822470"/>
      <w:bookmarkStart w:id="1959" w:name="_Toc126742932"/>
      <w:bookmarkStart w:id="1960" w:name="_Toc130459619"/>
      <w:bookmarkStart w:id="1961" w:name="_Toc129006471"/>
      <w:bookmarkStart w:id="1962" w:name="_Toc127529722"/>
      <w:bookmarkStart w:id="1963" w:name="_Toc127529495"/>
      <w:bookmarkStart w:id="1964" w:name="_Toc127527533"/>
      <w:bookmarkStart w:id="1965" w:name="_Toc127524108"/>
      <w:bookmarkStart w:id="1966" w:name="_Toc127457723"/>
      <w:bookmarkStart w:id="1967" w:name="_Toc127457497"/>
      <w:bookmarkStart w:id="1968" w:name="_Toc127457271"/>
      <w:bookmarkStart w:id="1969" w:name="_Toc127457044"/>
      <w:bookmarkStart w:id="1970" w:name="_Toc127456818"/>
      <w:bookmarkStart w:id="1971" w:name="_Toc127456591"/>
      <w:bookmarkStart w:id="1972" w:name="_Toc127456365"/>
      <w:bookmarkStart w:id="1973" w:name="_Toc127456139"/>
      <w:bookmarkStart w:id="1974" w:name="_Toc127455911"/>
      <w:bookmarkStart w:id="1975" w:name="_Toc127455684"/>
      <w:bookmarkStart w:id="1976" w:name="_Toc127455458"/>
      <w:bookmarkStart w:id="1977" w:name="_Toc127455232"/>
      <w:bookmarkStart w:id="1978" w:name="_Toc127455006"/>
      <w:bookmarkStart w:id="1979" w:name="_Toc127454780"/>
      <w:bookmarkStart w:id="1980" w:name="_Toc127454554"/>
      <w:bookmarkStart w:id="1981" w:name="_Toc127454328"/>
      <w:bookmarkStart w:id="1982" w:name="_Toc126822469"/>
      <w:bookmarkStart w:id="1983" w:name="_Toc126742931"/>
      <w:bookmarkStart w:id="1984" w:name="_Toc130459618"/>
      <w:bookmarkStart w:id="1985" w:name="_Toc129006470"/>
      <w:bookmarkStart w:id="1986" w:name="_Toc127529721"/>
      <w:bookmarkStart w:id="1987" w:name="_Toc127529494"/>
      <w:bookmarkStart w:id="1988" w:name="_Toc127527532"/>
      <w:bookmarkStart w:id="1989" w:name="_Toc127524107"/>
      <w:bookmarkStart w:id="1990" w:name="_Toc127457722"/>
      <w:bookmarkStart w:id="1991" w:name="_Toc127457496"/>
      <w:bookmarkStart w:id="1992" w:name="_Toc127457270"/>
      <w:bookmarkStart w:id="1993" w:name="_Toc127457043"/>
      <w:bookmarkStart w:id="1994" w:name="_Toc127456817"/>
      <w:bookmarkStart w:id="1995" w:name="_Toc127456590"/>
      <w:bookmarkStart w:id="1996" w:name="_Toc127456364"/>
      <w:bookmarkStart w:id="1997" w:name="_Toc127456138"/>
      <w:bookmarkStart w:id="1998" w:name="_Toc127455910"/>
      <w:bookmarkStart w:id="1999" w:name="_Toc127455683"/>
      <w:bookmarkStart w:id="2000" w:name="_Toc127455457"/>
      <w:bookmarkStart w:id="2001" w:name="_Toc127455231"/>
      <w:bookmarkStart w:id="2002" w:name="_Toc127455005"/>
      <w:bookmarkStart w:id="2003" w:name="_Toc127454779"/>
      <w:bookmarkStart w:id="2004" w:name="_Toc127454553"/>
      <w:bookmarkStart w:id="2005" w:name="_Toc127454327"/>
      <w:bookmarkStart w:id="2006" w:name="_Toc126822468"/>
      <w:bookmarkStart w:id="2007" w:name="_Toc126742930"/>
      <w:bookmarkStart w:id="2008" w:name="_Toc130459617"/>
      <w:bookmarkStart w:id="2009" w:name="_Toc129006469"/>
      <w:bookmarkStart w:id="2010" w:name="_Toc127529720"/>
      <w:bookmarkStart w:id="2011" w:name="_Toc127529493"/>
      <w:bookmarkStart w:id="2012" w:name="_Toc127527531"/>
      <w:bookmarkStart w:id="2013" w:name="_Toc127524106"/>
      <w:bookmarkStart w:id="2014" w:name="_Toc127457721"/>
      <w:bookmarkStart w:id="2015" w:name="_Toc127457495"/>
      <w:bookmarkStart w:id="2016" w:name="_Toc127457269"/>
      <w:bookmarkStart w:id="2017" w:name="_Toc127457042"/>
      <w:bookmarkStart w:id="2018" w:name="_Toc127456816"/>
      <w:bookmarkStart w:id="2019" w:name="_Toc127456589"/>
      <w:bookmarkStart w:id="2020" w:name="_Toc127456363"/>
      <w:bookmarkStart w:id="2021" w:name="_Toc127456137"/>
      <w:bookmarkStart w:id="2022" w:name="_Toc127455909"/>
      <w:bookmarkStart w:id="2023" w:name="_Toc127455682"/>
      <w:bookmarkStart w:id="2024" w:name="_Toc127455456"/>
      <w:bookmarkStart w:id="2025" w:name="_Toc127455230"/>
      <w:bookmarkStart w:id="2026" w:name="_Toc127455004"/>
      <w:bookmarkStart w:id="2027" w:name="_Toc127454778"/>
      <w:bookmarkStart w:id="2028" w:name="_Toc127454552"/>
      <w:bookmarkStart w:id="2029" w:name="_Toc127454326"/>
      <w:bookmarkStart w:id="2030" w:name="_Toc126822467"/>
      <w:bookmarkStart w:id="2031" w:name="_Toc126742929"/>
      <w:bookmarkStart w:id="2032" w:name="_Toc130459616"/>
      <w:bookmarkStart w:id="2033" w:name="_Toc129006468"/>
      <w:bookmarkStart w:id="2034" w:name="_Toc127529719"/>
      <w:bookmarkStart w:id="2035" w:name="_Toc127529492"/>
      <w:bookmarkStart w:id="2036" w:name="_Toc127527530"/>
      <w:bookmarkStart w:id="2037" w:name="_Toc127524105"/>
      <w:bookmarkStart w:id="2038" w:name="_Toc127457720"/>
      <w:bookmarkStart w:id="2039" w:name="_Toc127457494"/>
      <w:bookmarkStart w:id="2040" w:name="_Toc127457268"/>
      <w:bookmarkStart w:id="2041" w:name="_Toc127457041"/>
      <w:bookmarkStart w:id="2042" w:name="_Toc127456815"/>
      <w:bookmarkStart w:id="2043" w:name="_Toc127456588"/>
      <w:bookmarkStart w:id="2044" w:name="_Toc127456362"/>
      <w:bookmarkStart w:id="2045" w:name="_Toc127456136"/>
      <w:bookmarkStart w:id="2046" w:name="_Toc127455908"/>
      <w:bookmarkStart w:id="2047" w:name="_Toc127455681"/>
      <w:bookmarkStart w:id="2048" w:name="_Toc127455455"/>
      <w:bookmarkStart w:id="2049" w:name="_Toc127455229"/>
      <w:bookmarkStart w:id="2050" w:name="_Toc127455003"/>
      <w:bookmarkStart w:id="2051" w:name="_Toc127454777"/>
      <w:bookmarkStart w:id="2052" w:name="_Toc127454551"/>
      <w:bookmarkStart w:id="2053" w:name="_Toc127454325"/>
      <w:bookmarkStart w:id="2054" w:name="_Toc126822466"/>
      <w:bookmarkStart w:id="2055" w:name="_Toc126742928"/>
      <w:bookmarkStart w:id="2056" w:name="_Toc130459615"/>
      <w:bookmarkStart w:id="2057" w:name="_Toc129006467"/>
      <w:bookmarkStart w:id="2058" w:name="_Toc127529718"/>
      <w:bookmarkStart w:id="2059" w:name="_Toc127529491"/>
      <w:bookmarkStart w:id="2060" w:name="_Toc127527529"/>
      <w:bookmarkStart w:id="2061" w:name="_Toc127524104"/>
      <w:bookmarkStart w:id="2062" w:name="_Toc127457719"/>
      <w:bookmarkStart w:id="2063" w:name="_Toc127457493"/>
      <w:bookmarkStart w:id="2064" w:name="_Toc127457267"/>
      <w:bookmarkStart w:id="2065" w:name="_Toc127457040"/>
      <w:bookmarkStart w:id="2066" w:name="_Toc127456814"/>
      <w:bookmarkStart w:id="2067" w:name="_Toc127456587"/>
      <w:bookmarkStart w:id="2068" w:name="_Toc127456361"/>
      <w:bookmarkStart w:id="2069" w:name="_Toc127456135"/>
      <w:bookmarkStart w:id="2070" w:name="_Toc127455907"/>
      <w:bookmarkStart w:id="2071" w:name="_Toc127455680"/>
      <w:bookmarkStart w:id="2072" w:name="_Toc127455454"/>
      <w:bookmarkStart w:id="2073" w:name="_Toc127455228"/>
      <w:bookmarkStart w:id="2074" w:name="_Toc127455002"/>
      <w:bookmarkStart w:id="2075" w:name="_Toc127454776"/>
      <w:bookmarkStart w:id="2076" w:name="_Toc127454550"/>
      <w:bookmarkStart w:id="2077" w:name="_Toc127454324"/>
      <w:bookmarkStart w:id="2078" w:name="_Toc126822465"/>
      <w:bookmarkStart w:id="2079" w:name="_Toc126742927"/>
      <w:bookmarkStart w:id="2080" w:name="_Toc130459614"/>
      <w:bookmarkStart w:id="2081" w:name="_Toc129006466"/>
      <w:bookmarkStart w:id="2082" w:name="_Toc127529717"/>
      <w:bookmarkStart w:id="2083" w:name="_Toc127529490"/>
      <w:bookmarkStart w:id="2084" w:name="_Toc127527528"/>
      <w:bookmarkStart w:id="2085" w:name="_Toc127524103"/>
      <w:bookmarkStart w:id="2086" w:name="_Toc127457718"/>
      <w:bookmarkStart w:id="2087" w:name="_Toc127457492"/>
      <w:bookmarkStart w:id="2088" w:name="_Toc127457266"/>
      <w:bookmarkStart w:id="2089" w:name="_Toc127457039"/>
      <w:bookmarkStart w:id="2090" w:name="_Toc127456813"/>
      <w:bookmarkStart w:id="2091" w:name="_Toc127456586"/>
      <w:bookmarkStart w:id="2092" w:name="_Toc127456360"/>
      <w:bookmarkStart w:id="2093" w:name="_Toc127456134"/>
      <w:bookmarkStart w:id="2094" w:name="_Toc127455906"/>
      <w:bookmarkStart w:id="2095" w:name="_Toc127455679"/>
      <w:bookmarkStart w:id="2096" w:name="_Toc127455453"/>
      <w:bookmarkStart w:id="2097" w:name="_Toc127455227"/>
      <w:bookmarkStart w:id="2098" w:name="_Toc127455001"/>
      <w:bookmarkStart w:id="2099" w:name="_Toc127454775"/>
      <w:bookmarkStart w:id="2100" w:name="_Toc127454549"/>
      <w:bookmarkStart w:id="2101" w:name="_Toc127454323"/>
      <w:bookmarkStart w:id="2102" w:name="_Toc126822464"/>
      <w:bookmarkStart w:id="2103" w:name="_Toc126742926"/>
      <w:bookmarkStart w:id="2104" w:name="_Toc130459613"/>
      <w:bookmarkStart w:id="2105" w:name="_Toc129006465"/>
      <w:bookmarkStart w:id="2106" w:name="_Toc127529716"/>
      <w:bookmarkStart w:id="2107" w:name="_Toc127529489"/>
      <w:bookmarkStart w:id="2108" w:name="_Toc127527527"/>
      <w:bookmarkStart w:id="2109" w:name="_Toc127524102"/>
      <w:bookmarkStart w:id="2110" w:name="_Toc127457717"/>
      <w:bookmarkStart w:id="2111" w:name="_Toc127457491"/>
      <w:bookmarkStart w:id="2112" w:name="_Toc127457265"/>
      <w:bookmarkStart w:id="2113" w:name="_Toc127457038"/>
      <w:bookmarkStart w:id="2114" w:name="_Toc127456812"/>
      <w:bookmarkStart w:id="2115" w:name="_Toc127456585"/>
      <w:bookmarkStart w:id="2116" w:name="_Toc127456359"/>
      <w:bookmarkStart w:id="2117" w:name="_Toc127456133"/>
      <w:bookmarkStart w:id="2118" w:name="_Toc127455905"/>
      <w:bookmarkStart w:id="2119" w:name="_Toc127455678"/>
      <w:bookmarkStart w:id="2120" w:name="_Toc127455452"/>
      <w:bookmarkStart w:id="2121" w:name="_Toc127455226"/>
      <w:bookmarkStart w:id="2122" w:name="_Toc127455000"/>
      <w:bookmarkStart w:id="2123" w:name="_Toc127454774"/>
      <w:bookmarkStart w:id="2124" w:name="_Toc127454548"/>
      <w:bookmarkStart w:id="2125" w:name="_Toc127454322"/>
      <w:bookmarkStart w:id="2126" w:name="_Toc126822463"/>
      <w:bookmarkStart w:id="2127" w:name="_Toc126742925"/>
      <w:bookmarkStart w:id="2128" w:name="_Toc130459612"/>
      <w:bookmarkStart w:id="2129" w:name="_Toc129006464"/>
      <w:bookmarkStart w:id="2130" w:name="_Toc127529715"/>
      <w:bookmarkStart w:id="2131" w:name="_Toc127529488"/>
      <w:bookmarkStart w:id="2132" w:name="_Toc127527526"/>
      <w:bookmarkStart w:id="2133" w:name="_Toc127524101"/>
      <w:bookmarkStart w:id="2134" w:name="_Toc127457716"/>
      <w:bookmarkStart w:id="2135" w:name="_Toc127457490"/>
      <w:bookmarkStart w:id="2136" w:name="_Toc127457264"/>
      <w:bookmarkStart w:id="2137" w:name="_Toc127457037"/>
      <w:bookmarkStart w:id="2138" w:name="_Toc127456811"/>
      <w:bookmarkStart w:id="2139" w:name="_Toc127456584"/>
      <w:bookmarkStart w:id="2140" w:name="_Toc127456358"/>
      <w:bookmarkStart w:id="2141" w:name="_Toc127456132"/>
      <w:bookmarkStart w:id="2142" w:name="_Toc127455904"/>
      <w:bookmarkStart w:id="2143" w:name="_Toc127455677"/>
      <w:bookmarkStart w:id="2144" w:name="_Toc127455451"/>
      <w:bookmarkStart w:id="2145" w:name="_Toc127455225"/>
      <w:bookmarkStart w:id="2146" w:name="_Toc127454999"/>
      <w:bookmarkStart w:id="2147" w:name="_Toc127454773"/>
      <w:bookmarkStart w:id="2148" w:name="_Toc127454547"/>
      <w:bookmarkStart w:id="2149" w:name="_Toc127454321"/>
      <w:bookmarkStart w:id="2150" w:name="_Toc126822462"/>
      <w:bookmarkStart w:id="2151" w:name="_Toc126742924"/>
      <w:bookmarkStart w:id="2152" w:name="_Toc130459611"/>
      <w:bookmarkStart w:id="2153" w:name="_Toc129006463"/>
      <w:bookmarkStart w:id="2154" w:name="_Toc127529714"/>
      <w:bookmarkStart w:id="2155" w:name="_Toc127529487"/>
      <w:bookmarkStart w:id="2156" w:name="_Toc127527525"/>
      <w:bookmarkStart w:id="2157" w:name="_Toc127524100"/>
      <w:bookmarkStart w:id="2158" w:name="_Toc127457715"/>
      <w:bookmarkStart w:id="2159" w:name="_Toc127457489"/>
      <w:bookmarkStart w:id="2160" w:name="_Toc127457263"/>
      <w:bookmarkStart w:id="2161" w:name="_Toc127457036"/>
      <w:bookmarkStart w:id="2162" w:name="_Toc127456810"/>
      <w:bookmarkStart w:id="2163" w:name="_Toc127456583"/>
      <w:bookmarkStart w:id="2164" w:name="_Toc127456357"/>
      <w:bookmarkStart w:id="2165" w:name="_Toc127456131"/>
      <w:bookmarkStart w:id="2166" w:name="_Toc127455903"/>
      <w:bookmarkStart w:id="2167" w:name="_Toc127455676"/>
      <w:bookmarkStart w:id="2168" w:name="_Toc127455450"/>
      <w:bookmarkStart w:id="2169" w:name="_Toc127455224"/>
      <w:bookmarkStart w:id="2170" w:name="_Toc127454998"/>
      <w:bookmarkStart w:id="2171" w:name="_Toc127454772"/>
      <w:bookmarkStart w:id="2172" w:name="_Toc127454546"/>
      <w:bookmarkStart w:id="2173" w:name="_Toc127454320"/>
      <w:bookmarkStart w:id="2174" w:name="_Toc126822461"/>
      <w:bookmarkStart w:id="2175" w:name="_Toc126742923"/>
      <w:bookmarkStart w:id="2176" w:name="_Toc130459610"/>
      <w:bookmarkStart w:id="2177" w:name="_Toc129006462"/>
      <w:bookmarkStart w:id="2178" w:name="_Toc127529713"/>
      <w:bookmarkStart w:id="2179" w:name="_Toc127529486"/>
      <w:bookmarkStart w:id="2180" w:name="_Toc127527524"/>
      <w:bookmarkStart w:id="2181" w:name="_Toc127524099"/>
      <w:bookmarkStart w:id="2182" w:name="_Toc127457714"/>
      <w:bookmarkStart w:id="2183" w:name="_Toc127457488"/>
      <w:bookmarkStart w:id="2184" w:name="_Toc127457262"/>
      <w:bookmarkStart w:id="2185" w:name="_Toc127457035"/>
      <w:bookmarkStart w:id="2186" w:name="_Toc127456809"/>
      <w:bookmarkStart w:id="2187" w:name="_Toc127456582"/>
      <w:bookmarkStart w:id="2188" w:name="_Toc127456356"/>
      <w:bookmarkStart w:id="2189" w:name="_Toc127456130"/>
      <w:bookmarkStart w:id="2190" w:name="_Toc127455902"/>
      <w:bookmarkStart w:id="2191" w:name="_Toc127455675"/>
      <w:bookmarkStart w:id="2192" w:name="_Toc127455449"/>
      <w:bookmarkStart w:id="2193" w:name="_Toc127455223"/>
      <w:bookmarkStart w:id="2194" w:name="_Toc127454997"/>
      <w:bookmarkStart w:id="2195" w:name="_Toc127454771"/>
      <w:bookmarkStart w:id="2196" w:name="_Toc127454545"/>
      <w:bookmarkStart w:id="2197" w:name="_Toc127454319"/>
      <w:bookmarkStart w:id="2198" w:name="_Toc126822460"/>
      <w:bookmarkStart w:id="2199" w:name="_Toc126742922"/>
      <w:bookmarkStart w:id="2200" w:name="_Toc130459609"/>
      <w:bookmarkStart w:id="2201" w:name="_Toc129006461"/>
      <w:bookmarkStart w:id="2202" w:name="_Toc127529712"/>
      <w:bookmarkStart w:id="2203" w:name="_Toc127529485"/>
      <w:bookmarkStart w:id="2204" w:name="_Toc127527523"/>
      <w:bookmarkStart w:id="2205" w:name="_Toc127524098"/>
      <w:bookmarkStart w:id="2206" w:name="_Toc127457713"/>
      <w:bookmarkStart w:id="2207" w:name="_Toc127457487"/>
      <w:bookmarkStart w:id="2208" w:name="_Toc127457261"/>
      <w:bookmarkStart w:id="2209" w:name="_Toc127457034"/>
      <w:bookmarkStart w:id="2210" w:name="_Toc127456808"/>
      <w:bookmarkStart w:id="2211" w:name="_Toc127456581"/>
      <w:bookmarkStart w:id="2212" w:name="_Toc127456355"/>
      <w:bookmarkStart w:id="2213" w:name="_Toc127456129"/>
      <w:bookmarkStart w:id="2214" w:name="_Toc127455901"/>
      <w:bookmarkStart w:id="2215" w:name="_Toc127455674"/>
      <w:bookmarkStart w:id="2216" w:name="_Toc127455448"/>
      <w:bookmarkStart w:id="2217" w:name="_Toc127455222"/>
      <w:bookmarkStart w:id="2218" w:name="_Toc127454996"/>
      <w:bookmarkStart w:id="2219" w:name="_Toc127454770"/>
      <w:bookmarkStart w:id="2220" w:name="_Toc127454544"/>
      <w:bookmarkStart w:id="2221" w:name="_Toc127454318"/>
      <w:bookmarkStart w:id="2222" w:name="_Toc126822459"/>
      <w:bookmarkStart w:id="2223" w:name="_Toc126742921"/>
      <w:bookmarkStart w:id="2224" w:name="_Toc130459608"/>
      <w:bookmarkStart w:id="2225" w:name="_Toc129006460"/>
      <w:bookmarkStart w:id="2226" w:name="_Toc127529711"/>
      <w:bookmarkStart w:id="2227" w:name="_Toc127529484"/>
      <w:bookmarkStart w:id="2228" w:name="_Toc127527522"/>
      <w:bookmarkStart w:id="2229" w:name="_Toc127524097"/>
      <w:bookmarkStart w:id="2230" w:name="_Toc127457712"/>
      <w:bookmarkStart w:id="2231" w:name="_Toc127457486"/>
      <w:bookmarkStart w:id="2232" w:name="_Toc127457260"/>
      <w:bookmarkStart w:id="2233" w:name="_Toc127457033"/>
      <w:bookmarkStart w:id="2234" w:name="_Toc127456807"/>
      <w:bookmarkStart w:id="2235" w:name="_Toc127456580"/>
      <w:bookmarkStart w:id="2236" w:name="_Toc127456354"/>
      <w:bookmarkStart w:id="2237" w:name="_Toc127456128"/>
      <w:bookmarkStart w:id="2238" w:name="_Toc127455900"/>
      <w:bookmarkStart w:id="2239" w:name="_Toc127455673"/>
      <w:bookmarkStart w:id="2240" w:name="_Toc127455447"/>
      <w:bookmarkStart w:id="2241" w:name="_Toc127455221"/>
      <w:bookmarkStart w:id="2242" w:name="_Toc127454995"/>
      <w:bookmarkStart w:id="2243" w:name="_Toc127454769"/>
      <w:bookmarkStart w:id="2244" w:name="_Toc127454543"/>
      <w:bookmarkStart w:id="2245" w:name="_Toc127454317"/>
      <w:bookmarkStart w:id="2246" w:name="_Toc126822458"/>
      <w:bookmarkStart w:id="2247" w:name="_Toc126742920"/>
      <w:bookmarkStart w:id="2248" w:name="_Toc130459607"/>
      <w:bookmarkStart w:id="2249" w:name="_Toc129006459"/>
      <w:bookmarkStart w:id="2250" w:name="_Toc127529710"/>
      <w:bookmarkStart w:id="2251" w:name="_Toc127529483"/>
      <w:bookmarkStart w:id="2252" w:name="_Toc127527521"/>
      <w:bookmarkStart w:id="2253" w:name="_Toc127524096"/>
      <w:bookmarkStart w:id="2254" w:name="_Toc127457711"/>
      <w:bookmarkStart w:id="2255" w:name="_Toc127457485"/>
      <w:bookmarkStart w:id="2256" w:name="_Toc127457259"/>
      <w:bookmarkStart w:id="2257" w:name="_Toc127457032"/>
      <w:bookmarkStart w:id="2258" w:name="_Toc127456806"/>
      <w:bookmarkStart w:id="2259" w:name="_Toc127456579"/>
      <w:bookmarkStart w:id="2260" w:name="_Toc127456353"/>
      <w:bookmarkStart w:id="2261" w:name="_Toc127456127"/>
      <w:bookmarkStart w:id="2262" w:name="_Toc127455899"/>
      <w:bookmarkStart w:id="2263" w:name="_Toc127455672"/>
      <w:bookmarkStart w:id="2264" w:name="_Toc127455446"/>
      <w:bookmarkStart w:id="2265" w:name="_Toc127455220"/>
      <w:bookmarkStart w:id="2266" w:name="_Toc127454994"/>
      <w:bookmarkStart w:id="2267" w:name="_Toc127454768"/>
      <w:bookmarkStart w:id="2268" w:name="_Toc127454542"/>
      <w:bookmarkStart w:id="2269" w:name="_Toc127454316"/>
      <w:bookmarkStart w:id="2270" w:name="_Toc126822457"/>
      <w:bookmarkStart w:id="2271" w:name="_Toc126742919"/>
      <w:bookmarkStart w:id="2272" w:name="_Toc130459606"/>
      <w:bookmarkStart w:id="2273" w:name="_Toc129006458"/>
      <w:bookmarkStart w:id="2274" w:name="_Toc127529709"/>
      <w:bookmarkStart w:id="2275" w:name="_Toc127529482"/>
      <w:bookmarkStart w:id="2276" w:name="_Toc127527520"/>
      <w:bookmarkStart w:id="2277" w:name="_Toc127524095"/>
      <w:bookmarkStart w:id="2278" w:name="_Toc127457710"/>
      <w:bookmarkStart w:id="2279" w:name="_Toc127457484"/>
      <w:bookmarkStart w:id="2280" w:name="_Toc127457258"/>
      <w:bookmarkStart w:id="2281" w:name="_Toc127457031"/>
      <w:bookmarkStart w:id="2282" w:name="_Toc127456805"/>
      <w:bookmarkStart w:id="2283" w:name="_Toc127456578"/>
      <w:bookmarkStart w:id="2284" w:name="_Toc127456352"/>
      <w:bookmarkStart w:id="2285" w:name="_Toc127456126"/>
      <w:bookmarkStart w:id="2286" w:name="_Toc127455898"/>
      <w:bookmarkStart w:id="2287" w:name="_Toc127455671"/>
      <w:bookmarkStart w:id="2288" w:name="_Toc127455445"/>
      <w:bookmarkStart w:id="2289" w:name="_Toc127455219"/>
      <w:bookmarkStart w:id="2290" w:name="_Toc127454993"/>
      <w:bookmarkStart w:id="2291" w:name="_Toc127454767"/>
      <w:bookmarkStart w:id="2292" w:name="_Toc127454541"/>
      <w:bookmarkStart w:id="2293" w:name="_Toc127454315"/>
      <w:bookmarkStart w:id="2294" w:name="_Toc126822456"/>
      <w:bookmarkStart w:id="2295" w:name="_Toc126742918"/>
      <w:bookmarkStart w:id="2296" w:name="_Toc130459605"/>
      <w:bookmarkStart w:id="2297" w:name="_Toc129006457"/>
      <w:bookmarkStart w:id="2298" w:name="_Toc127529708"/>
      <w:bookmarkStart w:id="2299" w:name="_Toc127529481"/>
      <w:bookmarkStart w:id="2300" w:name="_Toc127527519"/>
      <w:bookmarkStart w:id="2301" w:name="_Toc127524094"/>
      <w:bookmarkStart w:id="2302" w:name="_Toc127457709"/>
      <w:bookmarkStart w:id="2303" w:name="_Toc127457483"/>
      <w:bookmarkStart w:id="2304" w:name="_Toc127457257"/>
      <w:bookmarkStart w:id="2305" w:name="_Toc127457030"/>
      <w:bookmarkStart w:id="2306" w:name="_Toc127456804"/>
      <w:bookmarkStart w:id="2307" w:name="_Toc127456577"/>
      <w:bookmarkStart w:id="2308" w:name="_Toc127456351"/>
      <w:bookmarkStart w:id="2309" w:name="_Toc127456125"/>
      <w:bookmarkStart w:id="2310" w:name="_Toc127455897"/>
      <w:bookmarkStart w:id="2311" w:name="_Toc127455670"/>
      <w:bookmarkStart w:id="2312" w:name="_Toc127455444"/>
      <w:bookmarkStart w:id="2313" w:name="_Toc127455218"/>
      <w:bookmarkStart w:id="2314" w:name="_Toc127454992"/>
      <w:bookmarkStart w:id="2315" w:name="_Toc127454766"/>
      <w:bookmarkStart w:id="2316" w:name="_Toc127454540"/>
      <w:bookmarkStart w:id="2317" w:name="_Toc127454314"/>
      <w:bookmarkStart w:id="2318" w:name="_Toc126822455"/>
      <w:bookmarkStart w:id="2319" w:name="_Toc126742917"/>
      <w:bookmarkStart w:id="2320" w:name="_Toc130459604"/>
      <w:bookmarkStart w:id="2321" w:name="_Toc129006456"/>
      <w:bookmarkStart w:id="2322" w:name="_Toc127529707"/>
      <w:bookmarkStart w:id="2323" w:name="_Toc127529480"/>
      <w:bookmarkStart w:id="2324" w:name="_Toc127527518"/>
      <w:bookmarkStart w:id="2325" w:name="_Toc127524093"/>
      <w:bookmarkStart w:id="2326" w:name="_Toc127457708"/>
      <w:bookmarkStart w:id="2327" w:name="_Toc127457482"/>
      <w:bookmarkStart w:id="2328" w:name="_Toc127457256"/>
      <w:bookmarkStart w:id="2329" w:name="_Toc127457029"/>
      <w:bookmarkStart w:id="2330" w:name="_Toc127456803"/>
      <w:bookmarkStart w:id="2331" w:name="_Toc127456576"/>
      <w:bookmarkStart w:id="2332" w:name="_Toc127456350"/>
      <w:bookmarkStart w:id="2333" w:name="_Toc127456124"/>
      <w:bookmarkStart w:id="2334" w:name="_Toc127455896"/>
      <w:bookmarkStart w:id="2335" w:name="_Toc127455669"/>
      <w:bookmarkStart w:id="2336" w:name="_Toc127455443"/>
      <w:bookmarkStart w:id="2337" w:name="_Toc127455217"/>
      <w:bookmarkStart w:id="2338" w:name="_Toc127454991"/>
      <w:bookmarkStart w:id="2339" w:name="_Toc127454765"/>
      <w:bookmarkStart w:id="2340" w:name="_Toc127454539"/>
      <w:bookmarkStart w:id="2341" w:name="_Toc127454313"/>
      <w:bookmarkStart w:id="2342" w:name="_Toc126822454"/>
      <w:bookmarkStart w:id="2343" w:name="_Toc126742916"/>
      <w:bookmarkStart w:id="2344" w:name="_Toc130459603"/>
      <w:bookmarkStart w:id="2345" w:name="_Toc129006455"/>
      <w:bookmarkStart w:id="2346" w:name="_Toc127529706"/>
      <w:bookmarkStart w:id="2347" w:name="_Toc127529479"/>
      <w:bookmarkStart w:id="2348" w:name="_Toc127527517"/>
      <w:bookmarkStart w:id="2349" w:name="_Toc127524092"/>
      <w:bookmarkStart w:id="2350" w:name="_Toc127457707"/>
      <w:bookmarkStart w:id="2351" w:name="_Toc127457481"/>
      <w:bookmarkStart w:id="2352" w:name="_Toc127457255"/>
      <w:bookmarkStart w:id="2353" w:name="_Toc127457028"/>
      <w:bookmarkStart w:id="2354" w:name="_Toc127456802"/>
      <w:bookmarkStart w:id="2355" w:name="_Toc127456575"/>
      <w:bookmarkStart w:id="2356" w:name="_Toc127456349"/>
      <w:bookmarkStart w:id="2357" w:name="_Toc127456123"/>
      <w:bookmarkStart w:id="2358" w:name="_Toc127455895"/>
      <w:bookmarkStart w:id="2359" w:name="_Toc127455668"/>
      <w:bookmarkStart w:id="2360" w:name="_Toc127455442"/>
      <w:bookmarkStart w:id="2361" w:name="_Toc127455216"/>
      <w:bookmarkStart w:id="2362" w:name="_Toc127454990"/>
      <w:bookmarkStart w:id="2363" w:name="_Toc127454764"/>
      <w:bookmarkStart w:id="2364" w:name="_Toc127454538"/>
      <w:bookmarkStart w:id="2365" w:name="_Toc127454312"/>
      <w:bookmarkStart w:id="2366" w:name="_Toc126822453"/>
      <w:bookmarkStart w:id="2367" w:name="_Toc126742915"/>
      <w:bookmarkStart w:id="2368" w:name="_Toc130459602"/>
      <w:bookmarkStart w:id="2369" w:name="_Toc129006454"/>
      <w:bookmarkStart w:id="2370" w:name="_Toc127529705"/>
      <w:bookmarkStart w:id="2371" w:name="_Toc127529478"/>
      <w:bookmarkStart w:id="2372" w:name="_Toc127527516"/>
      <w:bookmarkStart w:id="2373" w:name="_Toc127524091"/>
      <w:bookmarkStart w:id="2374" w:name="_Toc127457706"/>
      <w:bookmarkStart w:id="2375" w:name="_Toc127457480"/>
      <w:bookmarkStart w:id="2376" w:name="_Toc127457254"/>
      <w:bookmarkStart w:id="2377" w:name="_Toc127457027"/>
      <w:bookmarkStart w:id="2378" w:name="_Toc127456801"/>
      <w:bookmarkStart w:id="2379" w:name="_Toc127456574"/>
      <w:bookmarkStart w:id="2380" w:name="_Toc127456348"/>
      <w:bookmarkStart w:id="2381" w:name="_Toc127456122"/>
      <w:bookmarkStart w:id="2382" w:name="_Toc127455894"/>
      <w:bookmarkStart w:id="2383" w:name="_Toc127455667"/>
      <w:bookmarkStart w:id="2384" w:name="_Toc127455441"/>
      <w:bookmarkStart w:id="2385" w:name="_Toc127455215"/>
      <w:bookmarkStart w:id="2386" w:name="_Toc127454989"/>
      <w:bookmarkStart w:id="2387" w:name="_Toc127454763"/>
      <w:bookmarkStart w:id="2388" w:name="_Toc127454537"/>
      <w:bookmarkStart w:id="2389" w:name="_Toc127454311"/>
      <w:bookmarkStart w:id="2390" w:name="_Toc126822452"/>
      <w:bookmarkStart w:id="2391" w:name="_Toc126742914"/>
      <w:bookmarkStart w:id="2392" w:name="_Toc130459601"/>
      <w:bookmarkStart w:id="2393" w:name="_Toc129006453"/>
      <w:bookmarkStart w:id="2394" w:name="_Toc127529704"/>
      <w:bookmarkStart w:id="2395" w:name="_Toc127529477"/>
      <w:bookmarkStart w:id="2396" w:name="_Toc127527515"/>
      <w:bookmarkStart w:id="2397" w:name="_Toc127524090"/>
      <w:bookmarkStart w:id="2398" w:name="_Toc127457705"/>
      <w:bookmarkStart w:id="2399" w:name="_Toc127457479"/>
      <w:bookmarkStart w:id="2400" w:name="_Toc127457253"/>
      <w:bookmarkStart w:id="2401" w:name="_Toc127457026"/>
      <w:bookmarkStart w:id="2402" w:name="_Toc127456800"/>
      <w:bookmarkStart w:id="2403" w:name="_Toc127456573"/>
      <w:bookmarkStart w:id="2404" w:name="_Toc127456347"/>
      <w:bookmarkStart w:id="2405" w:name="_Toc127456121"/>
      <w:bookmarkStart w:id="2406" w:name="_Toc127455893"/>
      <w:bookmarkStart w:id="2407" w:name="_Toc127455666"/>
      <w:bookmarkStart w:id="2408" w:name="_Toc127455440"/>
      <w:bookmarkStart w:id="2409" w:name="_Toc127455214"/>
      <w:bookmarkStart w:id="2410" w:name="_Toc127454988"/>
      <w:bookmarkStart w:id="2411" w:name="_Toc127454762"/>
      <w:bookmarkStart w:id="2412" w:name="_Toc127454536"/>
      <w:bookmarkStart w:id="2413" w:name="_Toc127454310"/>
      <w:bookmarkStart w:id="2414" w:name="_Toc126822451"/>
      <w:bookmarkStart w:id="2415" w:name="_Toc126742913"/>
      <w:bookmarkStart w:id="2416" w:name="_Toc130459600"/>
      <w:bookmarkStart w:id="2417" w:name="_Toc129006452"/>
      <w:bookmarkStart w:id="2418" w:name="_Toc127529703"/>
      <w:bookmarkStart w:id="2419" w:name="_Toc127529476"/>
      <w:bookmarkStart w:id="2420" w:name="_Toc127527514"/>
      <w:bookmarkStart w:id="2421" w:name="_Toc127524089"/>
      <w:bookmarkStart w:id="2422" w:name="_Toc127457704"/>
      <w:bookmarkStart w:id="2423" w:name="_Toc127457478"/>
      <w:bookmarkStart w:id="2424" w:name="_Toc127457252"/>
      <w:bookmarkStart w:id="2425" w:name="_Toc127457025"/>
      <w:bookmarkStart w:id="2426" w:name="_Toc127456799"/>
      <w:bookmarkStart w:id="2427" w:name="_Toc127456572"/>
      <w:bookmarkStart w:id="2428" w:name="_Toc127456346"/>
      <w:bookmarkStart w:id="2429" w:name="_Toc127456120"/>
      <w:bookmarkStart w:id="2430" w:name="_Toc127455892"/>
      <w:bookmarkStart w:id="2431" w:name="_Toc127455665"/>
      <w:bookmarkStart w:id="2432" w:name="_Toc127455439"/>
      <w:bookmarkStart w:id="2433" w:name="_Toc127455213"/>
      <w:bookmarkStart w:id="2434" w:name="_Toc127454987"/>
      <w:bookmarkStart w:id="2435" w:name="_Toc127454761"/>
      <w:bookmarkStart w:id="2436" w:name="_Toc127454535"/>
      <w:bookmarkStart w:id="2437" w:name="_Toc127454309"/>
      <w:bookmarkStart w:id="2438" w:name="_Toc126822450"/>
      <w:bookmarkStart w:id="2439" w:name="_Toc126742912"/>
      <w:bookmarkStart w:id="2440" w:name="_Toc130459599"/>
      <w:bookmarkStart w:id="2441" w:name="_Toc129006451"/>
      <w:bookmarkStart w:id="2442" w:name="_Toc127529702"/>
      <w:bookmarkStart w:id="2443" w:name="_Toc127529475"/>
      <w:bookmarkStart w:id="2444" w:name="_Toc127527513"/>
      <w:bookmarkStart w:id="2445" w:name="_Toc127524088"/>
      <w:bookmarkStart w:id="2446" w:name="_Toc127457703"/>
      <w:bookmarkStart w:id="2447" w:name="_Toc127457477"/>
      <w:bookmarkStart w:id="2448" w:name="_Toc127457251"/>
      <w:bookmarkStart w:id="2449" w:name="_Toc127457024"/>
      <w:bookmarkStart w:id="2450" w:name="_Toc127456798"/>
      <w:bookmarkStart w:id="2451" w:name="_Toc127456571"/>
      <w:bookmarkStart w:id="2452" w:name="_Toc127456345"/>
      <w:bookmarkStart w:id="2453" w:name="_Toc127456119"/>
      <w:bookmarkStart w:id="2454" w:name="_Toc127455891"/>
      <w:bookmarkStart w:id="2455" w:name="_Toc127455664"/>
      <w:bookmarkStart w:id="2456" w:name="_Toc127455438"/>
      <w:bookmarkStart w:id="2457" w:name="_Toc127455212"/>
      <w:bookmarkStart w:id="2458" w:name="_Toc127454986"/>
      <w:bookmarkStart w:id="2459" w:name="_Toc127454760"/>
      <w:bookmarkStart w:id="2460" w:name="_Toc127454534"/>
      <w:bookmarkStart w:id="2461" w:name="_Toc127454308"/>
      <w:bookmarkStart w:id="2462" w:name="_Toc126822449"/>
      <w:bookmarkStart w:id="2463" w:name="_Toc126742911"/>
      <w:bookmarkStart w:id="2464" w:name="_Toc130459598"/>
      <w:bookmarkStart w:id="2465" w:name="_Toc129006450"/>
      <w:bookmarkStart w:id="2466" w:name="_Toc127529701"/>
      <w:bookmarkStart w:id="2467" w:name="_Toc127529474"/>
      <w:bookmarkStart w:id="2468" w:name="_Toc127527512"/>
      <w:bookmarkStart w:id="2469" w:name="_Toc127524087"/>
      <w:bookmarkStart w:id="2470" w:name="_Toc127457702"/>
      <w:bookmarkStart w:id="2471" w:name="_Toc127457476"/>
      <w:bookmarkStart w:id="2472" w:name="_Toc127457250"/>
      <w:bookmarkStart w:id="2473" w:name="_Toc127457023"/>
      <w:bookmarkStart w:id="2474" w:name="_Toc127456797"/>
      <w:bookmarkStart w:id="2475" w:name="_Toc127456570"/>
      <w:bookmarkStart w:id="2476" w:name="_Toc127456344"/>
      <w:bookmarkStart w:id="2477" w:name="_Toc127456118"/>
      <w:bookmarkStart w:id="2478" w:name="_Toc127455890"/>
      <w:bookmarkStart w:id="2479" w:name="_Toc127455663"/>
      <w:bookmarkStart w:id="2480" w:name="_Toc127455437"/>
      <w:bookmarkStart w:id="2481" w:name="_Toc127455211"/>
      <w:bookmarkStart w:id="2482" w:name="_Toc127454985"/>
      <w:bookmarkStart w:id="2483" w:name="_Toc127454759"/>
      <w:bookmarkStart w:id="2484" w:name="_Toc127454533"/>
      <w:bookmarkStart w:id="2485" w:name="_Toc127454307"/>
      <w:bookmarkStart w:id="2486" w:name="_Toc126822448"/>
      <w:bookmarkStart w:id="2487" w:name="_Toc126742910"/>
      <w:bookmarkStart w:id="2488" w:name="_Toc130459597"/>
      <w:bookmarkStart w:id="2489" w:name="_Toc129006449"/>
      <w:bookmarkStart w:id="2490" w:name="_Toc127529700"/>
      <w:bookmarkStart w:id="2491" w:name="_Toc127529473"/>
      <w:bookmarkStart w:id="2492" w:name="_Toc127527511"/>
      <w:bookmarkStart w:id="2493" w:name="_Toc127524086"/>
      <w:bookmarkStart w:id="2494" w:name="_Toc127457701"/>
      <w:bookmarkStart w:id="2495" w:name="_Toc127457475"/>
      <w:bookmarkStart w:id="2496" w:name="_Toc127457249"/>
      <w:bookmarkStart w:id="2497" w:name="_Toc127457022"/>
      <w:bookmarkStart w:id="2498" w:name="_Toc127456796"/>
      <w:bookmarkStart w:id="2499" w:name="_Toc127456569"/>
      <w:bookmarkStart w:id="2500" w:name="_Toc127456343"/>
      <w:bookmarkStart w:id="2501" w:name="_Toc127456117"/>
      <w:bookmarkStart w:id="2502" w:name="_Toc127455889"/>
      <w:bookmarkStart w:id="2503" w:name="_Toc127455662"/>
      <w:bookmarkStart w:id="2504" w:name="_Toc127455436"/>
      <w:bookmarkStart w:id="2505" w:name="_Toc127455210"/>
      <w:bookmarkStart w:id="2506" w:name="_Toc127454984"/>
      <w:bookmarkStart w:id="2507" w:name="_Toc127454758"/>
      <w:bookmarkStart w:id="2508" w:name="_Toc127454532"/>
      <w:bookmarkStart w:id="2509" w:name="_Toc127454306"/>
      <w:bookmarkStart w:id="2510" w:name="_Toc126822447"/>
      <w:bookmarkStart w:id="2511" w:name="_Toc126742909"/>
      <w:bookmarkStart w:id="2512" w:name="_Toc130459596"/>
      <w:bookmarkStart w:id="2513" w:name="_Toc129006448"/>
      <w:bookmarkStart w:id="2514" w:name="_Toc127529699"/>
      <w:bookmarkStart w:id="2515" w:name="_Toc127529472"/>
      <w:bookmarkStart w:id="2516" w:name="_Toc127527510"/>
      <w:bookmarkStart w:id="2517" w:name="_Toc127524085"/>
      <w:bookmarkStart w:id="2518" w:name="_Toc127457700"/>
      <w:bookmarkStart w:id="2519" w:name="_Toc127457474"/>
      <w:bookmarkStart w:id="2520" w:name="_Toc127457248"/>
      <w:bookmarkStart w:id="2521" w:name="_Toc127457021"/>
      <w:bookmarkStart w:id="2522" w:name="_Toc127456795"/>
      <w:bookmarkStart w:id="2523" w:name="_Toc127456568"/>
      <w:bookmarkStart w:id="2524" w:name="_Toc127456342"/>
      <w:bookmarkStart w:id="2525" w:name="_Toc127456116"/>
      <w:bookmarkStart w:id="2526" w:name="_Toc127455888"/>
      <w:bookmarkStart w:id="2527" w:name="_Toc127455661"/>
      <w:bookmarkStart w:id="2528" w:name="_Toc127455435"/>
      <w:bookmarkStart w:id="2529" w:name="_Toc127455209"/>
      <w:bookmarkStart w:id="2530" w:name="_Toc127454983"/>
      <w:bookmarkStart w:id="2531" w:name="_Toc127454757"/>
      <w:bookmarkStart w:id="2532" w:name="_Toc127454531"/>
      <w:bookmarkStart w:id="2533" w:name="_Toc127454305"/>
      <w:bookmarkStart w:id="2534" w:name="_Toc126822446"/>
      <w:bookmarkStart w:id="2535" w:name="_Toc126742908"/>
      <w:bookmarkStart w:id="2536" w:name="_Toc130459595"/>
      <w:bookmarkStart w:id="2537" w:name="_Toc129006447"/>
      <w:bookmarkStart w:id="2538" w:name="_Toc127529698"/>
      <w:bookmarkStart w:id="2539" w:name="_Toc127529471"/>
      <w:bookmarkStart w:id="2540" w:name="_Toc127527509"/>
      <w:bookmarkStart w:id="2541" w:name="_Toc127524084"/>
      <w:bookmarkStart w:id="2542" w:name="_Toc127457699"/>
      <w:bookmarkStart w:id="2543" w:name="_Toc127457473"/>
      <w:bookmarkStart w:id="2544" w:name="_Toc127457247"/>
      <w:bookmarkStart w:id="2545" w:name="_Toc127457020"/>
      <w:bookmarkStart w:id="2546" w:name="_Toc127456794"/>
      <w:bookmarkStart w:id="2547" w:name="_Toc127456567"/>
      <w:bookmarkStart w:id="2548" w:name="_Toc127456341"/>
      <w:bookmarkStart w:id="2549" w:name="_Toc127456115"/>
      <w:bookmarkStart w:id="2550" w:name="_Toc127455887"/>
      <w:bookmarkStart w:id="2551" w:name="_Toc127455660"/>
      <w:bookmarkStart w:id="2552" w:name="_Toc127455434"/>
      <w:bookmarkStart w:id="2553" w:name="_Toc127455208"/>
      <w:bookmarkStart w:id="2554" w:name="_Toc127454982"/>
      <w:bookmarkStart w:id="2555" w:name="_Toc127454756"/>
      <w:bookmarkStart w:id="2556" w:name="_Toc127454530"/>
      <w:bookmarkStart w:id="2557" w:name="_Toc127454304"/>
      <w:bookmarkStart w:id="2558" w:name="_Toc126822445"/>
      <w:bookmarkStart w:id="2559" w:name="_Toc126742907"/>
      <w:bookmarkStart w:id="2560" w:name="_Toc130459594"/>
      <w:bookmarkStart w:id="2561" w:name="_Toc129006446"/>
      <w:bookmarkStart w:id="2562" w:name="_Toc127529697"/>
      <w:bookmarkStart w:id="2563" w:name="_Toc127529470"/>
      <w:bookmarkStart w:id="2564" w:name="_Toc127527508"/>
      <w:bookmarkStart w:id="2565" w:name="_Toc127524083"/>
      <w:bookmarkStart w:id="2566" w:name="_Toc127457698"/>
      <w:bookmarkStart w:id="2567" w:name="_Toc127457472"/>
      <w:bookmarkStart w:id="2568" w:name="_Toc127457246"/>
      <w:bookmarkStart w:id="2569" w:name="_Toc127457019"/>
      <w:bookmarkStart w:id="2570" w:name="_Toc127456793"/>
      <w:bookmarkStart w:id="2571" w:name="_Toc127456566"/>
      <w:bookmarkStart w:id="2572" w:name="_Toc127456340"/>
      <w:bookmarkStart w:id="2573" w:name="_Toc127456114"/>
      <w:bookmarkStart w:id="2574" w:name="_Toc127455886"/>
      <w:bookmarkStart w:id="2575" w:name="_Toc127455659"/>
      <w:bookmarkStart w:id="2576" w:name="_Toc127455433"/>
      <w:bookmarkStart w:id="2577" w:name="_Toc127455207"/>
      <w:bookmarkStart w:id="2578" w:name="_Toc127454981"/>
      <w:bookmarkStart w:id="2579" w:name="_Toc127454755"/>
      <w:bookmarkStart w:id="2580" w:name="_Toc127454529"/>
      <w:bookmarkStart w:id="2581" w:name="_Toc127454303"/>
      <w:bookmarkStart w:id="2582" w:name="_Toc126822444"/>
      <w:bookmarkStart w:id="2583" w:name="_Toc126742906"/>
      <w:bookmarkStart w:id="2584" w:name="_Toc130459593"/>
      <w:bookmarkStart w:id="2585" w:name="_Toc129006445"/>
      <w:bookmarkStart w:id="2586" w:name="_Toc127529696"/>
      <w:bookmarkStart w:id="2587" w:name="_Toc127529469"/>
      <w:bookmarkStart w:id="2588" w:name="_Toc127527507"/>
      <w:bookmarkStart w:id="2589" w:name="_Toc127524082"/>
      <w:bookmarkStart w:id="2590" w:name="_Toc127457697"/>
      <w:bookmarkStart w:id="2591" w:name="_Toc127457471"/>
      <w:bookmarkStart w:id="2592" w:name="_Toc127457245"/>
      <w:bookmarkStart w:id="2593" w:name="_Toc127457018"/>
      <w:bookmarkStart w:id="2594" w:name="_Toc127456792"/>
      <w:bookmarkStart w:id="2595" w:name="_Toc127456565"/>
      <w:bookmarkStart w:id="2596" w:name="_Toc127456339"/>
      <w:bookmarkStart w:id="2597" w:name="_Toc127456113"/>
      <w:bookmarkStart w:id="2598" w:name="_Toc127455885"/>
      <w:bookmarkStart w:id="2599" w:name="_Toc127455658"/>
      <w:bookmarkStart w:id="2600" w:name="_Toc127455432"/>
      <w:bookmarkStart w:id="2601" w:name="_Toc127455206"/>
      <w:bookmarkStart w:id="2602" w:name="_Toc127454980"/>
      <w:bookmarkStart w:id="2603" w:name="_Toc127454754"/>
      <w:bookmarkStart w:id="2604" w:name="_Toc127454528"/>
      <w:bookmarkStart w:id="2605" w:name="_Toc127454302"/>
      <w:bookmarkStart w:id="2606" w:name="_Toc126822443"/>
      <w:bookmarkStart w:id="2607" w:name="_Toc126742905"/>
      <w:bookmarkStart w:id="2608" w:name="_Toc130459592"/>
      <w:bookmarkStart w:id="2609" w:name="_Toc129006444"/>
      <w:bookmarkStart w:id="2610" w:name="_Toc127529695"/>
      <w:bookmarkStart w:id="2611" w:name="_Toc127529468"/>
      <w:bookmarkStart w:id="2612" w:name="_Toc127527506"/>
      <w:bookmarkStart w:id="2613" w:name="_Toc127524081"/>
      <w:bookmarkStart w:id="2614" w:name="_Toc127457696"/>
      <w:bookmarkStart w:id="2615" w:name="_Toc127457470"/>
      <w:bookmarkStart w:id="2616" w:name="_Toc127457244"/>
      <w:bookmarkStart w:id="2617" w:name="_Toc127457017"/>
      <w:bookmarkStart w:id="2618" w:name="_Toc127456791"/>
      <w:bookmarkStart w:id="2619" w:name="_Toc127456564"/>
      <w:bookmarkStart w:id="2620" w:name="_Toc127456338"/>
      <w:bookmarkStart w:id="2621" w:name="_Toc127456112"/>
      <w:bookmarkStart w:id="2622" w:name="_Toc127455884"/>
      <w:bookmarkStart w:id="2623" w:name="_Toc127455657"/>
      <w:bookmarkStart w:id="2624" w:name="_Toc127455431"/>
      <w:bookmarkStart w:id="2625" w:name="_Toc127455205"/>
      <w:bookmarkStart w:id="2626" w:name="_Toc127454979"/>
      <w:bookmarkStart w:id="2627" w:name="_Toc127454753"/>
      <w:bookmarkStart w:id="2628" w:name="_Toc127454527"/>
      <w:bookmarkStart w:id="2629" w:name="_Toc127454301"/>
      <w:bookmarkStart w:id="2630" w:name="_Toc126822442"/>
      <w:bookmarkStart w:id="2631" w:name="_Toc126742904"/>
      <w:bookmarkStart w:id="2632" w:name="_Toc130459591"/>
      <w:bookmarkStart w:id="2633" w:name="_Toc129006443"/>
      <w:bookmarkStart w:id="2634" w:name="_Toc127529694"/>
      <w:bookmarkStart w:id="2635" w:name="_Toc127529467"/>
      <w:bookmarkStart w:id="2636" w:name="_Toc127527505"/>
      <w:bookmarkStart w:id="2637" w:name="_Toc127524080"/>
      <w:bookmarkStart w:id="2638" w:name="_Toc127457695"/>
      <w:bookmarkStart w:id="2639" w:name="_Toc127457469"/>
      <w:bookmarkStart w:id="2640" w:name="_Toc127457243"/>
      <w:bookmarkStart w:id="2641" w:name="_Toc127457016"/>
      <w:bookmarkStart w:id="2642" w:name="_Toc127456790"/>
      <w:bookmarkStart w:id="2643" w:name="_Toc127456563"/>
      <w:bookmarkStart w:id="2644" w:name="_Toc127456337"/>
      <w:bookmarkStart w:id="2645" w:name="_Toc127456111"/>
      <w:bookmarkStart w:id="2646" w:name="_Toc127455883"/>
      <w:bookmarkStart w:id="2647" w:name="_Toc127455656"/>
      <w:bookmarkStart w:id="2648" w:name="_Toc127455430"/>
      <w:bookmarkStart w:id="2649" w:name="_Toc127455204"/>
      <w:bookmarkStart w:id="2650" w:name="_Toc127454978"/>
      <w:bookmarkStart w:id="2651" w:name="_Toc127454752"/>
      <w:bookmarkStart w:id="2652" w:name="_Toc127454526"/>
      <w:bookmarkStart w:id="2653" w:name="_Toc127454300"/>
      <w:bookmarkStart w:id="2654" w:name="_Toc126822441"/>
      <w:bookmarkStart w:id="2655" w:name="_Toc126742903"/>
      <w:bookmarkStart w:id="2656" w:name="_Toc130459590"/>
      <w:bookmarkStart w:id="2657" w:name="_Toc129006442"/>
      <w:bookmarkStart w:id="2658" w:name="_Toc127529693"/>
      <w:bookmarkStart w:id="2659" w:name="_Toc127529466"/>
      <w:bookmarkStart w:id="2660" w:name="_Toc127527504"/>
      <w:bookmarkStart w:id="2661" w:name="_Toc127524079"/>
      <w:bookmarkStart w:id="2662" w:name="_Toc127457694"/>
      <w:bookmarkStart w:id="2663" w:name="_Toc127457468"/>
      <w:bookmarkStart w:id="2664" w:name="_Toc127457242"/>
      <w:bookmarkStart w:id="2665" w:name="_Toc127457015"/>
      <w:bookmarkStart w:id="2666" w:name="_Toc127456789"/>
      <w:bookmarkStart w:id="2667" w:name="_Toc127456562"/>
      <w:bookmarkStart w:id="2668" w:name="_Toc127456336"/>
      <w:bookmarkStart w:id="2669" w:name="_Toc127456110"/>
      <w:bookmarkStart w:id="2670" w:name="_Toc127455882"/>
      <w:bookmarkStart w:id="2671" w:name="_Toc127455655"/>
      <w:bookmarkStart w:id="2672" w:name="_Toc127455429"/>
      <w:bookmarkStart w:id="2673" w:name="_Toc127455203"/>
      <w:bookmarkStart w:id="2674" w:name="_Toc127454977"/>
      <w:bookmarkStart w:id="2675" w:name="_Toc127454751"/>
      <w:bookmarkStart w:id="2676" w:name="_Toc127454525"/>
      <w:bookmarkStart w:id="2677" w:name="_Toc127454299"/>
      <w:bookmarkStart w:id="2678" w:name="_Toc126822440"/>
      <w:bookmarkStart w:id="2679" w:name="_Toc126742902"/>
      <w:bookmarkStart w:id="2680" w:name="_Toc130459589"/>
      <w:bookmarkStart w:id="2681" w:name="_Toc129006441"/>
      <w:bookmarkStart w:id="2682" w:name="_Toc127529692"/>
      <w:bookmarkStart w:id="2683" w:name="_Toc127529465"/>
      <w:bookmarkStart w:id="2684" w:name="_Toc127527503"/>
      <w:bookmarkStart w:id="2685" w:name="_Toc127524078"/>
      <w:bookmarkStart w:id="2686" w:name="_Toc127457693"/>
      <w:bookmarkStart w:id="2687" w:name="_Toc127457467"/>
      <w:bookmarkStart w:id="2688" w:name="_Toc127457241"/>
      <w:bookmarkStart w:id="2689" w:name="_Toc127457014"/>
      <w:bookmarkStart w:id="2690" w:name="_Toc127456788"/>
      <w:bookmarkStart w:id="2691" w:name="_Toc127456561"/>
      <w:bookmarkStart w:id="2692" w:name="_Toc127456335"/>
      <w:bookmarkStart w:id="2693" w:name="_Toc127456109"/>
      <w:bookmarkStart w:id="2694" w:name="_Toc127455881"/>
      <w:bookmarkStart w:id="2695" w:name="_Toc127455654"/>
      <w:bookmarkStart w:id="2696" w:name="_Toc127455428"/>
      <w:bookmarkStart w:id="2697" w:name="_Toc127455202"/>
      <w:bookmarkStart w:id="2698" w:name="_Toc127454976"/>
      <w:bookmarkStart w:id="2699" w:name="_Toc127454750"/>
      <w:bookmarkStart w:id="2700" w:name="_Toc127454524"/>
      <w:bookmarkStart w:id="2701" w:name="_Toc127454298"/>
      <w:bookmarkStart w:id="2702" w:name="_Toc126822439"/>
      <w:bookmarkStart w:id="2703" w:name="_Toc126742901"/>
      <w:bookmarkStart w:id="2704" w:name="_Toc130459588"/>
      <w:bookmarkStart w:id="2705" w:name="_Toc129006440"/>
      <w:bookmarkStart w:id="2706" w:name="_Toc127529691"/>
      <w:bookmarkStart w:id="2707" w:name="_Toc127529464"/>
      <w:bookmarkStart w:id="2708" w:name="_Toc127527502"/>
      <w:bookmarkStart w:id="2709" w:name="_Toc127524077"/>
      <w:bookmarkStart w:id="2710" w:name="_Toc127457692"/>
      <w:bookmarkStart w:id="2711" w:name="_Toc127457466"/>
      <w:bookmarkStart w:id="2712" w:name="_Toc127457240"/>
      <w:bookmarkStart w:id="2713" w:name="_Toc127457013"/>
      <w:bookmarkStart w:id="2714" w:name="_Toc127456787"/>
      <w:bookmarkStart w:id="2715" w:name="_Toc127456560"/>
      <w:bookmarkStart w:id="2716" w:name="_Toc127456334"/>
      <w:bookmarkStart w:id="2717" w:name="_Toc127456108"/>
      <w:bookmarkStart w:id="2718" w:name="_Toc127455880"/>
      <w:bookmarkStart w:id="2719" w:name="_Toc127455653"/>
      <w:bookmarkStart w:id="2720" w:name="_Toc127455427"/>
      <w:bookmarkStart w:id="2721" w:name="_Toc127455201"/>
      <w:bookmarkStart w:id="2722" w:name="_Toc127454975"/>
      <w:bookmarkStart w:id="2723" w:name="_Toc127454749"/>
      <w:bookmarkStart w:id="2724" w:name="_Toc127454523"/>
      <w:bookmarkStart w:id="2725" w:name="_Toc127454297"/>
      <w:bookmarkStart w:id="2726" w:name="_Toc126822438"/>
      <w:bookmarkStart w:id="2727" w:name="_Toc126742900"/>
      <w:bookmarkStart w:id="2728" w:name="_Toc130459587"/>
      <w:bookmarkStart w:id="2729" w:name="_Toc129006439"/>
      <w:bookmarkStart w:id="2730" w:name="_Toc127529690"/>
      <w:bookmarkStart w:id="2731" w:name="_Toc127529463"/>
      <w:bookmarkStart w:id="2732" w:name="_Toc127527501"/>
      <w:bookmarkStart w:id="2733" w:name="_Toc127524076"/>
      <w:bookmarkStart w:id="2734" w:name="_Toc127457691"/>
      <w:bookmarkStart w:id="2735" w:name="_Toc127457465"/>
      <w:bookmarkStart w:id="2736" w:name="_Toc127457239"/>
      <w:bookmarkStart w:id="2737" w:name="_Toc127457012"/>
      <w:bookmarkStart w:id="2738" w:name="_Toc127456786"/>
      <w:bookmarkStart w:id="2739" w:name="_Toc127456559"/>
      <w:bookmarkStart w:id="2740" w:name="_Toc127456333"/>
      <w:bookmarkStart w:id="2741" w:name="_Toc127456107"/>
      <w:bookmarkStart w:id="2742" w:name="_Toc127455879"/>
      <w:bookmarkStart w:id="2743" w:name="_Toc127455652"/>
      <w:bookmarkStart w:id="2744" w:name="_Toc127455426"/>
      <w:bookmarkStart w:id="2745" w:name="_Toc127455200"/>
      <w:bookmarkStart w:id="2746" w:name="_Toc127454974"/>
      <w:bookmarkStart w:id="2747" w:name="_Toc127454748"/>
      <w:bookmarkStart w:id="2748" w:name="_Toc127454522"/>
      <w:bookmarkStart w:id="2749" w:name="_Toc127454296"/>
      <w:bookmarkStart w:id="2750" w:name="_Toc126822437"/>
      <w:bookmarkStart w:id="2751" w:name="_Toc126742899"/>
      <w:bookmarkStart w:id="2752" w:name="_Toc130459586"/>
      <w:bookmarkStart w:id="2753" w:name="_Toc129006438"/>
      <w:bookmarkStart w:id="2754" w:name="_Toc127529689"/>
      <w:bookmarkStart w:id="2755" w:name="_Toc127529462"/>
      <w:bookmarkStart w:id="2756" w:name="_Toc127527500"/>
      <w:bookmarkStart w:id="2757" w:name="_Toc127524075"/>
      <w:bookmarkStart w:id="2758" w:name="_Toc127457690"/>
      <w:bookmarkStart w:id="2759" w:name="_Toc127457464"/>
      <w:bookmarkStart w:id="2760" w:name="_Toc127457238"/>
      <w:bookmarkStart w:id="2761" w:name="_Toc127457011"/>
      <w:bookmarkStart w:id="2762" w:name="_Toc127456785"/>
      <w:bookmarkStart w:id="2763" w:name="_Toc127456558"/>
      <w:bookmarkStart w:id="2764" w:name="_Toc127456332"/>
      <w:bookmarkStart w:id="2765" w:name="_Toc127456106"/>
      <w:bookmarkStart w:id="2766" w:name="_Toc127455878"/>
      <w:bookmarkStart w:id="2767" w:name="_Toc127455651"/>
      <w:bookmarkStart w:id="2768" w:name="_Toc127455425"/>
      <w:bookmarkStart w:id="2769" w:name="_Toc127455199"/>
      <w:bookmarkStart w:id="2770" w:name="_Toc127454973"/>
      <w:bookmarkStart w:id="2771" w:name="_Toc127454747"/>
      <w:bookmarkStart w:id="2772" w:name="_Toc127454521"/>
      <w:bookmarkStart w:id="2773" w:name="_Toc127454295"/>
      <w:bookmarkStart w:id="2774" w:name="_Toc126822436"/>
      <w:bookmarkStart w:id="2775" w:name="_Toc126742898"/>
      <w:bookmarkStart w:id="2776" w:name="_Toc130459585"/>
      <w:bookmarkStart w:id="2777" w:name="_Toc129006437"/>
      <w:bookmarkStart w:id="2778" w:name="_Toc127529688"/>
      <w:bookmarkStart w:id="2779" w:name="_Toc127529461"/>
      <w:bookmarkStart w:id="2780" w:name="_Toc127527499"/>
      <w:bookmarkStart w:id="2781" w:name="_Toc127524074"/>
      <w:bookmarkStart w:id="2782" w:name="_Toc127457689"/>
      <w:bookmarkStart w:id="2783" w:name="_Toc127457463"/>
      <w:bookmarkStart w:id="2784" w:name="_Toc127457237"/>
      <w:bookmarkStart w:id="2785" w:name="_Toc127457010"/>
      <w:bookmarkStart w:id="2786" w:name="_Toc127456784"/>
      <w:bookmarkStart w:id="2787" w:name="_Toc127456557"/>
      <w:bookmarkStart w:id="2788" w:name="_Toc127456331"/>
      <w:bookmarkStart w:id="2789" w:name="_Toc127456105"/>
      <w:bookmarkStart w:id="2790" w:name="_Toc127455877"/>
      <w:bookmarkStart w:id="2791" w:name="_Toc127455650"/>
      <w:bookmarkStart w:id="2792" w:name="_Toc127455424"/>
      <w:bookmarkStart w:id="2793" w:name="_Toc127455198"/>
      <w:bookmarkStart w:id="2794" w:name="_Toc127454972"/>
      <w:bookmarkStart w:id="2795" w:name="_Toc127454746"/>
      <w:bookmarkStart w:id="2796" w:name="_Toc127454520"/>
      <w:bookmarkStart w:id="2797" w:name="_Toc127454294"/>
      <w:bookmarkStart w:id="2798" w:name="_Toc126822435"/>
      <w:bookmarkStart w:id="2799" w:name="_Toc126742897"/>
      <w:bookmarkStart w:id="2800" w:name="_Toc130459584"/>
      <w:bookmarkStart w:id="2801" w:name="_Toc129006436"/>
      <w:bookmarkStart w:id="2802" w:name="_Toc127529687"/>
      <w:bookmarkStart w:id="2803" w:name="_Toc127529460"/>
      <w:bookmarkStart w:id="2804" w:name="_Toc127527498"/>
      <w:bookmarkStart w:id="2805" w:name="_Toc127524073"/>
      <w:bookmarkStart w:id="2806" w:name="_Toc127457688"/>
      <w:bookmarkStart w:id="2807" w:name="_Toc127457462"/>
      <w:bookmarkStart w:id="2808" w:name="_Toc127457236"/>
      <w:bookmarkStart w:id="2809" w:name="_Toc127457009"/>
      <w:bookmarkStart w:id="2810" w:name="_Toc127456783"/>
      <w:bookmarkStart w:id="2811" w:name="_Toc127456556"/>
      <w:bookmarkStart w:id="2812" w:name="_Toc127456330"/>
      <w:bookmarkStart w:id="2813" w:name="_Toc127456104"/>
      <w:bookmarkStart w:id="2814" w:name="_Toc127455876"/>
      <w:bookmarkStart w:id="2815" w:name="_Toc127455649"/>
      <w:bookmarkStart w:id="2816" w:name="_Toc127455423"/>
      <w:bookmarkStart w:id="2817" w:name="_Toc127455197"/>
      <w:bookmarkStart w:id="2818" w:name="_Toc127454971"/>
      <w:bookmarkStart w:id="2819" w:name="_Toc127454745"/>
      <w:bookmarkStart w:id="2820" w:name="_Toc127454519"/>
      <w:bookmarkStart w:id="2821" w:name="_Toc127454293"/>
      <w:bookmarkStart w:id="2822" w:name="_Toc126822434"/>
      <w:bookmarkStart w:id="2823" w:name="_Toc126742896"/>
      <w:bookmarkStart w:id="2824" w:name="_Toc130459583"/>
      <w:bookmarkStart w:id="2825" w:name="_Toc129006435"/>
      <w:bookmarkStart w:id="2826" w:name="_Toc127529686"/>
      <w:bookmarkStart w:id="2827" w:name="_Toc127529459"/>
      <w:bookmarkStart w:id="2828" w:name="_Toc127527497"/>
      <w:bookmarkStart w:id="2829" w:name="_Toc127524072"/>
      <w:bookmarkStart w:id="2830" w:name="_Toc127457687"/>
      <w:bookmarkStart w:id="2831" w:name="_Toc127457461"/>
      <w:bookmarkStart w:id="2832" w:name="_Toc127457235"/>
      <w:bookmarkStart w:id="2833" w:name="_Toc127457008"/>
      <w:bookmarkStart w:id="2834" w:name="_Toc127456782"/>
      <w:bookmarkStart w:id="2835" w:name="_Toc127456555"/>
      <w:bookmarkStart w:id="2836" w:name="_Toc127456329"/>
      <w:bookmarkStart w:id="2837" w:name="_Toc127456103"/>
      <w:bookmarkStart w:id="2838" w:name="_Toc127455875"/>
      <w:bookmarkStart w:id="2839" w:name="_Toc127455648"/>
      <w:bookmarkStart w:id="2840" w:name="_Toc127455422"/>
      <w:bookmarkStart w:id="2841" w:name="_Toc127455196"/>
      <w:bookmarkStart w:id="2842" w:name="_Toc127454970"/>
      <w:bookmarkStart w:id="2843" w:name="_Toc127454744"/>
      <w:bookmarkStart w:id="2844" w:name="_Toc127454518"/>
      <w:bookmarkStart w:id="2845" w:name="_Toc127454292"/>
      <w:bookmarkStart w:id="2846" w:name="_Toc126822433"/>
      <w:bookmarkStart w:id="2847" w:name="_Toc126742895"/>
      <w:bookmarkStart w:id="2848" w:name="_Toc130459582"/>
      <w:bookmarkStart w:id="2849" w:name="_Toc129006434"/>
      <w:bookmarkStart w:id="2850" w:name="_Toc127529685"/>
      <w:bookmarkStart w:id="2851" w:name="_Toc127529458"/>
      <w:bookmarkStart w:id="2852" w:name="_Toc127527496"/>
      <w:bookmarkStart w:id="2853" w:name="_Toc127524071"/>
      <w:bookmarkStart w:id="2854" w:name="_Toc127457686"/>
      <w:bookmarkStart w:id="2855" w:name="_Toc127457460"/>
      <w:bookmarkStart w:id="2856" w:name="_Toc127457234"/>
      <w:bookmarkStart w:id="2857" w:name="_Toc127457007"/>
      <w:bookmarkStart w:id="2858" w:name="_Toc127456781"/>
      <w:bookmarkStart w:id="2859" w:name="_Toc127456554"/>
      <w:bookmarkStart w:id="2860" w:name="_Toc127456328"/>
      <w:bookmarkStart w:id="2861" w:name="_Toc127456102"/>
      <w:bookmarkStart w:id="2862" w:name="_Toc127455874"/>
      <w:bookmarkStart w:id="2863" w:name="_Toc127455647"/>
      <w:bookmarkStart w:id="2864" w:name="_Toc127455421"/>
      <w:bookmarkStart w:id="2865" w:name="_Toc127455195"/>
      <w:bookmarkStart w:id="2866" w:name="_Toc127454969"/>
      <w:bookmarkStart w:id="2867" w:name="_Toc127454743"/>
      <w:bookmarkStart w:id="2868" w:name="_Toc127454517"/>
      <w:bookmarkStart w:id="2869" w:name="_Toc127454291"/>
      <w:bookmarkStart w:id="2870" w:name="_Toc126822432"/>
      <w:bookmarkStart w:id="2871" w:name="_Toc126742894"/>
      <w:bookmarkStart w:id="2872" w:name="_Toc130459581"/>
      <w:bookmarkStart w:id="2873" w:name="_Toc129006433"/>
      <w:bookmarkStart w:id="2874" w:name="_Toc127529684"/>
      <w:bookmarkStart w:id="2875" w:name="_Toc127529457"/>
      <w:bookmarkStart w:id="2876" w:name="_Toc127527495"/>
      <w:bookmarkStart w:id="2877" w:name="_Toc127524070"/>
      <w:bookmarkStart w:id="2878" w:name="_Toc127457685"/>
      <w:bookmarkStart w:id="2879" w:name="_Toc127457459"/>
      <w:bookmarkStart w:id="2880" w:name="_Toc127457233"/>
      <w:bookmarkStart w:id="2881" w:name="_Toc127457006"/>
      <w:bookmarkStart w:id="2882" w:name="_Toc127456780"/>
      <w:bookmarkStart w:id="2883" w:name="_Toc127456553"/>
      <w:bookmarkStart w:id="2884" w:name="_Toc127456327"/>
      <w:bookmarkStart w:id="2885" w:name="_Toc127456101"/>
      <w:bookmarkStart w:id="2886" w:name="_Toc127455873"/>
      <w:bookmarkStart w:id="2887" w:name="_Toc127455646"/>
      <w:bookmarkStart w:id="2888" w:name="_Toc127455420"/>
      <w:bookmarkStart w:id="2889" w:name="_Toc127455194"/>
      <w:bookmarkStart w:id="2890" w:name="_Toc127454968"/>
      <w:bookmarkStart w:id="2891" w:name="_Toc127454742"/>
      <w:bookmarkStart w:id="2892" w:name="_Toc127454516"/>
      <w:bookmarkStart w:id="2893" w:name="_Toc127454290"/>
      <w:bookmarkStart w:id="2894" w:name="_Toc126822431"/>
      <w:bookmarkStart w:id="2895" w:name="_Toc126742893"/>
      <w:bookmarkStart w:id="2896" w:name="_Toc130459580"/>
      <w:bookmarkStart w:id="2897" w:name="_Toc129006432"/>
      <w:bookmarkStart w:id="2898" w:name="_Toc127529683"/>
      <w:bookmarkStart w:id="2899" w:name="_Toc127529456"/>
      <w:bookmarkStart w:id="2900" w:name="_Toc127527494"/>
      <w:bookmarkStart w:id="2901" w:name="_Toc127524069"/>
      <w:bookmarkStart w:id="2902" w:name="_Toc127457684"/>
      <w:bookmarkStart w:id="2903" w:name="_Toc127457458"/>
      <w:bookmarkStart w:id="2904" w:name="_Toc127457232"/>
      <w:bookmarkStart w:id="2905" w:name="_Toc127457005"/>
      <w:bookmarkStart w:id="2906" w:name="_Toc127456779"/>
      <w:bookmarkStart w:id="2907" w:name="_Toc127456552"/>
      <w:bookmarkStart w:id="2908" w:name="_Toc127456326"/>
      <w:bookmarkStart w:id="2909" w:name="_Toc127456100"/>
      <w:bookmarkStart w:id="2910" w:name="_Toc127455872"/>
      <w:bookmarkStart w:id="2911" w:name="_Toc127455645"/>
      <w:bookmarkStart w:id="2912" w:name="_Toc127455419"/>
      <w:bookmarkStart w:id="2913" w:name="_Toc127455193"/>
      <w:bookmarkStart w:id="2914" w:name="_Toc127454967"/>
      <w:bookmarkStart w:id="2915" w:name="_Toc127454741"/>
      <w:bookmarkStart w:id="2916" w:name="_Toc127454515"/>
      <w:bookmarkStart w:id="2917" w:name="_Toc127454289"/>
      <w:bookmarkStart w:id="2918" w:name="_Toc126822430"/>
      <w:bookmarkStart w:id="2919" w:name="_Toc126742892"/>
      <w:bookmarkStart w:id="2920" w:name="_Toc130459579"/>
      <w:bookmarkStart w:id="2921" w:name="_Toc129006431"/>
      <w:bookmarkStart w:id="2922" w:name="_Toc127529682"/>
      <w:bookmarkStart w:id="2923" w:name="_Toc127529455"/>
      <w:bookmarkStart w:id="2924" w:name="_Toc127527493"/>
      <w:bookmarkStart w:id="2925" w:name="_Toc127524068"/>
      <w:bookmarkStart w:id="2926" w:name="_Toc127457683"/>
      <w:bookmarkStart w:id="2927" w:name="_Toc127457457"/>
      <w:bookmarkStart w:id="2928" w:name="_Toc127457231"/>
      <w:bookmarkStart w:id="2929" w:name="_Toc127457004"/>
      <w:bookmarkStart w:id="2930" w:name="_Toc127456778"/>
      <w:bookmarkStart w:id="2931" w:name="_Toc127456551"/>
      <w:bookmarkStart w:id="2932" w:name="_Toc127456325"/>
      <w:bookmarkStart w:id="2933" w:name="_Toc127456099"/>
      <w:bookmarkStart w:id="2934" w:name="_Toc127455871"/>
      <w:bookmarkStart w:id="2935" w:name="_Toc127455644"/>
      <w:bookmarkStart w:id="2936" w:name="_Toc127455418"/>
      <w:bookmarkStart w:id="2937" w:name="_Toc127455192"/>
      <w:bookmarkStart w:id="2938" w:name="_Toc127454966"/>
      <w:bookmarkStart w:id="2939" w:name="_Toc127454740"/>
      <w:bookmarkStart w:id="2940" w:name="_Toc127454514"/>
      <w:bookmarkStart w:id="2941" w:name="_Toc127454288"/>
      <w:bookmarkStart w:id="2942" w:name="_Toc126822429"/>
      <w:bookmarkStart w:id="2943" w:name="_Toc126742891"/>
      <w:bookmarkStart w:id="2944" w:name="_Toc130459578"/>
      <w:bookmarkStart w:id="2945" w:name="_Toc129006430"/>
      <w:bookmarkStart w:id="2946" w:name="_Toc127529681"/>
      <w:bookmarkStart w:id="2947" w:name="_Toc127529454"/>
      <w:bookmarkStart w:id="2948" w:name="_Toc127527492"/>
      <w:bookmarkStart w:id="2949" w:name="_Toc127524067"/>
      <w:bookmarkStart w:id="2950" w:name="_Toc127457682"/>
      <w:bookmarkStart w:id="2951" w:name="_Toc127457456"/>
      <w:bookmarkStart w:id="2952" w:name="_Toc127457230"/>
      <w:bookmarkStart w:id="2953" w:name="_Toc127457003"/>
      <w:bookmarkStart w:id="2954" w:name="_Toc127456777"/>
      <w:bookmarkStart w:id="2955" w:name="_Toc127456550"/>
      <w:bookmarkStart w:id="2956" w:name="_Toc127456324"/>
      <w:bookmarkStart w:id="2957" w:name="_Toc127456098"/>
      <w:bookmarkStart w:id="2958" w:name="_Toc127455870"/>
      <w:bookmarkStart w:id="2959" w:name="_Toc127455643"/>
      <w:bookmarkStart w:id="2960" w:name="_Toc127455417"/>
      <w:bookmarkStart w:id="2961" w:name="_Toc127455191"/>
      <w:bookmarkStart w:id="2962" w:name="_Toc127454965"/>
      <w:bookmarkStart w:id="2963" w:name="_Toc127454739"/>
      <w:bookmarkStart w:id="2964" w:name="_Toc127454513"/>
      <w:bookmarkStart w:id="2965" w:name="_Toc127454287"/>
      <w:bookmarkStart w:id="2966" w:name="_Toc126822428"/>
      <w:bookmarkStart w:id="2967" w:name="_Toc126742890"/>
      <w:bookmarkStart w:id="2968" w:name="_Toc130459577"/>
      <w:bookmarkStart w:id="2969" w:name="_Toc129006429"/>
      <w:bookmarkStart w:id="2970" w:name="_Toc127529680"/>
      <w:bookmarkStart w:id="2971" w:name="_Toc127529453"/>
      <w:bookmarkStart w:id="2972" w:name="_Toc127527491"/>
      <w:bookmarkStart w:id="2973" w:name="_Toc127524066"/>
      <w:bookmarkStart w:id="2974" w:name="_Toc127457681"/>
      <w:bookmarkStart w:id="2975" w:name="_Toc127457455"/>
      <w:bookmarkStart w:id="2976" w:name="_Toc127457229"/>
      <w:bookmarkStart w:id="2977" w:name="_Toc127457002"/>
      <w:bookmarkStart w:id="2978" w:name="_Toc127456776"/>
      <w:bookmarkStart w:id="2979" w:name="_Toc127456549"/>
      <w:bookmarkStart w:id="2980" w:name="_Toc127456323"/>
      <w:bookmarkStart w:id="2981" w:name="_Toc127456097"/>
      <w:bookmarkStart w:id="2982" w:name="_Toc127455869"/>
      <w:bookmarkStart w:id="2983" w:name="_Toc127455642"/>
      <w:bookmarkStart w:id="2984" w:name="_Toc127455416"/>
      <w:bookmarkStart w:id="2985" w:name="_Toc127455190"/>
      <w:bookmarkStart w:id="2986" w:name="_Toc127454964"/>
      <w:bookmarkStart w:id="2987" w:name="_Toc127454738"/>
      <w:bookmarkStart w:id="2988" w:name="_Toc127454512"/>
      <w:bookmarkStart w:id="2989" w:name="_Toc127454286"/>
      <w:bookmarkStart w:id="2990" w:name="_Toc126822427"/>
      <w:bookmarkStart w:id="2991" w:name="_Toc126742889"/>
      <w:bookmarkStart w:id="2992" w:name="_Toc130459576"/>
      <w:bookmarkStart w:id="2993" w:name="_Toc129006428"/>
      <w:bookmarkStart w:id="2994" w:name="_Toc127529679"/>
      <w:bookmarkStart w:id="2995" w:name="_Toc127529452"/>
      <w:bookmarkStart w:id="2996" w:name="_Toc127527490"/>
      <w:bookmarkStart w:id="2997" w:name="_Toc127524065"/>
      <w:bookmarkStart w:id="2998" w:name="_Toc127457680"/>
      <w:bookmarkStart w:id="2999" w:name="_Toc127457454"/>
      <w:bookmarkStart w:id="3000" w:name="_Toc127457228"/>
      <w:bookmarkStart w:id="3001" w:name="_Toc127457001"/>
      <w:bookmarkStart w:id="3002" w:name="_Toc127456775"/>
      <w:bookmarkStart w:id="3003" w:name="_Toc127456548"/>
      <w:bookmarkStart w:id="3004" w:name="_Toc127456322"/>
      <w:bookmarkStart w:id="3005" w:name="_Toc127456096"/>
      <w:bookmarkStart w:id="3006" w:name="_Toc127455868"/>
      <w:bookmarkStart w:id="3007" w:name="_Toc127455641"/>
      <w:bookmarkStart w:id="3008" w:name="_Toc127455415"/>
      <w:bookmarkStart w:id="3009" w:name="_Toc127455189"/>
      <w:bookmarkStart w:id="3010" w:name="_Toc127454963"/>
      <w:bookmarkStart w:id="3011" w:name="_Toc127454737"/>
      <w:bookmarkStart w:id="3012" w:name="_Toc127454511"/>
      <w:bookmarkStart w:id="3013" w:name="_Toc127454285"/>
      <w:bookmarkStart w:id="3014" w:name="_Toc126822426"/>
      <w:bookmarkStart w:id="3015" w:name="_Toc126742888"/>
      <w:bookmarkStart w:id="3016" w:name="_Toc130459575"/>
      <w:bookmarkStart w:id="3017" w:name="_Toc129006427"/>
      <w:bookmarkStart w:id="3018" w:name="_Toc127529678"/>
      <w:bookmarkStart w:id="3019" w:name="_Toc127529451"/>
      <w:bookmarkStart w:id="3020" w:name="_Toc127527489"/>
      <w:bookmarkStart w:id="3021" w:name="_Toc127524064"/>
      <w:bookmarkStart w:id="3022" w:name="_Toc127457679"/>
      <w:bookmarkStart w:id="3023" w:name="_Toc127457453"/>
      <w:bookmarkStart w:id="3024" w:name="_Toc127457227"/>
      <w:bookmarkStart w:id="3025" w:name="_Toc127457000"/>
      <w:bookmarkStart w:id="3026" w:name="_Toc127456774"/>
      <w:bookmarkStart w:id="3027" w:name="_Toc127456547"/>
      <w:bookmarkStart w:id="3028" w:name="_Toc127456321"/>
      <w:bookmarkStart w:id="3029" w:name="_Toc127456095"/>
      <w:bookmarkStart w:id="3030" w:name="_Toc127455867"/>
      <w:bookmarkStart w:id="3031" w:name="_Toc127455640"/>
      <w:bookmarkStart w:id="3032" w:name="_Toc127455414"/>
      <w:bookmarkStart w:id="3033" w:name="_Toc127455188"/>
      <w:bookmarkStart w:id="3034" w:name="_Toc127454962"/>
      <w:bookmarkStart w:id="3035" w:name="_Toc127454736"/>
      <w:bookmarkStart w:id="3036" w:name="_Toc127454510"/>
      <w:bookmarkStart w:id="3037" w:name="_Toc127454284"/>
      <w:bookmarkStart w:id="3038" w:name="_Toc126822425"/>
      <w:bookmarkStart w:id="3039" w:name="_Toc126742887"/>
      <w:bookmarkStart w:id="3040" w:name="_Toc130459574"/>
      <w:bookmarkStart w:id="3041" w:name="_Toc129006426"/>
      <w:bookmarkStart w:id="3042" w:name="_Toc127529677"/>
      <w:bookmarkStart w:id="3043" w:name="_Toc127529450"/>
      <w:bookmarkStart w:id="3044" w:name="_Toc127527488"/>
      <w:bookmarkStart w:id="3045" w:name="_Toc127524063"/>
      <w:bookmarkStart w:id="3046" w:name="_Toc127457678"/>
      <w:bookmarkStart w:id="3047" w:name="_Toc127457452"/>
      <w:bookmarkStart w:id="3048" w:name="_Toc127457226"/>
      <w:bookmarkStart w:id="3049" w:name="_Toc127456999"/>
      <w:bookmarkStart w:id="3050" w:name="_Toc127456773"/>
      <w:bookmarkStart w:id="3051" w:name="_Toc127456546"/>
      <w:bookmarkStart w:id="3052" w:name="_Toc127456320"/>
      <w:bookmarkStart w:id="3053" w:name="_Toc127456094"/>
      <w:bookmarkStart w:id="3054" w:name="_Toc127455866"/>
      <w:bookmarkStart w:id="3055" w:name="_Toc127455639"/>
      <w:bookmarkStart w:id="3056" w:name="_Toc127455413"/>
      <w:bookmarkStart w:id="3057" w:name="_Toc127455187"/>
      <w:bookmarkStart w:id="3058" w:name="_Toc127454961"/>
      <w:bookmarkStart w:id="3059" w:name="_Toc127454735"/>
      <w:bookmarkStart w:id="3060" w:name="_Toc127454509"/>
      <w:bookmarkStart w:id="3061" w:name="_Toc127454283"/>
      <w:bookmarkStart w:id="3062" w:name="_Toc126822424"/>
      <w:bookmarkStart w:id="3063" w:name="_Toc126742886"/>
      <w:bookmarkStart w:id="3064" w:name="_Toc130459573"/>
      <w:bookmarkStart w:id="3065" w:name="_Toc129006425"/>
      <w:bookmarkStart w:id="3066" w:name="_Toc127529676"/>
      <w:bookmarkStart w:id="3067" w:name="_Toc127529449"/>
      <w:bookmarkStart w:id="3068" w:name="_Toc127527487"/>
      <w:bookmarkStart w:id="3069" w:name="_Toc127524062"/>
      <w:bookmarkStart w:id="3070" w:name="_Toc127457677"/>
      <w:bookmarkStart w:id="3071" w:name="_Toc127457451"/>
      <w:bookmarkStart w:id="3072" w:name="_Toc127457225"/>
      <w:bookmarkStart w:id="3073" w:name="_Toc127456998"/>
      <w:bookmarkStart w:id="3074" w:name="_Toc127456772"/>
      <w:bookmarkStart w:id="3075" w:name="_Toc127456545"/>
      <w:bookmarkStart w:id="3076" w:name="_Toc127456319"/>
      <w:bookmarkStart w:id="3077" w:name="_Toc127456093"/>
      <w:bookmarkStart w:id="3078" w:name="_Toc127455865"/>
      <w:bookmarkStart w:id="3079" w:name="_Toc127455638"/>
      <w:bookmarkStart w:id="3080" w:name="_Toc127455412"/>
      <w:bookmarkStart w:id="3081" w:name="_Toc127455186"/>
      <w:bookmarkStart w:id="3082" w:name="_Toc127454960"/>
      <w:bookmarkStart w:id="3083" w:name="_Toc127454734"/>
      <w:bookmarkStart w:id="3084" w:name="_Toc127454508"/>
      <w:bookmarkStart w:id="3085" w:name="_Toc127454282"/>
      <w:bookmarkStart w:id="3086" w:name="_Toc126822423"/>
      <w:bookmarkStart w:id="3087" w:name="_Toc126742885"/>
      <w:bookmarkStart w:id="3088" w:name="_Toc130459572"/>
      <w:bookmarkStart w:id="3089" w:name="_Toc129006424"/>
      <w:bookmarkStart w:id="3090" w:name="_Toc127529675"/>
      <w:bookmarkStart w:id="3091" w:name="_Toc127529448"/>
      <w:bookmarkStart w:id="3092" w:name="_Toc127527486"/>
      <w:bookmarkStart w:id="3093" w:name="_Toc127524061"/>
      <w:bookmarkStart w:id="3094" w:name="_Toc127457676"/>
      <w:bookmarkStart w:id="3095" w:name="_Toc127457450"/>
      <w:bookmarkStart w:id="3096" w:name="_Toc127457224"/>
      <w:bookmarkStart w:id="3097" w:name="_Toc127456997"/>
      <w:bookmarkStart w:id="3098" w:name="_Toc127456771"/>
      <w:bookmarkStart w:id="3099" w:name="_Toc127456544"/>
      <w:bookmarkStart w:id="3100" w:name="_Toc127456318"/>
      <w:bookmarkStart w:id="3101" w:name="_Toc127456092"/>
      <w:bookmarkStart w:id="3102" w:name="_Toc127455864"/>
      <w:bookmarkStart w:id="3103" w:name="_Toc127455637"/>
      <w:bookmarkStart w:id="3104" w:name="_Toc127455411"/>
      <w:bookmarkStart w:id="3105" w:name="_Toc127455185"/>
      <w:bookmarkStart w:id="3106" w:name="_Toc127454959"/>
      <w:bookmarkStart w:id="3107" w:name="_Toc127454733"/>
      <w:bookmarkStart w:id="3108" w:name="_Toc127454507"/>
      <w:bookmarkStart w:id="3109" w:name="_Toc127454281"/>
      <w:bookmarkStart w:id="3110" w:name="_Toc126822422"/>
      <w:bookmarkStart w:id="3111" w:name="_Toc126742884"/>
      <w:bookmarkStart w:id="3112" w:name="_Toc130459571"/>
      <w:bookmarkStart w:id="3113" w:name="_Toc129006423"/>
      <w:bookmarkStart w:id="3114" w:name="_Toc127529674"/>
      <w:bookmarkStart w:id="3115" w:name="_Toc127529447"/>
      <w:bookmarkStart w:id="3116" w:name="_Toc127527485"/>
      <w:bookmarkStart w:id="3117" w:name="_Toc127524060"/>
      <w:bookmarkStart w:id="3118" w:name="_Toc127457675"/>
      <w:bookmarkStart w:id="3119" w:name="_Toc127457449"/>
      <w:bookmarkStart w:id="3120" w:name="_Toc127457223"/>
      <w:bookmarkStart w:id="3121" w:name="_Toc127456996"/>
      <w:bookmarkStart w:id="3122" w:name="_Toc127456770"/>
      <w:bookmarkStart w:id="3123" w:name="_Toc127456543"/>
      <w:bookmarkStart w:id="3124" w:name="_Toc127456317"/>
      <w:bookmarkStart w:id="3125" w:name="_Toc127456091"/>
      <w:bookmarkStart w:id="3126" w:name="_Toc127455863"/>
      <w:bookmarkStart w:id="3127" w:name="_Toc127455636"/>
      <w:bookmarkStart w:id="3128" w:name="_Toc127455410"/>
      <w:bookmarkStart w:id="3129" w:name="_Toc127455184"/>
      <w:bookmarkStart w:id="3130" w:name="_Toc127454958"/>
      <w:bookmarkStart w:id="3131" w:name="_Toc127454732"/>
      <w:bookmarkStart w:id="3132" w:name="_Toc127454506"/>
      <w:bookmarkStart w:id="3133" w:name="_Toc127454280"/>
      <w:bookmarkStart w:id="3134" w:name="_Toc126822421"/>
      <w:bookmarkStart w:id="3135" w:name="_Toc126742883"/>
      <w:bookmarkStart w:id="3136" w:name="_Toc130459570"/>
      <w:bookmarkStart w:id="3137" w:name="_Toc129006422"/>
      <w:bookmarkStart w:id="3138" w:name="_Toc127529673"/>
      <w:bookmarkStart w:id="3139" w:name="_Toc127529446"/>
      <w:bookmarkStart w:id="3140" w:name="_Toc127527484"/>
      <w:bookmarkStart w:id="3141" w:name="_Toc127524059"/>
      <w:bookmarkStart w:id="3142" w:name="_Toc127457674"/>
      <w:bookmarkStart w:id="3143" w:name="_Toc127457448"/>
      <w:bookmarkStart w:id="3144" w:name="_Toc127457222"/>
      <w:bookmarkStart w:id="3145" w:name="_Toc127456995"/>
      <w:bookmarkStart w:id="3146" w:name="_Toc127456769"/>
      <w:bookmarkStart w:id="3147" w:name="_Toc127456542"/>
      <w:bookmarkStart w:id="3148" w:name="_Toc127456316"/>
      <w:bookmarkStart w:id="3149" w:name="_Toc127456090"/>
      <w:bookmarkStart w:id="3150" w:name="_Toc127455862"/>
      <w:bookmarkStart w:id="3151" w:name="_Toc127455635"/>
      <w:bookmarkStart w:id="3152" w:name="_Toc127455409"/>
      <w:bookmarkStart w:id="3153" w:name="_Toc127455183"/>
      <w:bookmarkStart w:id="3154" w:name="_Toc127454957"/>
      <w:bookmarkStart w:id="3155" w:name="_Toc127454731"/>
      <w:bookmarkStart w:id="3156" w:name="_Toc127454505"/>
      <w:bookmarkStart w:id="3157" w:name="_Toc127454279"/>
      <w:bookmarkStart w:id="3158" w:name="_Toc126822420"/>
      <w:bookmarkStart w:id="3159" w:name="_Toc126742882"/>
      <w:bookmarkStart w:id="3160" w:name="_Toc130459569"/>
      <w:bookmarkStart w:id="3161" w:name="_Toc129006421"/>
      <w:bookmarkStart w:id="3162" w:name="_Toc127529672"/>
      <w:bookmarkStart w:id="3163" w:name="_Toc127529445"/>
      <w:bookmarkStart w:id="3164" w:name="_Toc127527483"/>
      <w:bookmarkStart w:id="3165" w:name="_Toc127524058"/>
      <w:bookmarkStart w:id="3166" w:name="_Toc127457673"/>
      <w:bookmarkStart w:id="3167" w:name="_Toc127457447"/>
      <w:bookmarkStart w:id="3168" w:name="_Toc127457221"/>
      <w:bookmarkStart w:id="3169" w:name="_Toc127456994"/>
      <w:bookmarkStart w:id="3170" w:name="_Toc127456768"/>
      <w:bookmarkStart w:id="3171" w:name="_Toc127456541"/>
      <w:bookmarkStart w:id="3172" w:name="_Toc127456315"/>
      <w:bookmarkStart w:id="3173" w:name="_Toc127456089"/>
      <w:bookmarkStart w:id="3174" w:name="_Toc127455861"/>
      <w:bookmarkStart w:id="3175" w:name="_Toc127455634"/>
      <w:bookmarkStart w:id="3176" w:name="_Toc127455408"/>
      <w:bookmarkStart w:id="3177" w:name="_Toc127455182"/>
      <w:bookmarkStart w:id="3178" w:name="_Toc127454956"/>
      <w:bookmarkStart w:id="3179" w:name="_Toc127454730"/>
      <w:bookmarkStart w:id="3180" w:name="_Toc127454504"/>
      <w:bookmarkStart w:id="3181" w:name="_Toc127454278"/>
      <w:bookmarkStart w:id="3182" w:name="_Toc126822419"/>
      <w:bookmarkStart w:id="3183" w:name="_Toc126742881"/>
      <w:bookmarkStart w:id="3184" w:name="_Toc130459568"/>
      <w:bookmarkStart w:id="3185" w:name="_Toc129006420"/>
      <w:bookmarkStart w:id="3186" w:name="_Toc127529671"/>
      <w:bookmarkStart w:id="3187" w:name="_Toc127529444"/>
      <w:bookmarkStart w:id="3188" w:name="_Toc127527482"/>
      <w:bookmarkStart w:id="3189" w:name="_Toc127524057"/>
      <w:bookmarkStart w:id="3190" w:name="_Toc127457672"/>
      <w:bookmarkStart w:id="3191" w:name="_Toc127457446"/>
      <w:bookmarkStart w:id="3192" w:name="_Toc127457220"/>
      <w:bookmarkStart w:id="3193" w:name="_Toc127456993"/>
      <w:bookmarkStart w:id="3194" w:name="_Toc127456767"/>
      <w:bookmarkStart w:id="3195" w:name="_Toc127456540"/>
      <w:bookmarkStart w:id="3196" w:name="_Toc127456314"/>
      <w:bookmarkStart w:id="3197" w:name="_Toc127456088"/>
      <w:bookmarkStart w:id="3198" w:name="_Toc127455860"/>
      <w:bookmarkStart w:id="3199" w:name="_Toc127455633"/>
      <w:bookmarkStart w:id="3200" w:name="_Toc127455407"/>
      <w:bookmarkStart w:id="3201" w:name="_Toc127455181"/>
      <w:bookmarkStart w:id="3202" w:name="_Toc127454955"/>
      <w:bookmarkStart w:id="3203" w:name="_Toc127454729"/>
      <w:bookmarkStart w:id="3204" w:name="_Toc127454503"/>
      <w:bookmarkStart w:id="3205" w:name="_Toc127454277"/>
      <w:bookmarkStart w:id="3206" w:name="_Toc126822418"/>
      <w:bookmarkStart w:id="3207" w:name="_Toc126742880"/>
      <w:bookmarkStart w:id="3208" w:name="_Toc130459567"/>
      <w:bookmarkStart w:id="3209" w:name="_Toc129006419"/>
      <w:bookmarkStart w:id="3210" w:name="_Toc127529670"/>
      <w:bookmarkStart w:id="3211" w:name="_Toc127529443"/>
      <w:bookmarkStart w:id="3212" w:name="_Toc127527481"/>
      <w:bookmarkStart w:id="3213" w:name="_Toc127524056"/>
      <w:bookmarkStart w:id="3214" w:name="_Toc127457671"/>
      <w:bookmarkStart w:id="3215" w:name="_Toc127457445"/>
      <w:bookmarkStart w:id="3216" w:name="_Toc127457219"/>
      <w:bookmarkStart w:id="3217" w:name="_Toc127456992"/>
      <w:bookmarkStart w:id="3218" w:name="_Toc127456766"/>
      <w:bookmarkStart w:id="3219" w:name="_Toc127456539"/>
      <w:bookmarkStart w:id="3220" w:name="_Toc127456313"/>
      <w:bookmarkStart w:id="3221" w:name="_Toc127456087"/>
      <w:bookmarkStart w:id="3222" w:name="_Toc127455859"/>
      <w:bookmarkStart w:id="3223" w:name="_Toc127455632"/>
      <w:bookmarkStart w:id="3224" w:name="_Toc127455406"/>
      <w:bookmarkStart w:id="3225" w:name="_Toc127455180"/>
      <w:bookmarkStart w:id="3226" w:name="_Toc127454954"/>
      <w:bookmarkStart w:id="3227" w:name="_Toc127454728"/>
      <w:bookmarkStart w:id="3228" w:name="_Toc127454502"/>
      <w:bookmarkStart w:id="3229" w:name="_Toc127454276"/>
      <w:bookmarkStart w:id="3230" w:name="_Toc126822417"/>
      <w:bookmarkStart w:id="3231" w:name="_Toc126742879"/>
      <w:bookmarkStart w:id="3232" w:name="_Toc130459566"/>
      <w:bookmarkStart w:id="3233" w:name="_Toc129006418"/>
      <w:bookmarkStart w:id="3234" w:name="_Toc127529669"/>
      <w:bookmarkStart w:id="3235" w:name="_Toc127529442"/>
      <w:bookmarkStart w:id="3236" w:name="_Toc127527480"/>
      <w:bookmarkStart w:id="3237" w:name="_Toc127524055"/>
      <w:bookmarkStart w:id="3238" w:name="_Toc127457670"/>
      <w:bookmarkStart w:id="3239" w:name="_Toc127457444"/>
      <w:bookmarkStart w:id="3240" w:name="_Toc127457218"/>
      <w:bookmarkStart w:id="3241" w:name="_Toc127456991"/>
      <w:bookmarkStart w:id="3242" w:name="_Toc127456765"/>
      <w:bookmarkStart w:id="3243" w:name="_Toc127456538"/>
      <w:bookmarkStart w:id="3244" w:name="_Toc127456312"/>
      <w:bookmarkStart w:id="3245" w:name="_Toc127456086"/>
      <w:bookmarkStart w:id="3246" w:name="_Toc127455858"/>
      <w:bookmarkStart w:id="3247" w:name="_Toc127455631"/>
      <w:bookmarkStart w:id="3248" w:name="_Toc127455405"/>
      <w:bookmarkStart w:id="3249" w:name="_Toc127455179"/>
      <w:bookmarkStart w:id="3250" w:name="_Toc127454953"/>
      <w:bookmarkStart w:id="3251" w:name="_Toc127454727"/>
      <w:bookmarkStart w:id="3252" w:name="_Toc127454501"/>
      <w:bookmarkStart w:id="3253" w:name="_Toc127454275"/>
      <w:bookmarkStart w:id="3254" w:name="_Toc126822416"/>
      <w:bookmarkStart w:id="3255" w:name="_Toc126742878"/>
      <w:bookmarkStart w:id="3256" w:name="_Toc130459565"/>
      <w:bookmarkStart w:id="3257" w:name="_Toc129006417"/>
      <w:bookmarkStart w:id="3258" w:name="_Toc127529668"/>
      <w:bookmarkStart w:id="3259" w:name="_Toc127529441"/>
      <w:bookmarkStart w:id="3260" w:name="_Toc127527479"/>
      <w:bookmarkStart w:id="3261" w:name="_Toc127524054"/>
      <w:bookmarkStart w:id="3262" w:name="_Toc127457669"/>
      <w:bookmarkStart w:id="3263" w:name="_Toc127457443"/>
      <w:bookmarkStart w:id="3264" w:name="_Toc127457217"/>
      <w:bookmarkStart w:id="3265" w:name="_Toc127456990"/>
      <w:bookmarkStart w:id="3266" w:name="_Toc127456764"/>
      <w:bookmarkStart w:id="3267" w:name="_Toc127456537"/>
      <w:bookmarkStart w:id="3268" w:name="_Toc127456311"/>
      <w:bookmarkStart w:id="3269" w:name="_Toc127456085"/>
      <w:bookmarkStart w:id="3270" w:name="_Toc127455857"/>
      <w:bookmarkStart w:id="3271" w:name="_Toc127455630"/>
      <w:bookmarkStart w:id="3272" w:name="_Toc127455404"/>
      <w:bookmarkStart w:id="3273" w:name="_Toc127455178"/>
      <w:bookmarkStart w:id="3274" w:name="_Toc127454952"/>
      <w:bookmarkStart w:id="3275" w:name="_Toc127454726"/>
      <w:bookmarkStart w:id="3276" w:name="_Toc127454500"/>
      <w:bookmarkStart w:id="3277" w:name="_Toc127454274"/>
      <w:bookmarkStart w:id="3278" w:name="_Toc126822415"/>
      <w:bookmarkStart w:id="3279" w:name="_Toc126742877"/>
      <w:bookmarkStart w:id="3280" w:name="_Toc130459564"/>
      <w:bookmarkStart w:id="3281" w:name="_Toc129006416"/>
      <w:bookmarkStart w:id="3282" w:name="_Toc127529667"/>
      <w:bookmarkStart w:id="3283" w:name="_Toc127529440"/>
      <w:bookmarkStart w:id="3284" w:name="_Toc127527478"/>
      <w:bookmarkStart w:id="3285" w:name="_Toc127524053"/>
      <w:bookmarkStart w:id="3286" w:name="_Toc127457668"/>
      <w:bookmarkStart w:id="3287" w:name="_Toc127457442"/>
      <w:bookmarkStart w:id="3288" w:name="_Toc127457216"/>
      <w:bookmarkStart w:id="3289" w:name="_Toc127456989"/>
      <w:bookmarkStart w:id="3290" w:name="_Toc127456763"/>
      <w:bookmarkStart w:id="3291" w:name="_Toc127456536"/>
      <w:bookmarkStart w:id="3292" w:name="_Toc127456310"/>
      <w:bookmarkStart w:id="3293" w:name="_Toc127456084"/>
      <w:bookmarkStart w:id="3294" w:name="_Toc127455856"/>
      <w:bookmarkStart w:id="3295" w:name="_Toc127455629"/>
      <w:bookmarkStart w:id="3296" w:name="_Toc127455403"/>
      <w:bookmarkStart w:id="3297" w:name="_Toc127455177"/>
      <w:bookmarkStart w:id="3298" w:name="_Toc127454951"/>
      <w:bookmarkStart w:id="3299" w:name="_Toc127454725"/>
      <w:bookmarkStart w:id="3300" w:name="_Toc127454499"/>
      <w:bookmarkStart w:id="3301" w:name="_Toc127454273"/>
      <w:bookmarkStart w:id="3302" w:name="_Toc126822414"/>
      <w:bookmarkStart w:id="3303" w:name="_Toc126742876"/>
      <w:bookmarkStart w:id="3304" w:name="_Toc130459563"/>
      <w:bookmarkStart w:id="3305" w:name="_Toc129006415"/>
      <w:bookmarkStart w:id="3306" w:name="_Toc127529666"/>
      <w:bookmarkStart w:id="3307" w:name="_Toc127529439"/>
      <w:bookmarkStart w:id="3308" w:name="_Toc127527477"/>
      <w:bookmarkStart w:id="3309" w:name="_Toc127524052"/>
      <w:bookmarkStart w:id="3310" w:name="_Toc127457667"/>
      <w:bookmarkStart w:id="3311" w:name="_Toc127457441"/>
      <w:bookmarkStart w:id="3312" w:name="_Toc127457215"/>
      <w:bookmarkStart w:id="3313" w:name="_Toc127456988"/>
      <w:bookmarkStart w:id="3314" w:name="_Toc127456762"/>
      <w:bookmarkStart w:id="3315" w:name="_Toc127456535"/>
      <w:bookmarkStart w:id="3316" w:name="_Toc127456309"/>
      <w:bookmarkStart w:id="3317" w:name="_Toc127456083"/>
      <w:bookmarkStart w:id="3318" w:name="_Toc127455855"/>
      <w:bookmarkStart w:id="3319" w:name="_Toc127455628"/>
      <w:bookmarkStart w:id="3320" w:name="_Toc127455402"/>
      <w:bookmarkStart w:id="3321" w:name="_Toc127455176"/>
      <w:bookmarkStart w:id="3322" w:name="_Toc127454950"/>
      <w:bookmarkStart w:id="3323" w:name="_Toc127454724"/>
      <w:bookmarkStart w:id="3324" w:name="_Toc127454498"/>
      <w:bookmarkStart w:id="3325" w:name="_Toc127454272"/>
      <w:bookmarkStart w:id="3326" w:name="_Toc126822413"/>
      <w:bookmarkStart w:id="3327" w:name="_Toc126742875"/>
      <w:bookmarkStart w:id="3328" w:name="_Toc130459562"/>
      <w:bookmarkStart w:id="3329" w:name="_Toc129006414"/>
      <w:bookmarkStart w:id="3330" w:name="_Toc127529665"/>
      <w:bookmarkStart w:id="3331" w:name="_Toc127529438"/>
      <w:bookmarkStart w:id="3332" w:name="_Toc127527476"/>
      <w:bookmarkStart w:id="3333" w:name="_Toc127524051"/>
      <w:bookmarkStart w:id="3334" w:name="_Toc127457666"/>
      <w:bookmarkStart w:id="3335" w:name="_Toc127457440"/>
      <w:bookmarkStart w:id="3336" w:name="_Toc127457214"/>
      <w:bookmarkStart w:id="3337" w:name="_Toc127456987"/>
      <w:bookmarkStart w:id="3338" w:name="_Toc127456761"/>
      <w:bookmarkStart w:id="3339" w:name="_Toc127456534"/>
      <w:bookmarkStart w:id="3340" w:name="_Toc127456308"/>
      <w:bookmarkStart w:id="3341" w:name="_Toc127456082"/>
      <w:bookmarkStart w:id="3342" w:name="_Toc127455854"/>
      <w:bookmarkStart w:id="3343" w:name="_Toc127455627"/>
      <w:bookmarkStart w:id="3344" w:name="_Toc127455401"/>
      <w:bookmarkStart w:id="3345" w:name="_Toc127455175"/>
      <w:bookmarkStart w:id="3346" w:name="_Toc127454949"/>
      <w:bookmarkStart w:id="3347" w:name="_Toc127454723"/>
      <w:bookmarkStart w:id="3348" w:name="_Toc127454497"/>
      <w:bookmarkStart w:id="3349" w:name="_Toc127454271"/>
      <w:bookmarkStart w:id="3350" w:name="_Toc126822412"/>
      <w:bookmarkStart w:id="3351" w:name="_Toc126742874"/>
      <w:bookmarkStart w:id="3352" w:name="_Toc130459561"/>
      <w:bookmarkStart w:id="3353" w:name="_Toc129006413"/>
      <w:bookmarkStart w:id="3354" w:name="_Toc127529664"/>
      <w:bookmarkStart w:id="3355" w:name="_Toc127529437"/>
      <w:bookmarkStart w:id="3356" w:name="_Toc127527475"/>
      <w:bookmarkStart w:id="3357" w:name="_Toc127524050"/>
      <w:bookmarkStart w:id="3358" w:name="_Toc127457665"/>
      <w:bookmarkStart w:id="3359" w:name="_Toc127457439"/>
      <w:bookmarkStart w:id="3360" w:name="_Toc127457213"/>
      <w:bookmarkStart w:id="3361" w:name="_Toc127456986"/>
      <w:bookmarkStart w:id="3362" w:name="_Toc127456760"/>
      <w:bookmarkStart w:id="3363" w:name="_Toc127456533"/>
      <w:bookmarkStart w:id="3364" w:name="_Toc127456307"/>
      <w:bookmarkStart w:id="3365" w:name="_Toc127456081"/>
      <w:bookmarkStart w:id="3366" w:name="_Toc127455853"/>
      <w:bookmarkStart w:id="3367" w:name="_Toc127455626"/>
      <w:bookmarkStart w:id="3368" w:name="_Toc127455400"/>
      <w:bookmarkStart w:id="3369" w:name="_Toc127455174"/>
      <w:bookmarkStart w:id="3370" w:name="_Toc127454948"/>
      <w:bookmarkStart w:id="3371" w:name="_Toc127454722"/>
      <w:bookmarkStart w:id="3372" w:name="_Toc127454496"/>
      <w:bookmarkStart w:id="3373" w:name="_Toc127454270"/>
      <w:bookmarkStart w:id="3374" w:name="_Toc126822411"/>
      <w:bookmarkStart w:id="3375" w:name="_Toc126742873"/>
      <w:bookmarkStart w:id="3376" w:name="_Toc130459560"/>
      <w:bookmarkStart w:id="3377" w:name="_Toc129006412"/>
      <w:bookmarkStart w:id="3378" w:name="_Toc127529663"/>
      <w:bookmarkStart w:id="3379" w:name="_Toc127529436"/>
      <w:bookmarkStart w:id="3380" w:name="_Toc127527474"/>
      <w:bookmarkStart w:id="3381" w:name="_Toc127524049"/>
      <w:bookmarkStart w:id="3382" w:name="_Toc127457664"/>
      <w:bookmarkStart w:id="3383" w:name="_Toc127457438"/>
      <w:bookmarkStart w:id="3384" w:name="_Toc127457212"/>
      <w:bookmarkStart w:id="3385" w:name="_Toc127456985"/>
      <w:bookmarkStart w:id="3386" w:name="_Toc127456759"/>
      <w:bookmarkStart w:id="3387" w:name="_Toc127456532"/>
      <w:bookmarkStart w:id="3388" w:name="_Toc127456306"/>
      <w:bookmarkStart w:id="3389" w:name="_Toc127456080"/>
      <w:bookmarkStart w:id="3390" w:name="_Toc127455852"/>
      <w:bookmarkStart w:id="3391" w:name="_Toc127455625"/>
      <w:bookmarkStart w:id="3392" w:name="_Toc127455399"/>
      <w:bookmarkStart w:id="3393" w:name="_Toc127455173"/>
      <w:bookmarkStart w:id="3394" w:name="_Toc127454947"/>
      <w:bookmarkStart w:id="3395" w:name="_Toc127454721"/>
      <w:bookmarkStart w:id="3396" w:name="_Toc127454495"/>
      <w:bookmarkStart w:id="3397" w:name="_Toc127454269"/>
      <w:bookmarkStart w:id="3398" w:name="_Toc126822410"/>
      <w:bookmarkStart w:id="3399" w:name="_Toc126742872"/>
      <w:bookmarkStart w:id="3400" w:name="_Toc130459559"/>
      <w:bookmarkStart w:id="3401" w:name="_Toc129006411"/>
      <w:bookmarkStart w:id="3402" w:name="_Toc127529662"/>
      <w:bookmarkStart w:id="3403" w:name="_Toc127529435"/>
      <w:bookmarkStart w:id="3404" w:name="_Toc127527473"/>
      <w:bookmarkStart w:id="3405" w:name="_Toc127524048"/>
      <w:bookmarkStart w:id="3406" w:name="_Toc127457663"/>
      <w:bookmarkStart w:id="3407" w:name="_Toc127457437"/>
      <w:bookmarkStart w:id="3408" w:name="_Toc127457211"/>
      <w:bookmarkStart w:id="3409" w:name="_Toc127456984"/>
      <w:bookmarkStart w:id="3410" w:name="_Toc127456758"/>
      <w:bookmarkStart w:id="3411" w:name="_Toc127456531"/>
      <w:bookmarkStart w:id="3412" w:name="_Toc127456305"/>
      <w:bookmarkStart w:id="3413" w:name="_Toc127456079"/>
      <w:bookmarkStart w:id="3414" w:name="_Toc127455851"/>
      <w:bookmarkStart w:id="3415" w:name="_Toc127455624"/>
      <w:bookmarkStart w:id="3416" w:name="_Toc127455398"/>
      <w:bookmarkStart w:id="3417" w:name="_Toc127455172"/>
      <w:bookmarkStart w:id="3418" w:name="_Toc127454946"/>
      <w:bookmarkStart w:id="3419" w:name="_Toc127454720"/>
      <w:bookmarkStart w:id="3420" w:name="_Toc127454494"/>
      <w:bookmarkStart w:id="3421" w:name="_Toc127454268"/>
      <w:bookmarkStart w:id="3422" w:name="_Toc126822409"/>
      <w:bookmarkStart w:id="3423" w:name="_Toc126742871"/>
      <w:bookmarkStart w:id="3424" w:name="_Toc130459558"/>
      <w:bookmarkStart w:id="3425" w:name="_Toc129006410"/>
      <w:bookmarkStart w:id="3426" w:name="_Toc127529661"/>
      <w:bookmarkStart w:id="3427" w:name="_Toc127529434"/>
      <w:bookmarkStart w:id="3428" w:name="_Toc127527472"/>
      <w:bookmarkStart w:id="3429" w:name="_Toc127524047"/>
      <w:bookmarkStart w:id="3430" w:name="_Toc127457662"/>
      <w:bookmarkStart w:id="3431" w:name="_Toc127457436"/>
      <w:bookmarkStart w:id="3432" w:name="_Toc127457210"/>
      <w:bookmarkStart w:id="3433" w:name="_Toc127456983"/>
      <w:bookmarkStart w:id="3434" w:name="_Toc127456757"/>
      <w:bookmarkStart w:id="3435" w:name="_Toc127456530"/>
      <w:bookmarkStart w:id="3436" w:name="_Toc127456304"/>
      <w:bookmarkStart w:id="3437" w:name="_Toc127456078"/>
      <w:bookmarkStart w:id="3438" w:name="_Toc127455850"/>
      <w:bookmarkStart w:id="3439" w:name="_Toc127455623"/>
      <w:bookmarkStart w:id="3440" w:name="_Toc127455397"/>
      <w:bookmarkStart w:id="3441" w:name="_Toc127455171"/>
      <w:bookmarkStart w:id="3442" w:name="_Toc127454945"/>
      <w:bookmarkStart w:id="3443" w:name="_Toc127454719"/>
      <w:bookmarkStart w:id="3444" w:name="_Toc127454493"/>
      <w:bookmarkStart w:id="3445" w:name="_Toc127454267"/>
      <w:bookmarkStart w:id="3446" w:name="_Toc126822408"/>
      <w:bookmarkStart w:id="3447" w:name="_Toc126742870"/>
      <w:bookmarkStart w:id="3448" w:name="_Toc130459557"/>
      <w:bookmarkStart w:id="3449" w:name="_Toc129006409"/>
      <w:bookmarkStart w:id="3450" w:name="_Toc127529660"/>
      <w:bookmarkStart w:id="3451" w:name="_Toc127529433"/>
      <w:bookmarkStart w:id="3452" w:name="_Toc127527471"/>
      <w:bookmarkStart w:id="3453" w:name="_Toc127524046"/>
      <w:bookmarkStart w:id="3454" w:name="_Toc127457661"/>
      <w:bookmarkStart w:id="3455" w:name="_Toc127457435"/>
      <w:bookmarkStart w:id="3456" w:name="_Toc127457209"/>
      <w:bookmarkStart w:id="3457" w:name="_Toc127456982"/>
      <w:bookmarkStart w:id="3458" w:name="_Toc127456756"/>
      <w:bookmarkStart w:id="3459" w:name="_Toc127456529"/>
      <w:bookmarkStart w:id="3460" w:name="_Toc127456303"/>
      <w:bookmarkStart w:id="3461" w:name="_Toc127456077"/>
      <w:bookmarkStart w:id="3462" w:name="_Toc127455849"/>
      <w:bookmarkStart w:id="3463" w:name="_Toc127455622"/>
      <w:bookmarkStart w:id="3464" w:name="_Toc127455396"/>
      <w:bookmarkStart w:id="3465" w:name="_Toc127455170"/>
      <w:bookmarkStart w:id="3466" w:name="_Toc127454944"/>
      <w:bookmarkStart w:id="3467" w:name="_Toc127454718"/>
      <w:bookmarkStart w:id="3468" w:name="_Toc127454492"/>
      <w:bookmarkStart w:id="3469" w:name="_Toc127454266"/>
      <w:bookmarkStart w:id="3470" w:name="_Toc126822407"/>
      <w:bookmarkStart w:id="3471" w:name="_Toc126742869"/>
      <w:bookmarkStart w:id="3472" w:name="_Toc130459556"/>
      <w:bookmarkStart w:id="3473" w:name="_Toc129006408"/>
      <w:bookmarkStart w:id="3474" w:name="_Toc127529659"/>
      <w:bookmarkStart w:id="3475" w:name="_Toc127529432"/>
      <w:bookmarkStart w:id="3476" w:name="_Toc127527470"/>
      <w:bookmarkStart w:id="3477" w:name="_Toc127524045"/>
      <w:bookmarkStart w:id="3478" w:name="_Toc127457660"/>
      <w:bookmarkStart w:id="3479" w:name="_Toc127457434"/>
      <w:bookmarkStart w:id="3480" w:name="_Toc127457208"/>
      <w:bookmarkStart w:id="3481" w:name="_Toc127456981"/>
      <w:bookmarkStart w:id="3482" w:name="_Toc127456755"/>
      <w:bookmarkStart w:id="3483" w:name="_Toc127456528"/>
      <w:bookmarkStart w:id="3484" w:name="_Toc127456302"/>
      <w:bookmarkStart w:id="3485" w:name="_Toc127456076"/>
      <w:bookmarkStart w:id="3486" w:name="_Toc127455848"/>
      <w:bookmarkStart w:id="3487" w:name="_Toc127455621"/>
      <w:bookmarkStart w:id="3488" w:name="_Toc127455395"/>
      <w:bookmarkStart w:id="3489" w:name="_Toc127455169"/>
      <w:bookmarkStart w:id="3490" w:name="_Toc127454943"/>
      <w:bookmarkStart w:id="3491" w:name="_Toc127454717"/>
      <w:bookmarkStart w:id="3492" w:name="_Toc127454491"/>
      <w:bookmarkStart w:id="3493" w:name="_Toc127454265"/>
      <w:bookmarkStart w:id="3494" w:name="_Toc126822406"/>
      <w:bookmarkStart w:id="3495" w:name="_Toc126742868"/>
      <w:bookmarkStart w:id="3496" w:name="_Toc130459555"/>
      <w:bookmarkStart w:id="3497" w:name="_Toc129006407"/>
      <w:bookmarkStart w:id="3498" w:name="_Toc127529658"/>
      <w:bookmarkStart w:id="3499" w:name="_Toc127529431"/>
      <w:bookmarkStart w:id="3500" w:name="_Toc127527469"/>
      <w:bookmarkStart w:id="3501" w:name="_Toc127524044"/>
      <w:bookmarkStart w:id="3502" w:name="_Toc127457659"/>
      <w:bookmarkStart w:id="3503" w:name="_Toc127457433"/>
      <w:bookmarkStart w:id="3504" w:name="_Toc127457207"/>
      <w:bookmarkStart w:id="3505" w:name="_Toc127456980"/>
      <w:bookmarkStart w:id="3506" w:name="_Toc127456754"/>
      <w:bookmarkStart w:id="3507" w:name="_Toc127456527"/>
      <w:bookmarkStart w:id="3508" w:name="_Toc127456301"/>
      <w:bookmarkStart w:id="3509" w:name="_Toc127456075"/>
      <w:bookmarkStart w:id="3510" w:name="_Toc127455847"/>
      <w:bookmarkStart w:id="3511" w:name="_Toc127455620"/>
      <w:bookmarkStart w:id="3512" w:name="_Toc127455394"/>
      <w:bookmarkStart w:id="3513" w:name="_Toc127455168"/>
      <w:bookmarkStart w:id="3514" w:name="_Toc127454942"/>
      <w:bookmarkStart w:id="3515" w:name="_Toc127454716"/>
      <w:bookmarkStart w:id="3516" w:name="_Toc127454490"/>
      <w:bookmarkStart w:id="3517" w:name="_Toc127454264"/>
      <w:bookmarkStart w:id="3518" w:name="_Toc126822405"/>
      <w:bookmarkStart w:id="3519" w:name="_Toc126742867"/>
      <w:bookmarkStart w:id="3520" w:name="_Toc130459554"/>
      <w:bookmarkStart w:id="3521" w:name="_Toc129006406"/>
      <w:bookmarkStart w:id="3522" w:name="_Toc127529657"/>
      <w:bookmarkStart w:id="3523" w:name="_Toc127529430"/>
      <w:bookmarkStart w:id="3524" w:name="_Toc127527468"/>
      <w:bookmarkStart w:id="3525" w:name="_Toc127524043"/>
      <w:bookmarkStart w:id="3526" w:name="_Toc127457658"/>
      <w:bookmarkStart w:id="3527" w:name="_Toc127457432"/>
      <w:bookmarkStart w:id="3528" w:name="_Toc127457206"/>
      <w:bookmarkStart w:id="3529" w:name="_Toc127456979"/>
      <w:bookmarkStart w:id="3530" w:name="_Toc127456753"/>
      <w:bookmarkStart w:id="3531" w:name="_Toc127456526"/>
      <w:bookmarkStart w:id="3532" w:name="_Toc127456300"/>
      <w:bookmarkStart w:id="3533" w:name="_Toc127456074"/>
      <w:bookmarkStart w:id="3534" w:name="_Toc127455846"/>
      <w:bookmarkStart w:id="3535" w:name="_Toc127455619"/>
      <w:bookmarkStart w:id="3536" w:name="_Toc127455393"/>
      <w:bookmarkStart w:id="3537" w:name="_Toc127455167"/>
      <w:bookmarkStart w:id="3538" w:name="_Toc127454941"/>
      <w:bookmarkStart w:id="3539" w:name="_Toc127454715"/>
      <w:bookmarkStart w:id="3540" w:name="_Toc127454489"/>
      <w:bookmarkStart w:id="3541" w:name="_Toc127454263"/>
      <w:bookmarkStart w:id="3542" w:name="_Toc126822404"/>
      <w:bookmarkStart w:id="3543" w:name="_Toc126742866"/>
      <w:bookmarkStart w:id="3544" w:name="_Toc130459553"/>
      <w:bookmarkStart w:id="3545" w:name="_Toc129006405"/>
      <w:bookmarkStart w:id="3546" w:name="_Toc127529656"/>
      <w:bookmarkStart w:id="3547" w:name="_Toc127529429"/>
      <w:bookmarkStart w:id="3548" w:name="_Toc127527467"/>
      <w:bookmarkStart w:id="3549" w:name="_Toc127524042"/>
      <w:bookmarkStart w:id="3550" w:name="_Toc127457657"/>
      <w:bookmarkStart w:id="3551" w:name="_Toc127457431"/>
      <w:bookmarkStart w:id="3552" w:name="_Toc127457205"/>
      <w:bookmarkStart w:id="3553" w:name="_Toc127456978"/>
      <w:bookmarkStart w:id="3554" w:name="_Toc127456752"/>
      <w:bookmarkStart w:id="3555" w:name="_Toc127456525"/>
      <w:bookmarkStart w:id="3556" w:name="_Toc127456299"/>
      <w:bookmarkStart w:id="3557" w:name="_Toc127456073"/>
      <w:bookmarkStart w:id="3558" w:name="_Toc127455845"/>
      <w:bookmarkStart w:id="3559" w:name="_Toc127455618"/>
      <w:bookmarkStart w:id="3560" w:name="_Toc127455392"/>
      <w:bookmarkStart w:id="3561" w:name="_Toc127455166"/>
      <w:bookmarkStart w:id="3562" w:name="_Toc127454940"/>
      <w:bookmarkStart w:id="3563" w:name="_Toc127454714"/>
      <w:bookmarkStart w:id="3564" w:name="_Toc127454488"/>
      <w:bookmarkStart w:id="3565" w:name="_Toc127454262"/>
      <w:bookmarkStart w:id="3566" w:name="_Toc126822403"/>
      <w:bookmarkStart w:id="3567" w:name="_Toc126742865"/>
      <w:bookmarkStart w:id="3568" w:name="_Toc130459552"/>
      <w:bookmarkStart w:id="3569" w:name="_Toc129006404"/>
      <w:bookmarkStart w:id="3570" w:name="_Toc127529655"/>
      <w:bookmarkStart w:id="3571" w:name="_Toc127529428"/>
      <w:bookmarkStart w:id="3572" w:name="_Toc127527466"/>
      <w:bookmarkStart w:id="3573" w:name="_Toc127524041"/>
      <w:bookmarkStart w:id="3574" w:name="_Toc127457656"/>
      <w:bookmarkStart w:id="3575" w:name="_Toc127457430"/>
      <w:bookmarkStart w:id="3576" w:name="_Toc127457204"/>
      <w:bookmarkStart w:id="3577" w:name="_Toc127456977"/>
      <w:bookmarkStart w:id="3578" w:name="_Toc127456751"/>
      <w:bookmarkStart w:id="3579" w:name="_Toc127456524"/>
      <w:bookmarkStart w:id="3580" w:name="_Toc127456298"/>
      <w:bookmarkStart w:id="3581" w:name="_Toc127456072"/>
      <w:bookmarkStart w:id="3582" w:name="_Toc127455844"/>
      <w:bookmarkStart w:id="3583" w:name="_Toc127455617"/>
      <w:bookmarkStart w:id="3584" w:name="_Toc127455391"/>
      <w:bookmarkStart w:id="3585" w:name="_Toc127455165"/>
      <w:bookmarkStart w:id="3586" w:name="_Toc127454939"/>
      <w:bookmarkStart w:id="3587" w:name="_Toc127454713"/>
      <w:bookmarkStart w:id="3588" w:name="_Toc127454487"/>
      <w:bookmarkStart w:id="3589" w:name="_Toc127454261"/>
      <w:bookmarkStart w:id="3590" w:name="_Toc126822402"/>
      <w:bookmarkStart w:id="3591" w:name="_Toc126742864"/>
      <w:bookmarkStart w:id="3592" w:name="_Toc130459551"/>
      <w:bookmarkStart w:id="3593" w:name="_Toc129006403"/>
      <w:bookmarkStart w:id="3594" w:name="_Toc127529654"/>
      <w:bookmarkStart w:id="3595" w:name="_Toc127529427"/>
      <w:bookmarkStart w:id="3596" w:name="_Toc127527465"/>
      <w:bookmarkStart w:id="3597" w:name="_Toc127524040"/>
      <w:bookmarkStart w:id="3598" w:name="_Toc127457655"/>
      <w:bookmarkStart w:id="3599" w:name="_Toc127457429"/>
      <w:bookmarkStart w:id="3600" w:name="_Toc127457203"/>
      <w:bookmarkStart w:id="3601" w:name="_Toc127456976"/>
      <w:bookmarkStart w:id="3602" w:name="_Toc127456750"/>
      <w:bookmarkStart w:id="3603" w:name="_Toc127456523"/>
      <w:bookmarkStart w:id="3604" w:name="_Toc127456297"/>
      <w:bookmarkStart w:id="3605" w:name="_Toc127456071"/>
      <w:bookmarkStart w:id="3606" w:name="_Toc127455843"/>
      <w:bookmarkStart w:id="3607" w:name="_Toc127455616"/>
      <w:bookmarkStart w:id="3608" w:name="_Toc127455390"/>
      <w:bookmarkStart w:id="3609" w:name="_Toc127455164"/>
      <w:bookmarkStart w:id="3610" w:name="_Toc127454938"/>
      <w:bookmarkStart w:id="3611" w:name="_Toc127454712"/>
      <w:bookmarkStart w:id="3612" w:name="_Toc127454486"/>
      <w:bookmarkStart w:id="3613" w:name="_Toc127454260"/>
      <w:bookmarkStart w:id="3614" w:name="_Toc126822401"/>
      <w:bookmarkStart w:id="3615" w:name="_Toc126742863"/>
      <w:bookmarkStart w:id="3616" w:name="_Toc130459550"/>
      <w:bookmarkStart w:id="3617" w:name="_Toc129006402"/>
      <w:bookmarkStart w:id="3618" w:name="_Toc127529653"/>
      <w:bookmarkStart w:id="3619" w:name="_Toc127529426"/>
      <w:bookmarkStart w:id="3620" w:name="_Toc127527464"/>
      <w:bookmarkStart w:id="3621" w:name="_Toc127524039"/>
      <w:bookmarkStart w:id="3622" w:name="_Toc127457654"/>
      <w:bookmarkStart w:id="3623" w:name="_Toc127457428"/>
      <w:bookmarkStart w:id="3624" w:name="_Toc127457202"/>
      <w:bookmarkStart w:id="3625" w:name="_Toc127456975"/>
      <w:bookmarkStart w:id="3626" w:name="_Toc127456749"/>
      <w:bookmarkStart w:id="3627" w:name="_Toc127456522"/>
      <w:bookmarkStart w:id="3628" w:name="_Toc127456296"/>
      <w:bookmarkStart w:id="3629" w:name="_Toc127456070"/>
      <w:bookmarkStart w:id="3630" w:name="_Toc127455842"/>
      <w:bookmarkStart w:id="3631" w:name="_Toc127455615"/>
      <w:bookmarkStart w:id="3632" w:name="_Toc127455389"/>
      <w:bookmarkStart w:id="3633" w:name="_Toc127455163"/>
      <w:bookmarkStart w:id="3634" w:name="_Toc127454937"/>
      <w:bookmarkStart w:id="3635" w:name="_Toc127454711"/>
      <w:bookmarkStart w:id="3636" w:name="_Toc127454485"/>
      <w:bookmarkStart w:id="3637" w:name="_Toc127454259"/>
      <w:bookmarkStart w:id="3638" w:name="_Toc126822400"/>
      <w:bookmarkStart w:id="3639" w:name="_Toc126742862"/>
      <w:bookmarkStart w:id="3640" w:name="_Toc130459549"/>
      <w:bookmarkStart w:id="3641" w:name="_Toc129006401"/>
      <w:bookmarkStart w:id="3642" w:name="_Toc127529652"/>
      <w:bookmarkStart w:id="3643" w:name="_Toc127529425"/>
      <w:bookmarkStart w:id="3644" w:name="_Toc127527463"/>
      <w:bookmarkStart w:id="3645" w:name="_Toc127524038"/>
      <w:bookmarkStart w:id="3646" w:name="_Toc127457653"/>
      <w:bookmarkStart w:id="3647" w:name="_Toc127457427"/>
      <w:bookmarkStart w:id="3648" w:name="_Toc127457201"/>
      <w:bookmarkStart w:id="3649" w:name="_Toc127456974"/>
      <w:bookmarkStart w:id="3650" w:name="_Toc127456748"/>
      <w:bookmarkStart w:id="3651" w:name="_Toc127456521"/>
      <w:bookmarkStart w:id="3652" w:name="_Toc127456295"/>
      <w:bookmarkStart w:id="3653" w:name="_Toc127456069"/>
      <w:bookmarkStart w:id="3654" w:name="_Toc127455841"/>
      <w:bookmarkStart w:id="3655" w:name="_Toc127455614"/>
      <w:bookmarkStart w:id="3656" w:name="_Toc127455388"/>
      <w:bookmarkStart w:id="3657" w:name="_Toc127455162"/>
      <w:bookmarkStart w:id="3658" w:name="_Toc127454936"/>
      <w:bookmarkStart w:id="3659" w:name="_Toc127454710"/>
      <w:bookmarkStart w:id="3660" w:name="_Toc127454484"/>
      <w:bookmarkStart w:id="3661" w:name="_Toc127454258"/>
      <w:bookmarkStart w:id="3662" w:name="_Toc126822399"/>
      <w:bookmarkStart w:id="3663" w:name="_Toc126742861"/>
      <w:bookmarkStart w:id="3664" w:name="_Toc130459548"/>
      <w:bookmarkStart w:id="3665" w:name="_Toc129006400"/>
      <w:bookmarkStart w:id="3666" w:name="_Toc127529651"/>
      <w:bookmarkStart w:id="3667" w:name="_Toc127529424"/>
      <w:bookmarkStart w:id="3668" w:name="_Toc127527462"/>
      <w:bookmarkStart w:id="3669" w:name="_Toc127524037"/>
      <w:bookmarkStart w:id="3670" w:name="_Toc127457652"/>
      <w:bookmarkStart w:id="3671" w:name="_Toc127457426"/>
      <w:bookmarkStart w:id="3672" w:name="_Toc127457200"/>
      <w:bookmarkStart w:id="3673" w:name="_Toc127456973"/>
      <w:bookmarkStart w:id="3674" w:name="_Toc127456747"/>
      <w:bookmarkStart w:id="3675" w:name="_Toc127456520"/>
      <w:bookmarkStart w:id="3676" w:name="_Toc127456294"/>
      <w:bookmarkStart w:id="3677" w:name="_Toc127456068"/>
      <w:bookmarkStart w:id="3678" w:name="_Toc127455840"/>
      <w:bookmarkStart w:id="3679" w:name="_Toc127455613"/>
      <w:bookmarkStart w:id="3680" w:name="_Toc127455387"/>
      <w:bookmarkStart w:id="3681" w:name="_Toc127455161"/>
      <w:bookmarkStart w:id="3682" w:name="_Toc127454935"/>
      <w:bookmarkStart w:id="3683" w:name="_Toc127454709"/>
      <w:bookmarkStart w:id="3684" w:name="_Toc127454483"/>
      <w:bookmarkStart w:id="3685" w:name="_Toc127454257"/>
      <w:bookmarkStart w:id="3686" w:name="_Toc126822398"/>
      <w:bookmarkStart w:id="3687" w:name="_Toc126742860"/>
      <w:bookmarkStart w:id="3688" w:name="_Toc130459547"/>
      <w:bookmarkStart w:id="3689" w:name="_Toc129006399"/>
      <w:bookmarkStart w:id="3690" w:name="_Toc127529650"/>
      <w:bookmarkStart w:id="3691" w:name="_Toc127529423"/>
      <w:bookmarkStart w:id="3692" w:name="_Toc127527461"/>
      <w:bookmarkStart w:id="3693" w:name="_Toc127524036"/>
      <w:bookmarkStart w:id="3694" w:name="_Toc127457651"/>
      <w:bookmarkStart w:id="3695" w:name="_Toc127457425"/>
      <w:bookmarkStart w:id="3696" w:name="_Toc127457199"/>
      <w:bookmarkStart w:id="3697" w:name="_Toc127456972"/>
      <w:bookmarkStart w:id="3698" w:name="_Toc127456746"/>
      <w:bookmarkStart w:id="3699" w:name="_Toc127456519"/>
      <w:bookmarkStart w:id="3700" w:name="_Toc127456293"/>
      <w:bookmarkStart w:id="3701" w:name="_Toc127456067"/>
      <w:bookmarkStart w:id="3702" w:name="_Toc127455839"/>
      <w:bookmarkStart w:id="3703" w:name="_Toc127455612"/>
      <w:bookmarkStart w:id="3704" w:name="_Toc127455386"/>
      <w:bookmarkStart w:id="3705" w:name="_Toc127455160"/>
      <w:bookmarkStart w:id="3706" w:name="_Toc127454934"/>
      <w:bookmarkStart w:id="3707" w:name="_Toc127454708"/>
      <w:bookmarkStart w:id="3708" w:name="_Toc127454482"/>
      <w:bookmarkStart w:id="3709" w:name="_Toc127454256"/>
      <w:bookmarkStart w:id="3710" w:name="_Toc126822397"/>
      <w:bookmarkStart w:id="3711" w:name="_Toc126742859"/>
      <w:bookmarkStart w:id="3712" w:name="_Toc130459546"/>
      <w:bookmarkStart w:id="3713" w:name="_Toc129006398"/>
      <w:bookmarkStart w:id="3714" w:name="_Toc127529649"/>
      <w:bookmarkStart w:id="3715" w:name="_Toc127529422"/>
      <w:bookmarkStart w:id="3716" w:name="_Toc127527460"/>
      <w:bookmarkStart w:id="3717" w:name="_Toc127524035"/>
      <w:bookmarkStart w:id="3718" w:name="_Toc127457650"/>
      <w:bookmarkStart w:id="3719" w:name="_Toc127457424"/>
      <w:bookmarkStart w:id="3720" w:name="_Toc127457198"/>
      <w:bookmarkStart w:id="3721" w:name="_Toc127456971"/>
      <w:bookmarkStart w:id="3722" w:name="_Toc127456745"/>
      <w:bookmarkStart w:id="3723" w:name="_Toc127456518"/>
      <w:bookmarkStart w:id="3724" w:name="_Toc127456292"/>
      <w:bookmarkStart w:id="3725" w:name="_Toc127456066"/>
      <w:bookmarkStart w:id="3726" w:name="_Toc127455838"/>
      <w:bookmarkStart w:id="3727" w:name="_Toc127455611"/>
      <w:bookmarkStart w:id="3728" w:name="_Toc127455385"/>
      <w:bookmarkStart w:id="3729" w:name="_Toc127455159"/>
      <w:bookmarkStart w:id="3730" w:name="_Toc127454933"/>
      <w:bookmarkStart w:id="3731" w:name="_Toc127454707"/>
      <w:bookmarkStart w:id="3732" w:name="_Toc127454481"/>
      <w:bookmarkStart w:id="3733" w:name="_Toc127454255"/>
      <w:bookmarkStart w:id="3734" w:name="_Toc126822396"/>
      <w:bookmarkStart w:id="3735" w:name="_Toc126742858"/>
      <w:bookmarkStart w:id="3736" w:name="_Toc130459545"/>
      <w:bookmarkStart w:id="3737" w:name="_Toc129006397"/>
      <w:bookmarkStart w:id="3738" w:name="_Toc127529648"/>
      <w:bookmarkStart w:id="3739" w:name="_Toc127529421"/>
      <w:bookmarkStart w:id="3740" w:name="_Toc127527459"/>
      <w:bookmarkStart w:id="3741" w:name="_Toc127524034"/>
      <w:bookmarkStart w:id="3742" w:name="_Toc127457649"/>
      <w:bookmarkStart w:id="3743" w:name="_Toc127457423"/>
      <w:bookmarkStart w:id="3744" w:name="_Toc127457197"/>
      <w:bookmarkStart w:id="3745" w:name="_Toc127456970"/>
      <w:bookmarkStart w:id="3746" w:name="_Toc127456744"/>
      <w:bookmarkStart w:id="3747" w:name="_Toc127456517"/>
      <w:bookmarkStart w:id="3748" w:name="_Toc127456291"/>
      <w:bookmarkStart w:id="3749" w:name="_Toc127456065"/>
      <w:bookmarkStart w:id="3750" w:name="_Toc127455837"/>
      <w:bookmarkStart w:id="3751" w:name="_Toc127455610"/>
      <w:bookmarkStart w:id="3752" w:name="_Toc127455384"/>
      <w:bookmarkStart w:id="3753" w:name="_Toc127455158"/>
      <w:bookmarkStart w:id="3754" w:name="_Toc127454932"/>
      <w:bookmarkStart w:id="3755" w:name="_Toc127454706"/>
      <w:bookmarkStart w:id="3756" w:name="_Toc127454480"/>
      <w:bookmarkStart w:id="3757" w:name="_Toc127454254"/>
      <w:bookmarkStart w:id="3758" w:name="_Toc126822395"/>
      <w:bookmarkStart w:id="3759" w:name="_Toc126742857"/>
      <w:bookmarkStart w:id="3760" w:name="_Toc130459544"/>
      <w:bookmarkStart w:id="3761" w:name="_Toc129006396"/>
      <w:bookmarkStart w:id="3762" w:name="_Toc127529647"/>
      <w:bookmarkStart w:id="3763" w:name="_Toc127529420"/>
      <w:bookmarkStart w:id="3764" w:name="_Toc127527458"/>
      <w:bookmarkStart w:id="3765" w:name="_Toc127524033"/>
      <w:bookmarkStart w:id="3766" w:name="_Toc127457648"/>
      <w:bookmarkStart w:id="3767" w:name="_Toc127457422"/>
      <w:bookmarkStart w:id="3768" w:name="_Toc127457196"/>
      <w:bookmarkStart w:id="3769" w:name="_Toc127456969"/>
      <w:bookmarkStart w:id="3770" w:name="_Toc127456743"/>
      <w:bookmarkStart w:id="3771" w:name="_Toc127456516"/>
      <w:bookmarkStart w:id="3772" w:name="_Toc127456290"/>
      <w:bookmarkStart w:id="3773" w:name="_Toc127456064"/>
      <w:bookmarkStart w:id="3774" w:name="_Toc127455836"/>
      <w:bookmarkStart w:id="3775" w:name="_Toc127455609"/>
      <w:bookmarkStart w:id="3776" w:name="_Toc127455383"/>
      <w:bookmarkStart w:id="3777" w:name="_Toc127455157"/>
      <w:bookmarkStart w:id="3778" w:name="_Toc127454931"/>
      <w:bookmarkStart w:id="3779" w:name="_Toc127454705"/>
      <w:bookmarkStart w:id="3780" w:name="_Toc127454479"/>
      <w:bookmarkStart w:id="3781" w:name="_Toc127454253"/>
      <w:bookmarkStart w:id="3782" w:name="_Toc126822394"/>
      <w:bookmarkStart w:id="3783" w:name="_Toc126742856"/>
      <w:bookmarkStart w:id="3784" w:name="_Toc130459543"/>
      <w:bookmarkStart w:id="3785" w:name="_Toc129006395"/>
      <w:bookmarkStart w:id="3786" w:name="_Toc127529646"/>
      <w:bookmarkStart w:id="3787" w:name="_Toc127529419"/>
      <w:bookmarkStart w:id="3788" w:name="_Toc127527457"/>
      <w:bookmarkStart w:id="3789" w:name="_Toc127524032"/>
      <w:bookmarkStart w:id="3790" w:name="_Toc127457647"/>
      <w:bookmarkStart w:id="3791" w:name="_Toc127457421"/>
      <w:bookmarkStart w:id="3792" w:name="_Toc127457195"/>
      <w:bookmarkStart w:id="3793" w:name="_Toc127456968"/>
      <w:bookmarkStart w:id="3794" w:name="_Toc127456742"/>
      <w:bookmarkStart w:id="3795" w:name="_Toc127456515"/>
      <w:bookmarkStart w:id="3796" w:name="_Toc127456289"/>
      <w:bookmarkStart w:id="3797" w:name="_Toc127456063"/>
      <w:bookmarkStart w:id="3798" w:name="_Toc127455835"/>
      <w:bookmarkStart w:id="3799" w:name="_Toc127455608"/>
      <w:bookmarkStart w:id="3800" w:name="_Toc127455382"/>
      <w:bookmarkStart w:id="3801" w:name="_Toc127455156"/>
      <w:bookmarkStart w:id="3802" w:name="_Toc127454930"/>
      <w:bookmarkStart w:id="3803" w:name="_Toc127454704"/>
      <w:bookmarkStart w:id="3804" w:name="_Toc127454478"/>
      <w:bookmarkStart w:id="3805" w:name="_Toc127454252"/>
      <w:bookmarkStart w:id="3806" w:name="_Toc126822393"/>
      <w:bookmarkStart w:id="3807" w:name="_Toc126742855"/>
      <w:bookmarkStart w:id="3808" w:name="_Toc130459542"/>
      <w:bookmarkStart w:id="3809" w:name="_Toc129006394"/>
      <w:bookmarkStart w:id="3810" w:name="_Toc127529645"/>
      <w:bookmarkStart w:id="3811" w:name="_Toc127529418"/>
      <w:bookmarkStart w:id="3812" w:name="_Toc127527456"/>
      <w:bookmarkStart w:id="3813" w:name="_Toc127524031"/>
      <w:bookmarkStart w:id="3814" w:name="_Toc127457646"/>
      <w:bookmarkStart w:id="3815" w:name="_Toc127457420"/>
      <w:bookmarkStart w:id="3816" w:name="_Toc127457194"/>
      <w:bookmarkStart w:id="3817" w:name="_Toc127456967"/>
      <w:bookmarkStart w:id="3818" w:name="_Toc127456741"/>
      <w:bookmarkStart w:id="3819" w:name="_Toc127456514"/>
      <w:bookmarkStart w:id="3820" w:name="_Toc127456288"/>
      <w:bookmarkStart w:id="3821" w:name="_Toc127456062"/>
      <w:bookmarkStart w:id="3822" w:name="_Toc127455834"/>
      <w:bookmarkStart w:id="3823" w:name="_Toc127455607"/>
      <w:bookmarkStart w:id="3824" w:name="_Toc127455381"/>
      <w:bookmarkStart w:id="3825" w:name="_Toc127455155"/>
      <w:bookmarkStart w:id="3826" w:name="_Toc127454929"/>
      <w:bookmarkStart w:id="3827" w:name="_Toc127454703"/>
      <w:bookmarkStart w:id="3828" w:name="_Toc127454477"/>
      <w:bookmarkStart w:id="3829" w:name="_Toc127454251"/>
      <w:bookmarkStart w:id="3830" w:name="_Toc126822392"/>
      <w:bookmarkStart w:id="3831" w:name="_Toc126742854"/>
      <w:bookmarkStart w:id="3832" w:name="_Toc130459541"/>
      <w:bookmarkStart w:id="3833" w:name="_Toc129006393"/>
      <w:bookmarkStart w:id="3834" w:name="_Toc127529644"/>
      <w:bookmarkStart w:id="3835" w:name="_Toc127529417"/>
      <w:bookmarkStart w:id="3836" w:name="_Toc127527455"/>
      <w:bookmarkStart w:id="3837" w:name="_Toc127524030"/>
      <w:bookmarkStart w:id="3838" w:name="_Toc127457645"/>
      <w:bookmarkStart w:id="3839" w:name="_Toc127457419"/>
      <w:bookmarkStart w:id="3840" w:name="_Toc127457193"/>
      <w:bookmarkStart w:id="3841" w:name="_Toc127456966"/>
      <w:bookmarkStart w:id="3842" w:name="_Toc127456740"/>
      <w:bookmarkStart w:id="3843" w:name="_Toc127456513"/>
      <w:bookmarkStart w:id="3844" w:name="_Toc127456287"/>
      <w:bookmarkStart w:id="3845" w:name="_Toc127456061"/>
      <w:bookmarkStart w:id="3846" w:name="_Toc127455833"/>
      <w:bookmarkStart w:id="3847" w:name="_Toc127455606"/>
      <w:bookmarkStart w:id="3848" w:name="_Toc127455380"/>
      <w:bookmarkStart w:id="3849" w:name="_Toc127455154"/>
      <w:bookmarkStart w:id="3850" w:name="_Toc127454928"/>
      <w:bookmarkStart w:id="3851" w:name="_Toc127454702"/>
      <w:bookmarkStart w:id="3852" w:name="_Toc127454476"/>
      <w:bookmarkStart w:id="3853" w:name="_Toc127454250"/>
      <w:bookmarkStart w:id="3854" w:name="_Toc126822391"/>
      <w:bookmarkStart w:id="3855" w:name="_Toc126742853"/>
      <w:bookmarkStart w:id="3856" w:name="_Toc130459540"/>
      <w:bookmarkStart w:id="3857" w:name="_Toc129006392"/>
      <w:bookmarkStart w:id="3858" w:name="_Toc127529643"/>
      <w:bookmarkStart w:id="3859" w:name="_Toc127529416"/>
      <w:bookmarkStart w:id="3860" w:name="_Toc127527454"/>
      <w:bookmarkStart w:id="3861" w:name="_Toc127524029"/>
      <w:bookmarkStart w:id="3862" w:name="_Toc127457644"/>
      <w:bookmarkStart w:id="3863" w:name="_Toc127457418"/>
      <w:bookmarkStart w:id="3864" w:name="_Toc127457192"/>
      <w:bookmarkStart w:id="3865" w:name="_Toc127456965"/>
      <w:bookmarkStart w:id="3866" w:name="_Toc127456739"/>
      <w:bookmarkStart w:id="3867" w:name="_Toc127456512"/>
      <w:bookmarkStart w:id="3868" w:name="_Toc127456286"/>
      <w:bookmarkStart w:id="3869" w:name="_Toc127456060"/>
      <w:bookmarkStart w:id="3870" w:name="_Toc127455832"/>
      <w:bookmarkStart w:id="3871" w:name="_Toc127455605"/>
      <w:bookmarkStart w:id="3872" w:name="_Toc127455379"/>
      <w:bookmarkStart w:id="3873" w:name="_Toc127455153"/>
      <w:bookmarkStart w:id="3874" w:name="_Toc127454927"/>
      <w:bookmarkStart w:id="3875" w:name="_Toc127454701"/>
      <w:bookmarkStart w:id="3876" w:name="_Toc127454475"/>
      <w:bookmarkStart w:id="3877" w:name="_Toc127454249"/>
      <w:bookmarkStart w:id="3878" w:name="_Toc126822390"/>
      <w:bookmarkStart w:id="3879" w:name="_Toc126742852"/>
      <w:bookmarkStart w:id="3880" w:name="_Toc130459539"/>
      <w:bookmarkStart w:id="3881" w:name="_Toc129006391"/>
      <w:bookmarkStart w:id="3882" w:name="_Toc127529642"/>
      <w:bookmarkStart w:id="3883" w:name="_Toc127529415"/>
      <w:bookmarkStart w:id="3884" w:name="_Toc127527453"/>
      <w:bookmarkStart w:id="3885" w:name="_Toc127524028"/>
      <w:bookmarkStart w:id="3886" w:name="_Toc127457643"/>
      <w:bookmarkStart w:id="3887" w:name="_Toc127457417"/>
      <w:bookmarkStart w:id="3888" w:name="_Toc127457191"/>
      <w:bookmarkStart w:id="3889" w:name="_Toc127456964"/>
      <w:bookmarkStart w:id="3890" w:name="_Toc127456738"/>
      <w:bookmarkStart w:id="3891" w:name="_Toc127456511"/>
      <w:bookmarkStart w:id="3892" w:name="_Toc127456285"/>
      <w:bookmarkStart w:id="3893" w:name="_Toc127456059"/>
      <w:bookmarkStart w:id="3894" w:name="_Toc127455831"/>
      <w:bookmarkStart w:id="3895" w:name="_Toc127455604"/>
      <w:bookmarkStart w:id="3896" w:name="_Toc127455378"/>
      <w:bookmarkStart w:id="3897" w:name="_Toc127455152"/>
      <w:bookmarkStart w:id="3898" w:name="_Toc127454926"/>
      <w:bookmarkStart w:id="3899" w:name="_Toc127454700"/>
      <w:bookmarkStart w:id="3900" w:name="_Toc127454474"/>
      <w:bookmarkStart w:id="3901" w:name="_Toc127454248"/>
      <w:bookmarkStart w:id="3902" w:name="_Toc126822389"/>
      <w:bookmarkStart w:id="3903" w:name="_Toc126742851"/>
      <w:bookmarkStart w:id="3904" w:name="_Toc130459538"/>
      <w:bookmarkStart w:id="3905" w:name="_Toc129006390"/>
      <w:bookmarkStart w:id="3906" w:name="_Toc127529641"/>
      <w:bookmarkStart w:id="3907" w:name="_Toc127529414"/>
      <w:bookmarkStart w:id="3908" w:name="_Toc127527452"/>
      <w:bookmarkStart w:id="3909" w:name="_Toc127524027"/>
      <w:bookmarkStart w:id="3910" w:name="_Toc127457642"/>
      <w:bookmarkStart w:id="3911" w:name="_Toc127457416"/>
      <w:bookmarkStart w:id="3912" w:name="_Toc127457190"/>
      <w:bookmarkStart w:id="3913" w:name="_Toc127456963"/>
      <w:bookmarkStart w:id="3914" w:name="_Toc127456737"/>
      <w:bookmarkStart w:id="3915" w:name="_Toc127456510"/>
      <w:bookmarkStart w:id="3916" w:name="_Toc127456284"/>
      <w:bookmarkStart w:id="3917" w:name="_Toc127456058"/>
      <w:bookmarkStart w:id="3918" w:name="_Toc127455830"/>
      <w:bookmarkStart w:id="3919" w:name="_Toc127455603"/>
      <w:bookmarkStart w:id="3920" w:name="_Toc127455377"/>
      <w:bookmarkStart w:id="3921" w:name="_Toc127455151"/>
      <w:bookmarkStart w:id="3922" w:name="_Toc127454925"/>
      <w:bookmarkStart w:id="3923" w:name="_Toc127454699"/>
      <w:bookmarkStart w:id="3924" w:name="_Toc127454473"/>
      <w:bookmarkStart w:id="3925" w:name="_Toc127454247"/>
      <w:bookmarkStart w:id="3926" w:name="_Toc126822388"/>
      <w:bookmarkStart w:id="3927" w:name="_Toc126742850"/>
      <w:bookmarkStart w:id="3928" w:name="_Toc130459537"/>
      <w:bookmarkStart w:id="3929" w:name="_Toc129006389"/>
      <w:bookmarkStart w:id="3930" w:name="_Toc127529640"/>
      <w:bookmarkStart w:id="3931" w:name="_Toc127529413"/>
      <w:bookmarkStart w:id="3932" w:name="_Toc127527451"/>
      <w:bookmarkStart w:id="3933" w:name="_Toc127524026"/>
      <w:bookmarkStart w:id="3934" w:name="_Toc127457641"/>
      <w:bookmarkStart w:id="3935" w:name="_Toc127457415"/>
      <w:bookmarkStart w:id="3936" w:name="_Toc127457189"/>
      <w:bookmarkStart w:id="3937" w:name="_Toc127456962"/>
      <w:bookmarkStart w:id="3938" w:name="_Toc127456736"/>
      <w:bookmarkStart w:id="3939" w:name="_Toc127456509"/>
      <w:bookmarkStart w:id="3940" w:name="_Toc127456283"/>
      <w:bookmarkStart w:id="3941" w:name="_Toc127456057"/>
      <w:bookmarkStart w:id="3942" w:name="_Toc127455829"/>
      <w:bookmarkStart w:id="3943" w:name="_Toc127455602"/>
      <w:bookmarkStart w:id="3944" w:name="_Toc127455376"/>
      <w:bookmarkStart w:id="3945" w:name="_Toc127455150"/>
      <w:bookmarkStart w:id="3946" w:name="_Toc127454924"/>
      <w:bookmarkStart w:id="3947" w:name="_Toc127454698"/>
      <w:bookmarkStart w:id="3948" w:name="_Toc127454472"/>
      <w:bookmarkStart w:id="3949" w:name="_Toc127454246"/>
      <w:bookmarkStart w:id="3950" w:name="_Toc126822387"/>
      <w:bookmarkStart w:id="3951" w:name="_Toc126742849"/>
      <w:bookmarkStart w:id="3952" w:name="_Toc101774061"/>
      <w:bookmarkStart w:id="3953" w:name="_Toc101790370"/>
      <w:bookmarkStart w:id="3954" w:name="_Toc101773759"/>
      <w:bookmarkStart w:id="3955" w:name="_Toc102567151"/>
      <w:bookmarkStart w:id="3956" w:name="_Toc101875941"/>
      <w:bookmarkStart w:id="3957" w:name="_Toc103946835"/>
      <w:bookmarkStart w:id="3958" w:name="_Toc103951558"/>
      <w:bookmarkStart w:id="3959" w:name="_Toc104906579"/>
      <w:bookmarkStart w:id="3960" w:name="_Toc101356384"/>
      <w:bookmarkStart w:id="3961" w:name="_Toc101358305"/>
      <w:bookmarkStart w:id="3962" w:name="_Toc100840955"/>
      <w:bookmarkStart w:id="3963" w:name="_Toc100825437"/>
      <w:bookmarkStart w:id="3964" w:name="_Toc100759171"/>
      <w:bookmarkStart w:id="3965" w:name="_Toc100754564"/>
      <w:bookmarkStart w:id="3966" w:name="_Toc99111802"/>
      <w:bookmarkStart w:id="3967" w:name="_Toc98955138"/>
      <w:bookmarkStart w:id="3968" w:name="_Toc98863416"/>
      <w:bookmarkStart w:id="3969" w:name="_Toc96350165"/>
      <w:bookmarkStart w:id="3970" w:name="_Toc96341829"/>
      <w:bookmarkStart w:id="3971" w:name="_Toc96332544"/>
      <w:bookmarkStart w:id="3972" w:name="_Toc97932475"/>
      <w:bookmarkStart w:id="3973" w:name="_Ref208226911"/>
      <w:bookmarkStart w:id="3974" w:name="_Toc180058298"/>
      <w:bookmarkStart w:id="3975" w:name="_Toc78989210"/>
      <w:bookmarkStart w:id="3976" w:name="_Toc221003825"/>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r>
        <w:t>Контроль данных отчетной формы</w:t>
      </w:r>
      <w:bookmarkEnd w:id="3973"/>
      <w:bookmarkEnd w:id="3974"/>
      <w:bookmarkEnd w:id="3975"/>
      <w:bookmarkEnd w:id="3976"/>
    </w:p>
    <w:p w:rsidR="00802E66" w:rsidRDefault="00E5366D">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\h</w:instrText>
      </w:r>
      <w:r w:rsidR="00BB1E5B">
        <w:instrText>\</w:instrText>
      </w:r>
      <w:r w:rsidR="00BB1E5B" w:rsidRPr="003501DA">
        <w:instrText>##</w:instrText>
      </w:r>
      <w:r>
        <w:fldChar w:fldCharType="separate"/>
      </w:r>
      <w:r w:rsidR="00A816C7">
        <w:t>61</w:t>
      </w:r>
      <w:r>
        <w:fldChar w:fldCharType="end"/>
      </w:r>
      <w:r>
        <w:t xml:space="preserve"> или из редактора ОФ в соответствии с рисунком </w:t>
      </w:r>
      <w:r>
        <w:fldChar w:fldCharType="begin"/>
      </w:r>
      <w:r>
        <w:instrText xml:space="preserve"> REF _Ref62731908 \h </w:instrText>
      </w:r>
      <w:r w:rsidR="006E4076" w:rsidRPr="003501DA">
        <w:instrText>\##</w:instrText>
      </w:r>
      <w:r>
        <w:fldChar w:fldCharType="separate"/>
      </w:r>
      <w:r w:rsidR="00A816C7">
        <w:t>62</w:t>
      </w:r>
      <w:r>
        <w:fldChar w:fldCharType="end"/>
      </w:r>
      <w:r>
        <w:t>. Проверить правильность выполнения контроля в соответствии с заданиями ДИТ и загруженными данными.</w:t>
      </w:r>
    </w:p>
    <w:p w:rsidR="00802E66" w:rsidRDefault="00E5366D">
      <w:pPr>
        <w:pStyle w:val="afff2"/>
        <w:keepNext/>
        <w:tabs>
          <w:tab w:val="left" w:pos="851"/>
        </w:tabs>
        <w:ind w:left="0" w:firstLine="0"/>
        <w:jc w:val="center"/>
      </w:pPr>
      <w:r>
        <w:rPr>
          <w:noProof/>
          <w:lang w:eastAsia="ru-RU"/>
        </w:rPr>
        <w:drawing>
          <wp:inline distT="0" distB="0" distL="0" distR="0">
            <wp:extent cx="5940425" cy="2348865"/>
            <wp:effectExtent l="0" t="0" r="0" b="0"/>
            <wp:docPr id="68"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802E66" w:rsidRDefault="00E5366D">
      <w:pPr>
        <w:pStyle w:val="afff0"/>
        <w:tabs>
          <w:tab w:val="left" w:pos="851"/>
        </w:tabs>
        <w:spacing w:before="0" w:after="120"/>
      </w:pPr>
      <w:bookmarkStart w:id="3977" w:name="_Ref104304426"/>
      <w:r>
        <w:t xml:space="preserve">Рисунок </w:t>
      </w:r>
      <w:fldSimple w:instr=" SEQ Рисунок \* ARABIC ">
        <w:r w:rsidR="00A816C7">
          <w:rPr>
            <w:noProof/>
          </w:rPr>
          <w:t>61</w:t>
        </w:r>
      </w:fldSimple>
      <w:bookmarkEnd w:id="3977"/>
      <w:r>
        <w:t>– Контроль данных ОФ из пространства идентификации</w:t>
      </w:r>
    </w:p>
    <w:p w:rsidR="00802E66" w:rsidRDefault="00E5366D">
      <w:pPr>
        <w:pStyle w:val="afff2"/>
        <w:tabs>
          <w:tab w:val="left" w:pos="851"/>
        </w:tabs>
        <w:ind w:left="0" w:firstLine="0"/>
        <w:jc w:val="center"/>
      </w:pPr>
      <w:r>
        <w:rPr>
          <w:noProof/>
          <w:lang w:eastAsia="ru-RU"/>
        </w:rPr>
        <w:drawing>
          <wp:inline distT="0" distB="0" distL="0" distR="0">
            <wp:extent cx="5940425" cy="3129280"/>
            <wp:effectExtent l="0" t="0" r="0" b="0"/>
            <wp:docPr id="69"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802E66" w:rsidRDefault="00E5366D">
      <w:pPr>
        <w:pStyle w:val="afff0"/>
        <w:tabs>
          <w:tab w:val="left" w:pos="851"/>
        </w:tabs>
        <w:spacing w:before="0" w:after="120"/>
      </w:pPr>
      <w:bookmarkStart w:id="3978" w:name="_Ref62731908"/>
      <w:r>
        <w:t xml:space="preserve">Рисунок </w:t>
      </w:r>
      <w:fldSimple w:instr=" SEQ Рисунок \* ARABIC ">
        <w:r w:rsidR="00A816C7">
          <w:rPr>
            <w:noProof/>
          </w:rPr>
          <w:t>62</w:t>
        </w:r>
      </w:fldSimple>
      <w:bookmarkEnd w:id="3978"/>
      <w:r>
        <w:t xml:space="preserve"> – Контроль данных ОФ из редактора ОФ</w:t>
      </w:r>
    </w:p>
    <w:p w:rsidR="00802E66" w:rsidRDefault="00E5366D">
      <w:pPr>
        <w:tabs>
          <w:tab w:val="left" w:pos="851"/>
        </w:tabs>
      </w:pPr>
      <w:r>
        <w:t>Результаты контроля отображаются в отдельном окне в соответствии с рисунком </w:t>
      </w:r>
      <w:r>
        <w:fldChar w:fldCharType="begin"/>
      </w:r>
      <w:r>
        <w:instrText xml:space="preserve"> REF _Ref68256397 \h </w:instrText>
      </w:r>
      <w:r w:rsidR="006E4076" w:rsidRPr="003501DA">
        <w:instrText>\##</w:instrText>
      </w:r>
      <w:r>
        <w:fldChar w:fldCharType="separate"/>
      </w:r>
      <w:r w:rsidR="00A816C7">
        <w:t>63</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extent cx="5939790" cy="2830830"/>
            <wp:effectExtent l="0" t="0" r="0" b="0"/>
            <wp:docPr id="70"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802E66" w:rsidRDefault="00E5366D">
      <w:pPr>
        <w:pStyle w:val="afff0"/>
        <w:tabs>
          <w:tab w:val="left" w:pos="851"/>
        </w:tabs>
        <w:spacing w:before="0" w:after="120"/>
      </w:pPr>
      <w:bookmarkStart w:id="3979" w:name="_Ref68256397"/>
      <w:r>
        <w:t xml:space="preserve">Рисунок </w:t>
      </w:r>
      <w:fldSimple w:instr=" SEQ Рисунок \* ARABIC ">
        <w:r w:rsidR="00A816C7">
          <w:rPr>
            <w:noProof/>
          </w:rPr>
          <w:t>63</w:t>
        </w:r>
      </w:fldSimple>
      <w:bookmarkEnd w:id="3979"/>
      <w:r>
        <w:t xml:space="preserve"> – Результаты контроля данных ОФ</w:t>
      </w:r>
    </w:p>
    <w:p w:rsidR="00802E66" w:rsidRDefault="00E5366D">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802E66" w:rsidRDefault="00E5366D">
      <w:pPr>
        <w:tabs>
          <w:tab w:val="left" w:pos="851"/>
        </w:tabs>
      </w:pPr>
      <w:r>
        <w:t xml:space="preserve">При выполнении контроля отчетных данных последний протокол контроля сохраняется в </w:t>
      </w:r>
      <w:r w:rsidR="002320BE">
        <w:t>БД</w:t>
      </w:r>
      <w:r>
        <w:t xml:space="preserve">. Для просмотра результата последнего контроля использовать в соответствии с рисунком </w:t>
      </w:r>
      <w:r>
        <w:fldChar w:fldCharType="begin"/>
      </w:r>
      <w:r>
        <w:instrText xml:space="preserve"> REF _Ref101358366 \h </w:instrText>
      </w:r>
      <w:r w:rsidR="006E4076" w:rsidRPr="003501DA">
        <w:instrText>\##</w:instrText>
      </w:r>
      <w:r>
        <w:fldChar w:fldCharType="separate"/>
      </w:r>
      <w:r w:rsidR="00A816C7">
        <w:t>64</w:t>
      </w:r>
      <w:r>
        <w:fldChar w:fldCharType="end"/>
      </w:r>
      <w:r>
        <w:t xml:space="preserve"> кнопку просмотра протокола контроля в пространстве идентификации.</w:t>
      </w:r>
    </w:p>
    <w:p w:rsidR="00802E66" w:rsidRDefault="00E5366D">
      <w:pPr>
        <w:tabs>
          <w:tab w:val="left" w:pos="851"/>
        </w:tabs>
      </w:pPr>
      <w:r>
        <w:t>При выгрузке в xml-файл отчета при наличии ошибок контроля и сохраненных результатах контроля добавляется секция:</w:t>
      </w:r>
    </w:p>
    <w:p w:rsidR="00802E66" w:rsidRDefault="00E5366D">
      <w:pPr>
        <w:tabs>
          <w:tab w:val="left" w:pos="851"/>
        </w:tabs>
      </w:pPr>
      <w:r>
        <w:t>&lt;ПротоколКонтроля&gt;</w:t>
      </w:r>
    </w:p>
    <w:p w:rsidR="00802E66" w:rsidRDefault="00E5366D">
      <w:pPr>
        <w:tabs>
          <w:tab w:val="left" w:pos="851"/>
        </w:tabs>
      </w:pPr>
      <w:r>
        <w:t>&lt;Сообщение Код=»404» Статус=»1»&gt;Значение по строке 100.5.8.1 должно быть больше или равно 0. Передано .&lt;/Сообщение&gt;</w:t>
      </w:r>
    </w:p>
    <w:p w:rsidR="00802E66" w:rsidRDefault="00E5366D">
      <w:pPr>
        <w:tabs>
          <w:tab w:val="left" w:pos="851"/>
        </w:tabs>
      </w:pPr>
      <w:r>
        <w:t>&lt;Сообщение Код=»404» Статус=»1»&gt;Значение по строке 100.5.8.2 должно быть больше или равно 0. Передано .&lt;/Сообщение&gt;  ……</w:t>
      </w:r>
    </w:p>
    <w:p w:rsidR="00802E66" w:rsidRDefault="00E5366D">
      <w:pPr>
        <w:tabs>
          <w:tab w:val="left" w:pos="851"/>
        </w:tabs>
        <w:ind w:firstLine="0"/>
        <w:jc w:val="center"/>
      </w:pPr>
      <w:r>
        <w:rPr>
          <w:noProof/>
          <w:lang w:eastAsia="ru-RU"/>
        </w:rPr>
        <w:drawing>
          <wp:inline distT="0" distB="0" distL="0" distR="0">
            <wp:extent cx="5939790" cy="3045460"/>
            <wp:effectExtent l="0" t="0" r="0" b="0"/>
            <wp:docPr id="71"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802E66" w:rsidRDefault="00E5366D">
      <w:pPr>
        <w:pStyle w:val="afff0"/>
        <w:tabs>
          <w:tab w:val="left" w:pos="851"/>
        </w:tabs>
        <w:spacing w:before="0" w:after="120"/>
      </w:pPr>
      <w:bookmarkStart w:id="3980" w:name="_Ref101358366"/>
      <w:r>
        <w:t xml:space="preserve">Рисунок </w:t>
      </w:r>
      <w:fldSimple w:instr=" SEQ Рисунок \* ARABIC ">
        <w:r w:rsidR="00A816C7">
          <w:rPr>
            <w:noProof/>
          </w:rPr>
          <w:t>64</w:t>
        </w:r>
      </w:fldSimple>
      <w:bookmarkEnd w:id="3980"/>
      <w:r>
        <w:t xml:space="preserve"> – Просмотр результатов последнего сеанса контроля</w:t>
      </w:r>
    </w:p>
    <w:p w:rsidR="00802E66" w:rsidRDefault="00E5366D">
      <w:pPr>
        <w:pStyle w:val="3"/>
        <w:tabs>
          <w:tab w:val="clear" w:pos="1559"/>
          <w:tab w:val="left" w:pos="1560"/>
        </w:tabs>
        <w:ind w:left="0" w:firstLine="709"/>
      </w:pPr>
      <w:bookmarkStart w:id="3981" w:name="_Toc103946839"/>
      <w:bookmarkStart w:id="3982" w:name="_Toc70693037"/>
      <w:bookmarkStart w:id="3983" w:name="_Toc70692032"/>
      <w:bookmarkStart w:id="3984" w:name="_Toc104906583"/>
      <w:bookmarkStart w:id="3985" w:name="_Toc103951562"/>
      <w:bookmarkStart w:id="3986" w:name="_Toc102567155"/>
      <w:bookmarkStart w:id="3987" w:name="_Toc101875945"/>
      <w:bookmarkStart w:id="3988" w:name="_Toc104906582"/>
      <w:bookmarkStart w:id="3989" w:name="_Toc103946838"/>
      <w:bookmarkStart w:id="3990" w:name="_Toc102567154"/>
      <w:bookmarkStart w:id="3991" w:name="_Toc101875944"/>
      <w:bookmarkStart w:id="3992" w:name="_Toc103951561"/>
      <w:bookmarkStart w:id="3993" w:name="_Toc180058299"/>
      <w:bookmarkStart w:id="3994" w:name="_Toc78989211"/>
      <w:bookmarkStart w:id="3995" w:name="_Toc221003826"/>
      <w:bookmarkEnd w:id="3981"/>
      <w:bookmarkEnd w:id="3982"/>
      <w:bookmarkEnd w:id="3983"/>
      <w:bookmarkEnd w:id="3984"/>
      <w:bookmarkEnd w:id="3985"/>
      <w:bookmarkEnd w:id="3986"/>
      <w:bookmarkEnd w:id="3987"/>
      <w:bookmarkEnd w:id="3988"/>
      <w:bookmarkEnd w:id="3989"/>
      <w:bookmarkEnd w:id="3990"/>
      <w:bookmarkEnd w:id="3991"/>
      <w:bookmarkEnd w:id="3992"/>
      <w:r>
        <w:t>Работа с вкладками</w:t>
      </w:r>
      <w:bookmarkEnd w:id="3993"/>
      <w:bookmarkEnd w:id="3994"/>
      <w:bookmarkEnd w:id="3995"/>
    </w:p>
    <w:p w:rsidR="00802E66" w:rsidRDefault="00E5366D">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\h </w:instrText>
      </w:r>
      <w:r w:rsidR="006E4076" w:rsidRPr="003501DA">
        <w:instrText>\##</w:instrText>
      </w:r>
      <w:r>
        <w:fldChar w:fldCharType="separate"/>
      </w:r>
      <w:r w:rsidR="00A816C7">
        <w:t>65</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extent cx="5940425" cy="1743710"/>
            <wp:effectExtent l="0" t="0" r="0" b="0"/>
            <wp:docPr id="72"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802E66" w:rsidRDefault="00E5366D">
      <w:pPr>
        <w:pStyle w:val="afff0"/>
        <w:tabs>
          <w:tab w:val="left" w:pos="851"/>
        </w:tabs>
        <w:spacing w:before="0" w:after="120"/>
      </w:pPr>
      <w:bookmarkStart w:id="3996" w:name="_Ref68256513"/>
      <w:r>
        <w:t xml:space="preserve">Рисунок </w:t>
      </w:r>
      <w:fldSimple w:instr=" SEQ Рисунок \* ARABIC ">
        <w:r w:rsidR="00A816C7">
          <w:rPr>
            <w:noProof/>
          </w:rPr>
          <w:t>65</w:t>
        </w:r>
      </w:fldSimple>
      <w:bookmarkEnd w:id="3996"/>
      <w:r>
        <w:t xml:space="preserve"> – Объединение вкладок в редакторе ОФ</w:t>
      </w:r>
    </w:p>
    <w:p w:rsidR="00802E66" w:rsidRDefault="00E5366D">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\h </w:instrText>
      </w:r>
      <w:r w:rsidR="006E4076" w:rsidRPr="003501DA">
        <w:instrText>\##</w:instrText>
      </w:r>
      <w:r>
        <w:fldChar w:fldCharType="separate"/>
      </w:r>
      <w:r w:rsidR="00A816C7">
        <w:t>66</w:t>
      </w:r>
      <w:r>
        <w:fldChar w:fldCharType="end"/>
      </w:r>
      <w:r>
        <w:t>.</w:t>
      </w:r>
    </w:p>
    <w:p w:rsidR="00802E66" w:rsidRDefault="00E5366D">
      <w:pPr>
        <w:tabs>
          <w:tab w:val="left" w:pos="851"/>
        </w:tabs>
        <w:ind w:firstLine="0"/>
        <w:jc w:val="center"/>
      </w:pPr>
      <w:r>
        <w:rPr>
          <w:noProof/>
          <w:lang w:eastAsia="ru-RU"/>
        </w:rPr>
        <w:drawing>
          <wp:inline distT="0" distB="0" distL="0" distR="0">
            <wp:extent cx="5940425" cy="2301240"/>
            <wp:effectExtent l="0" t="0" r="0" b="0"/>
            <wp:docPr id="73"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802E66" w:rsidRDefault="00E5366D">
      <w:pPr>
        <w:pStyle w:val="afff0"/>
        <w:tabs>
          <w:tab w:val="left" w:pos="851"/>
        </w:tabs>
        <w:spacing w:before="0" w:after="120"/>
      </w:pPr>
      <w:bookmarkStart w:id="3997" w:name="_Ref69392669"/>
      <w:r>
        <w:t xml:space="preserve">Рисунок </w:t>
      </w:r>
      <w:fldSimple w:instr=" SEQ Рисунок \* ARABIC ">
        <w:r w:rsidR="00A816C7">
          <w:rPr>
            <w:noProof/>
          </w:rPr>
          <w:t>66</w:t>
        </w:r>
      </w:fldSimple>
      <w:bookmarkEnd w:id="3997"/>
      <w:r>
        <w:t xml:space="preserve"> – Выбор вкладок для объединения в редакторе ОФ</w:t>
      </w:r>
    </w:p>
    <w:p w:rsidR="00802E66" w:rsidRDefault="00E5366D">
      <w:pPr>
        <w:tabs>
          <w:tab w:val="left" w:pos="851"/>
        </w:tabs>
        <w:spacing w:after="240"/>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\h </w:instrText>
      </w:r>
      <w:r w:rsidR="006E4076" w:rsidRPr="003501DA">
        <w:instrText>\##</w:instrText>
      </w:r>
      <w:r>
        <w:fldChar w:fldCharType="separate"/>
      </w:r>
      <w:r w:rsidR="00A816C7">
        <w:t>67</w:t>
      </w:r>
      <w:r>
        <w:fldChar w:fldCharType="end"/>
      </w:r>
      <w:r>
        <w:t>.</w:t>
      </w:r>
    </w:p>
    <w:p w:rsidR="00802E66" w:rsidRDefault="00E5366D">
      <w:pPr>
        <w:tabs>
          <w:tab w:val="left" w:pos="851"/>
        </w:tabs>
        <w:ind w:firstLine="0"/>
        <w:jc w:val="center"/>
      </w:pPr>
      <w:r>
        <w:rPr>
          <w:noProof/>
          <w:lang w:eastAsia="ru-RU"/>
        </w:rPr>
        <w:drawing>
          <wp:inline distT="0" distB="0" distL="0" distR="0">
            <wp:extent cx="5940425" cy="2498725"/>
            <wp:effectExtent l="0" t="0" r="0" b="0"/>
            <wp:docPr id="74"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802E66" w:rsidRDefault="00E5366D">
      <w:pPr>
        <w:pStyle w:val="afff0"/>
        <w:tabs>
          <w:tab w:val="left" w:pos="851"/>
        </w:tabs>
        <w:spacing w:before="0" w:after="120"/>
      </w:pPr>
      <w:bookmarkStart w:id="3998" w:name="_Ref68256610"/>
      <w:r>
        <w:t xml:space="preserve">Рисунок </w:t>
      </w:r>
      <w:fldSimple w:instr=" SEQ Рисунок \* ARABIC ">
        <w:r w:rsidR="00A816C7">
          <w:rPr>
            <w:noProof/>
          </w:rPr>
          <w:t>67</w:t>
        </w:r>
      </w:fldSimple>
      <w:bookmarkEnd w:id="3998"/>
      <w:r>
        <w:t xml:space="preserve"> – Изменение ориентации вкладок</w:t>
      </w:r>
    </w:p>
    <w:p w:rsidR="00802E66" w:rsidRDefault="00E5366D">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\h </w:instrText>
      </w:r>
      <w:r w:rsidR="006E4076" w:rsidRPr="003501DA">
        <w:instrText>\##</w:instrText>
      </w:r>
      <w:r>
        <w:fldChar w:fldCharType="separate"/>
      </w:r>
      <w:r w:rsidR="00A816C7">
        <w:t>68</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extent cx="5940425" cy="2498725"/>
            <wp:effectExtent l="0" t="0" r="0" b="0"/>
            <wp:docPr id="75"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802E66" w:rsidRDefault="00E5366D">
      <w:pPr>
        <w:pStyle w:val="afff0"/>
        <w:tabs>
          <w:tab w:val="left" w:pos="851"/>
        </w:tabs>
        <w:spacing w:before="0" w:after="120"/>
      </w:pPr>
      <w:bookmarkStart w:id="3999" w:name="_Ref69393158"/>
      <w:r>
        <w:t xml:space="preserve">Рисунок </w:t>
      </w:r>
      <w:fldSimple w:instr=" SEQ Рисунок \* ARABIC ">
        <w:r w:rsidR="00A816C7">
          <w:rPr>
            <w:noProof/>
          </w:rPr>
          <w:t>68</w:t>
        </w:r>
      </w:fldSimple>
      <w:bookmarkEnd w:id="3999"/>
      <w:r>
        <w:t xml:space="preserve"> – Выход из режима объединения вкладок</w:t>
      </w:r>
    </w:p>
    <w:p w:rsidR="00802E66" w:rsidRDefault="00E5366D">
      <w:pPr>
        <w:pStyle w:val="3"/>
        <w:tabs>
          <w:tab w:val="clear" w:pos="1559"/>
          <w:tab w:val="left" w:pos="1560"/>
        </w:tabs>
        <w:ind w:left="0" w:firstLine="709"/>
      </w:pPr>
      <w:bookmarkStart w:id="4000" w:name="_Toc70693039"/>
      <w:bookmarkStart w:id="4001" w:name="_Toc70692034"/>
      <w:bookmarkStart w:id="4002" w:name="_Toc180058300"/>
      <w:bookmarkStart w:id="4003" w:name="_Toc78989212"/>
      <w:bookmarkStart w:id="4004" w:name="_Toc221003827"/>
      <w:bookmarkEnd w:id="4000"/>
      <w:bookmarkEnd w:id="4001"/>
      <w:r>
        <w:t>Открытие и сохранение данных отчетной формы на разные отчетные даты</w:t>
      </w:r>
      <w:bookmarkEnd w:id="4002"/>
      <w:bookmarkEnd w:id="4003"/>
      <w:bookmarkEnd w:id="4004"/>
    </w:p>
    <w:p w:rsidR="00802E66" w:rsidRDefault="00E5366D">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 </w:instrText>
      </w:r>
      <w:r w:rsidR="006E4076" w:rsidRPr="003501DA">
        <w:instrText>\##</w:instrText>
      </w:r>
      <w:r>
        <w:fldChar w:fldCharType="separate"/>
      </w:r>
      <w:r w:rsidR="00A816C7">
        <w:t>69</w:t>
      </w:r>
      <w:r>
        <w:fldChar w:fldCharType="end"/>
      </w:r>
      <w:r>
        <w:t>:</w:t>
      </w:r>
    </w:p>
    <w:p w:rsidR="00802E66" w:rsidRDefault="00E5366D">
      <w:pPr>
        <w:pStyle w:val="afff2"/>
        <w:numPr>
          <w:ilvl w:val="0"/>
          <w:numId w:val="12"/>
        </w:numPr>
        <w:tabs>
          <w:tab w:val="left" w:pos="851"/>
          <w:tab w:val="left" w:pos="1134"/>
          <w:tab w:val="left" w:pos="1276"/>
        </w:tabs>
        <w:ind w:left="0" w:firstLine="697"/>
      </w:pPr>
      <w:r>
        <w:t>зеленый – контроль прошел без ошибок и предупреждений;</w:t>
      </w:r>
    </w:p>
    <w:p w:rsidR="00802E66" w:rsidRDefault="00E5366D">
      <w:pPr>
        <w:pStyle w:val="afff2"/>
        <w:numPr>
          <w:ilvl w:val="0"/>
          <w:numId w:val="12"/>
        </w:numPr>
        <w:tabs>
          <w:tab w:val="left" w:pos="851"/>
          <w:tab w:val="left" w:pos="1134"/>
          <w:tab w:val="left" w:pos="1276"/>
        </w:tabs>
        <w:ind w:left="0" w:firstLine="697"/>
      </w:pPr>
      <w:r>
        <w:t>желтый – контроль прошел с предупреждениями;</w:t>
      </w:r>
    </w:p>
    <w:p w:rsidR="00802E66" w:rsidRDefault="00E5366D">
      <w:pPr>
        <w:pStyle w:val="afff2"/>
        <w:numPr>
          <w:ilvl w:val="0"/>
          <w:numId w:val="12"/>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802E66" w:rsidRDefault="00E5366D">
      <w:pPr>
        <w:pStyle w:val="afff2"/>
        <w:tabs>
          <w:tab w:val="left" w:pos="851"/>
        </w:tabs>
        <w:ind w:left="0" w:hanging="11"/>
        <w:jc w:val="center"/>
      </w:pPr>
      <w:r>
        <w:rPr>
          <w:noProof/>
          <w:lang w:eastAsia="ru-RU"/>
        </w:rPr>
        <w:drawing>
          <wp:inline distT="0" distB="0" distL="0" distR="0">
            <wp:extent cx="6120130" cy="3286125"/>
            <wp:effectExtent l="0" t="0" r="0" b="0"/>
            <wp:docPr id="76"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802E66" w:rsidRDefault="00E5366D">
      <w:pPr>
        <w:pStyle w:val="afff0"/>
        <w:tabs>
          <w:tab w:val="left" w:pos="851"/>
        </w:tabs>
        <w:spacing w:before="0" w:after="120"/>
      </w:pPr>
      <w:bookmarkStart w:id="4005" w:name="_Ref68256747"/>
      <w:r>
        <w:t xml:space="preserve">Рисунок </w:t>
      </w:r>
      <w:fldSimple w:instr=" SEQ Рисунок \* ARABIC ">
        <w:r w:rsidR="00A816C7">
          <w:rPr>
            <w:noProof/>
          </w:rPr>
          <w:t>69</w:t>
        </w:r>
      </w:fldSimple>
      <w:bookmarkEnd w:id="4005"/>
      <w:r>
        <w:t xml:space="preserve"> – Изменение цвета кнопки контроля данных ОФ в зависимости от результатов контроля</w:t>
      </w:r>
    </w:p>
    <w:p w:rsidR="00802E66" w:rsidRDefault="00E5366D">
      <w:pPr>
        <w:tabs>
          <w:tab w:val="left" w:pos="851"/>
        </w:tabs>
      </w:pPr>
      <w:r>
        <w:t>После сохранения данных ОФ, сведения об этом сохраняются в БД.</w:t>
      </w:r>
    </w:p>
    <w:p w:rsidR="00802E66" w:rsidRDefault="00E5366D">
      <w:pPr>
        <w:tabs>
          <w:tab w:val="left" w:pos="851"/>
        </w:tabs>
      </w:pPr>
      <w:r>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\h </w:instrText>
      </w:r>
      <w:r w:rsidR="006E4076" w:rsidRPr="003501DA">
        <w:instrText>\##</w:instrText>
      </w:r>
      <w:r>
        <w:fldChar w:fldCharType="separate"/>
      </w:r>
      <w:r w:rsidR="00A816C7">
        <w:t>70</w:t>
      </w:r>
      <w:r>
        <w:fldChar w:fldCharType="end"/>
      </w:r>
      <w:r>
        <w:t>. Для выбора отчета нажать кнопку «Операции с сохраненными отчетами», выбрать дату отчета и выбрать операцию «Выбрать».</w:t>
      </w:r>
    </w:p>
    <w:p w:rsidR="00802E66" w:rsidRDefault="00E5366D">
      <w:pPr>
        <w:pStyle w:val="afff2"/>
        <w:tabs>
          <w:tab w:val="left" w:pos="851"/>
        </w:tabs>
        <w:ind w:left="0" w:hanging="11"/>
        <w:jc w:val="center"/>
      </w:pPr>
      <w:r>
        <w:rPr>
          <w:noProof/>
          <w:lang w:eastAsia="ru-RU"/>
        </w:rPr>
        <w:drawing>
          <wp:inline distT="0" distB="0" distL="0" distR="0">
            <wp:extent cx="5940425" cy="3101340"/>
            <wp:effectExtent l="0" t="0" r="0" b="0"/>
            <wp:docPr id="77"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Изображение10"/>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802E66" w:rsidRDefault="00E5366D">
      <w:pPr>
        <w:pStyle w:val="afff0"/>
        <w:tabs>
          <w:tab w:val="left" w:pos="851"/>
        </w:tabs>
        <w:spacing w:before="0" w:after="120"/>
      </w:pPr>
      <w:bookmarkStart w:id="4006" w:name="_Ref68256865"/>
      <w:r>
        <w:t xml:space="preserve">Рисунок </w:t>
      </w:r>
      <w:fldSimple w:instr=" SEQ Рисунок \* ARABIC ">
        <w:r w:rsidR="00A816C7">
          <w:rPr>
            <w:noProof/>
          </w:rPr>
          <w:t>70</w:t>
        </w:r>
      </w:fldSimple>
      <w:bookmarkEnd w:id="4006"/>
      <w:r>
        <w:t xml:space="preserve"> – Выбор ранее сохраненных данных ОФ</w:t>
      </w:r>
    </w:p>
    <w:p w:rsidR="00802E66" w:rsidRDefault="00E5366D">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\h </w:instrText>
      </w:r>
      <w:r w:rsidR="006E4076">
        <w:rPr>
          <w:lang w:val="en-US"/>
        </w:rPr>
        <w:instrText>\##</w:instrText>
      </w:r>
      <w:r>
        <w:fldChar w:fldCharType="separate"/>
      </w:r>
      <w:r w:rsidR="00A816C7">
        <w:rPr>
          <w:lang w:val="en-US"/>
        </w:rPr>
        <w:t>7</w:t>
      </w:r>
      <w:r w:rsidR="00A816C7">
        <w:t>1</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extent cx="5162550" cy="2548890"/>
            <wp:effectExtent l="0" t="0" r="0" b="0"/>
            <wp:docPr id="78"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802E66" w:rsidRDefault="00E5366D">
      <w:pPr>
        <w:tabs>
          <w:tab w:val="left" w:pos="851"/>
        </w:tabs>
        <w:spacing w:after="120"/>
        <w:ind w:firstLine="0"/>
        <w:jc w:val="center"/>
      </w:pPr>
      <w:bookmarkStart w:id="4007" w:name="_Ref69393807"/>
      <w:r>
        <w:t xml:space="preserve">Рисунок </w:t>
      </w:r>
      <w:fldSimple w:instr=" SEQ Рисунок \* ARABIC ">
        <w:r w:rsidR="00A816C7">
          <w:rPr>
            <w:noProof/>
          </w:rPr>
          <w:t>71</w:t>
        </w:r>
      </w:fldSimple>
      <w:bookmarkEnd w:id="4007"/>
      <w:r>
        <w:t xml:space="preserve"> – Копирование данных сохраненной ОФ в другую отчетную дату</w:t>
      </w:r>
    </w:p>
    <w:p w:rsidR="00802E66" w:rsidRDefault="00E5366D">
      <w:pPr>
        <w:pStyle w:val="3"/>
        <w:tabs>
          <w:tab w:val="clear" w:pos="1559"/>
          <w:tab w:val="left" w:pos="1560"/>
        </w:tabs>
        <w:ind w:left="0" w:firstLine="709"/>
      </w:pPr>
      <w:bookmarkStart w:id="4008" w:name="_Toc101773764"/>
      <w:bookmarkStart w:id="4009" w:name="_Toc104906586"/>
      <w:bookmarkStart w:id="4010" w:name="_Toc103951565"/>
      <w:bookmarkStart w:id="4011" w:name="_Toc103946842"/>
      <w:bookmarkStart w:id="4012" w:name="_Toc102567158"/>
      <w:bookmarkStart w:id="4013" w:name="_Toc101875948"/>
      <w:bookmarkStart w:id="4014" w:name="_Toc101790375"/>
      <w:bookmarkStart w:id="4015" w:name="_Toc101774066"/>
      <w:bookmarkStart w:id="4016" w:name="_Toc99111807"/>
      <w:bookmarkStart w:id="4017" w:name="_Toc100754569"/>
      <w:bookmarkStart w:id="4018" w:name="_Toc100759176"/>
      <w:bookmarkStart w:id="4019" w:name="_Toc100825442"/>
      <w:bookmarkStart w:id="4020" w:name="_Toc100840960"/>
      <w:bookmarkStart w:id="4021" w:name="_Toc101356389"/>
      <w:bookmarkStart w:id="4022" w:name="_Toc101358310"/>
      <w:bookmarkStart w:id="4023" w:name="_Toc180058301"/>
      <w:bookmarkStart w:id="4024" w:name="_Toc221003828"/>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r>
        <w:t>Удаление данных отчетной формы</w:t>
      </w:r>
      <w:bookmarkEnd w:id="4023"/>
      <w:bookmarkEnd w:id="4024"/>
    </w:p>
    <w:p w:rsidR="00802E66" w:rsidRDefault="00E5366D">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\h </w:instrText>
      </w:r>
      <w:r w:rsidR="006E4076" w:rsidRPr="003501DA">
        <w:instrText>\##</w:instrText>
      </w:r>
      <w:r>
        <w:fldChar w:fldCharType="separate"/>
      </w:r>
      <w:r w:rsidR="00A816C7">
        <w:t>72</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802E66" w:rsidRDefault="00E5366D">
      <w:pPr>
        <w:tabs>
          <w:tab w:val="left" w:pos="851"/>
        </w:tabs>
        <w:spacing w:after="240"/>
        <w:ind w:firstLine="0"/>
        <w:jc w:val="center"/>
      </w:pPr>
      <w:r>
        <w:rPr>
          <w:noProof/>
          <w:lang w:eastAsia="ru-RU"/>
        </w:rPr>
        <w:drawing>
          <wp:inline distT="0" distB="0" distL="0" distR="0">
            <wp:extent cx="5940425" cy="2424430"/>
            <wp:effectExtent l="0" t="0" r="0" b="0"/>
            <wp:docPr id="79"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802E66" w:rsidRDefault="00E5366D">
      <w:pPr>
        <w:tabs>
          <w:tab w:val="left" w:pos="851"/>
        </w:tabs>
        <w:spacing w:after="120"/>
        <w:ind w:firstLine="0"/>
        <w:jc w:val="center"/>
      </w:pPr>
      <w:bookmarkStart w:id="4025" w:name="_Ref85546547"/>
      <w:r>
        <w:t xml:space="preserve">Рисунок </w:t>
      </w:r>
      <w:fldSimple w:instr=" SEQ Рисунок \* ARABIC ">
        <w:r w:rsidR="00A816C7">
          <w:rPr>
            <w:noProof/>
          </w:rPr>
          <w:t>72</w:t>
        </w:r>
      </w:fldSimple>
      <w:bookmarkEnd w:id="4025"/>
      <w:r>
        <w:t xml:space="preserve"> – Удаление данных отчета</w:t>
      </w:r>
    </w:p>
    <w:p w:rsidR="00802E66" w:rsidRDefault="00E5366D">
      <w:pPr>
        <w:pStyle w:val="3"/>
        <w:tabs>
          <w:tab w:val="clear" w:pos="1559"/>
          <w:tab w:val="left" w:pos="1560"/>
        </w:tabs>
        <w:ind w:left="0" w:firstLine="709"/>
      </w:pPr>
      <w:bookmarkStart w:id="4026" w:name="_Toc94180492"/>
      <w:bookmarkStart w:id="4027" w:name="_Toc94101055"/>
      <w:bookmarkStart w:id="4028" w:name="_Toc94099554"/>
      <w:bookmarkStart w:id="4029" w:name="_Toc94099672"/>
      <w:bookmarkStart w:id="4030" w:name="_Toc180058302"/>
      <w:bookmarkStart w:id="4031" w:name="_Toc78989213"/>
      <w:bookmarkStart w:id="4032" w:name="_Toc221003829"/>
      <w:bookmarkEnd w:id="4026"/>
      <w:bookmarkEnd w:id="4027"/>
      <w:bookmarkEnd w:id="4028"/>
      <w:bookmarkEnd w:id="4029"/>
      <w:r>
        <w:t>Печать отчетной формы</w:t>
      </w:r>
      <w:bookmarkEnd w:id="4030"/>
      <w:bookmarkEnd w:id="4031"/>
      <w:bookmarkEnd w:id="4032"/>
    </w:p>
    <w:p w:rsidR="00802E66" w:rsidRDefault="00E5366D">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w:instrText>
      </w:r>
      <w:r w:rsidR="00BB1E5B" w:rsidRPr="003501DA">
        <w:instrText>\##</w:instrText>
      </w:r>
      <w:r>
        <w:fldChar w:fldCharType="separate"/>
      </w:r>
      <w:r w:rsidR="00A816C7">
        <w:t>73</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extent cx="5940425" cy="2264410"/>
            <wp:effectExtent l="0" t="0" r="0" b="0"/>
            <wp:docPr id="80"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802E66" w:rsidRDefault="00E5366D">
      <w:pPr>
        <w:tabs>
          <w:tab w:val="left" w:pos="851"/>
        </w:tabs>
        <w:spacing w:after="120"/>
        <w:ind w:firstLine="0"/>
        <w:jc w:val="center"/>
      </w:pPr>
      <w:bookmarkStart w:id="4033" w:name="_Ref62731921"/>
      <w:r>
        <w:t xml:space="preserve">Рисунок </w:t>
      </w:r>
      <w:fldSimple w:instr=" SEQ Рисунок \* ARABIC ">
        <w:r w:rsidR="00A816C7">
          <w:rPr>
            <w:noProof/>
          </w:rPr>
          <w:t>73</w:t>
        </w:r>
      </w:fldSimple>
      <w:bookmarkEnd w:id="4033"/>
      <w:r>
        <w:t xml:space="preserve"> – Печать ОФ из пространства идентификации</w:t>
      </w:r>
    </w:p>
    <w:p w:rsidR="00802E66" w:rsidRDefault="00E5366D">
      <w:pPr>
        <w:pStyle w:val="3"/>
        <w:tabs>
          <w:tab w:val="clear" w:pos="1559"/>
          <w:tab w:val="left" w:pos="1560"/>
        </w:tabs>
        <w:ind w:left="0" w:firstLine="709"/>
      </w:pPr>
      <w:bookmarkStart w:id="4034" w:name="_Toc88650559"/>
      <w:bookmarkStart w:id="4035" w:name="_Toc88651639"/>
      <w:bookmarkStart w:id="4036" w:name="_Toc88651734"/>
      <w:bookmarkStart w:id="4037" w:name="_Toc88809981"/>
      <w:bookmarkStart w:id="4038" w:name="_Toc88810039"/>
      <w:bookmarkStart w:id="4039" w:name="_Toc89817517"/>
      <w:bookmarkStart w:id="4040" w:name="_Toc88649893"/>
      <w:bookmarkStart w:id="4041" w:name="_Toc88648890"/>
      <w:bookmarkStart w:id="4042" w:name="_Toc85546487"/>
      <w:bookmarkStart w:id="4043" w:name="_Toc85469148"/>
      <w:bookmarkStart w:id="4044" w:name="_Toc85468953"/>
      <w:bookmarkStart w:id="4045" w:name="_Toc85197929"/>
      <w:bookmarkStart w:id="4046" w:name="_Toc83306918"/>
      <w:bookmarkStart w:id="4047" w:name="_Toc83304581"/>
      <w:bookmarkStart w:id="4048" w:name="_Toc80283130"/>
      <w:bookmarkStart w:id="4049" w:name="_Toc83309508"/>
      <w:bookmarkStart w:id="4050" w:name="_Toc180058303"/>
      <w:bookmarkStart w:id="4051" w:name="_Toc78989214"/>
      <w:bookmarkStart w:id="4052" w:name="_Toc221003830"/>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r>
        <w:t>Выгрузка данных отчетной формы</w:t>
      </w:r>
      <w:bookmarkEnd w:id="4050"/>
      <w:bookmarkEnd w:id="4051"/>
      <w:bookmarkEnd w:id="4052"/>
    </w:p>
    <w:p w:rsidR="00802E66" w:rsidRDefault="00E5366D">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\h </w:instrText>
      </w:r>
      <w:r w:rsidR="0061270D" w:rsidRPr="003501DA">
        <w:instrText>\##</w:instrText>
      </w:r>
      <w:r>
        <w:fldChar w:fldCharType="separate"/>
      </w:r>
      <w:r w:rsidR="00A816C7">
        <w:t>74</w:t>
      </w:r>
      <w:r>
        <w:fldChar w:fldCharType="end"/>
      </w:r>
      <w:r>
        <w:t xml:space="preserve"> или из редактора ОФ в соответствии с рисунком </w:t>
      </w:r>
      <w:r>
        <w:fldChar w:fldCharType="begin"/>
      </w:r>
      <w:r>
        <w:instrText xml:space="preserve"> REF _Ref62731960 \h </w:instrText>
      </w:r>
      <w:r w:rsidR="006E4076" w:rsidRPr="003501DA">
        <w:instrText>\##</w:instrText>
      </w:r>
      <w:r>
        <w:fldChar w:fldCharType="separate"/>
      </w:r>
      <w:r w:rsidR="00A816C7">
        <w:t>76</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extent cx="5940425" cy="2217420"/>
            <wp:effectExtent l="0" t="0" r="0" b="0"/>
            <wp:docPr id="81"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802E66" w:rsidRDefault="00E5366D">
      <w:pPr>
        <w:tabs>
          <w:tab w:val="left" w:pos="851"/>
        </w:tabs>
        <w:spacing w:after="120"/>
        <w:ind w:firstLine="0"/>
        <w:jc w:val="center"/>
      </w:pPr>
      <w:bookmarkStart w:id="4053" w:name="_Ref62731948"/>
      <w:r>
        <w:t xml:space="preserve">Рисунок </w:t>
      </w:r>
      <w:fldSimple w:instr=" SEQ Рисунок \* ARABIC ">
        <w:r w:rsidR="00A816C7">
          <w:rPr>
            <w:noProof/>
          </w:rPr>
          <w:t>74</w:t>
        </w:r>
      </w:fldSimple>
      <w:bookmarkEnd w:id="4053"/>
      <w:r>
        <w:t xml:space="preserve"> – Выгрузка данных ОФ в файл из пространства идентификации</w:t>
      </w:r>
    </w:p>
    <w:p w:rsidR="00802E66" w:rsidRDefault="00E5366D">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\h </w:instrText>
      </w:r>
      <w:r w:rsidR="006E4076" w:rsidRPr="003501DA">
        <w:instrText>\##</w:instrText>
      </w:r>
      <w:r>
        <w:fldChar w:fldCharType="separate"/>
      </w:r>
      <w:r w:rsidR="00A816C7">
        <w:t>75</w:t>
      </w:r>
      <w:r>
        <w:fldChar w:fldCharType="end"/>
      </w:r>
      <w:r>
        <w:t>. Можно выгрузить отчетность в формате:</w:t>
      </w:r>
    </w:p>
    <w:p w:rsidR="00802E66" w:rsidRDefault="00E5366D">
      <w:pPr>
        <w:pStyle w:val="afff2"/>
        <w:numPr>
          <w:ilvl w:val="0"/>
          <w:numId w:val="44"/>
        </w:numPr>
        <w:tabs>
          <w:tab w:val="left" w:pos="851"/>
          <w:tab w:val="left" w:pos="1134"/>
          <w:tab w:val="left" w:pos="1276"/>
        </w:tabs>
        <w:ind w:left="0" w:firstLine="709"/>
      </w:pPr>
      <w:r>
        <w:t>XML;</w:t>
      </w:r>
    </w:p>
    <w:p w:rsidR="00802E66" w:rsidRDefault="00E5366D">
      <w:pPr>
        <w:pStyle w:val="afff2"/>
        <w:numPr>
          <w:ilvl w:val="0"/>
          <w:numId w:val="44"/>
        </w:numPr>
        <w:tabs>
          <w:tab w:val="left" w:pos="851"/>
          <w:tab w:val="left" w:pos="1134"/>
          <w:tab w:val="left" w:pos="1276"/>
        </w:tabs>
        <w:ind w:left="0" w:firstLine="709"/>
      </w:pPr>
      <w:r>
        <w:t>TXT – файл в тек</w:t>
      </w:r>
      <w:r>
        <w:rPr>
          <w:lang w:val="en-US"/>
        </w:rPr>
        <w:t>c</w:t>
      </w:r>
      <w:r>
        <w:t>товом формате ПТК ПСД;</w:t>
      </w:r>
    </w:p>
    <w:p w:rsidR="00802E66" w:rsidRDefault="00E5366D">
      <w:pPr>
        <w:pStyle w:val="afff2"/>
        <w:numPr>
          <w:ilvl w:val="0"/>
          <w:numId w:val="44"/>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802E66" w:rsidRDefault="00E5366D">
      <w:pPr>
        <w:tabs>
          <w:tab w:val="left" w:pos="851"/>
        </w:tabs>
      </w:pPr>
      <w:r>
        <w:t>Информацию по формату «Дельта» можно посмотреть по кнопке «Знак вопроса»</w:t>
      </w:r>
      <w:r>
        <w:rPr>
          <w:noProof/>
          <w:lang w:eastAsia="ru-RU"/>
        </w:rPr>
        <w:drawing>
          <wp:inline distT="0" distB="0" distL="0" distR="0">
            <wp:extent cx="178435" cy="189865"/>
            <wp:effectExtent l="0" t="0" r="0" b="0"/>
            <wp:docPr id="8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132"/>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xml:space="preserve">. При выгрузке данных в формате «Дельта» из Расширения «Отчетность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rsidR="00A816C7">
        <w:rPr>
          <w:szCs w:val="28"/>
        </w:rPr>
        <w:t>А</w:t>
      </w:r>
      <w:r>
        <w:fldChar w:fldCharType="end"/>
      </w:r>
      <w:r>
        <w:t xml:space="preserve"> документа [</w:t>
      </w:r>
      <w:r>
        <w:fldChar w:fldCharType="begin"/>
      </w:r>
      <w:r>
        <w:instrText xml:space="preserve"> REF _Ref100818599 \n \n \h </w:instrText>
      </w:r>
      <w:r>
        <w:fldChar w:fldCharType="separate"/>
      </w:r>
      <w:r w:rsidR="00A816C7">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802E66" w:rsidRDefault="00E5366D">
      <w:pPr>
        <w:pStyle w:val="afff2"/>
        <w:tabs>
          <w:tab w:val="left" w:pos="851"/>
        </w:tabs>
        <w:ind w:left="0" w:firstLine="0"/>
        <w:jc w:val="center"/>
        <w:rPr>
          <w:lang w:eastAsia="ru-RU"/>
        </w:rPr>
      </w:pPr>
      <w:r>
        <w:rPr>
          <w:noProof/>
          <w:lang w:eastAsia="ru-RU"/>
        </w:rPr>
        <w:drawing>
          <wp:inline distT="0" distB="0" distL="0" distR="0">
            <wp:extent cx="3466465" cy="1874520"/>
            <wp:effectExtent l="0" t="0" r="0" b="0"/>
            <wp:docPr id="83"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802E66" w:rsidRDefault="00E5366D">
      <w:pPr>
        <w:tabs>
          <w:tab w:val="left" w:pos="851"/>
        </w:tabs>
        <w:spacing w:after="120"/>
        <w:ind w:firstLine="0"/>
        <w:jc w:val="center"/>
        <w:rPr>
          <w:lang w:eastAsia="ru-RU"/>
        </w:rPr>
      </w:pPr>
      <w:bookmarkStart w:id="4054" w:name="_Ref108712496"/>
      <w:r>
        <w:t xml:space="preserve">Рисунок </w:t>
      </w:r>
      <w:fldSimple w:instr=" SEQ Рисунок \* ARABIC ">
        <w:r w:rsidR="00A816C7">
          <w:rPr>
            <w:noProof/>
          </w:rPr>
          <w:t>75</w:t>
        </w:r>
      </w:fldSimple>
      <w:bookmarkEnd w:id="4054"/>
      <w:r>
        <w:t xml:space="preserve"> – Выбор формата выгрузки данных</w:t>
      </w:r>
    </w:p>
    <w:p w:rsidR="00802E66" w:rsidRDefault="00E5366D">
      <w:pPr>
        <w:pStyle w:val="afff2"/>
        <w:tabs>
          <w:tab w:val="left" w:pos="851"/>
        </w:tabs>
        <w:ind w:left="0" w:firstLine="0"/>
        <w:jc w:val="center"/>
      </w:pPr>
      <w:r>
        <w:rPr>
          <w:noProof/>
          <w:lang w:eastAsia="ru-RU"/>
        </w:rPr>
        <w:drawing>
          <wp:inline distT="0" distB="0" distL="0" distR="0">
            <wp:extent cx="5931535" cy="3111500"/>
            <wp:effectExtent l="0" t="0" r="0" b="0"/>
            <wp:docPr id="84"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Изображение12"/>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802E66" w:rsidRDefault="00E5366D">
      <w:pPr>
        <w:tabs>
          <w:tab w:val="left" w:pos="851"/>
        </w:tabs>
        <w:spacing w:after="120"/>
        <w:ind w:firstLine="0"/>
        <w:jc w:val="center"/>
      </w:pPr>
      <w:bookmarkStart w:id="4055" w:name="_Ref62731960"/>
      <w:r>
        <w:t xml:space="preserve">Рисунок </w:t>
      </w:r>
      <w:fldSimple w:instr=" SEQ Рисунок \* ARABIC ">
        <w:r w:rsidR="00A816C7">
          <w:rPr>
            <w:noProof/>
          </w:rPr>
          <w:t>76</w:t>
        </w:r>
      </w:fldSimple>
      <w:bookmarkEnd w:id="4055"/>
      <w:r>
        <w:t xml:space="preserve"> – Выгрузка данных ОФ в </w:t>
      </w:r>
      <w:r>
        <w:rPr>
          <w:lang w:val="en-US"/>
        </w:rPr>
        <w:t>XML</w:t>
      </w:r>
      <w:r>
        <w:t xml:space="preserve"> – файл ОФ из редактора ОФ</w:t>
      </w:r>
    </w:p>
    <w:p w:rsidR="00802E66" w:rsidRDefault="00E5366D">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rsidR="00A816C7">
        <w:t>4.1.5</w:t>
      </w:r>
      <w:r>
        <w:fldChar w:fldCharType="end"/>
      </w:r>
      <w:r>
        <w:t>.</w:t>
      </w:r>
    </w:p>
    <w:p w:rsidR="00802E66" w:rsidRDefault="00E5366D">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\h </w:instrText>
      </w:r>
      <w:r w:rsidR="006E4076" w:rsidRPr="003501DA">
        <w:instrText>\##</w:instrText>
      </w:r>
      <w:r>
        <w:fldChar w:fldCharType="separate"/>
      </w:r>
      <w:r w:rsidR="00A816C7">
        <w:t>77</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 </w:instrText>
      </w:r>
      <w:r w:rsidR="0061270D" w:rsidRPr="003501DA">
        <w:instrText>\##</w:instrText>
      </w:r>
      <w:r>
        <w:fldChar w:fldCharType="separate"/>
      </w:r>
      <w:r w:rsidR="00A816C7">
        <w:t>78</w:t>
      </w:r>
      <w:r>
        <w:fldChar w:fldCharType="end"/>
      </w:r>
      <w:r>
        <w:t>.</w:t>
      </w:r>
    </w:p>
    <w:p w:rsidR="00802E66" w:rsidRDefault="00E5366D">
      <w:pPr>
        <w:keepNext/>
        <w:tabs>
          <w:tab w:val="left" w:pos="851"/>
        </w:tabs>
        <w:ind w:firstLine="0"/>
        <w:jc w:val="center"/>
      </w:pPr>
      <w:r>
        <w:rPr>
          <w:noProof/>
          <w:lang w:eastAsia="ru-RU"/>
        </w:rPr>
        <w:drawing>
          <wp:inline distT="0" distB="0" distL="0" distR="0">
            <wp:extent cx="5940425" cy="3396615"/>
            <wp:effectExtent l="0" t="0" r="0" b="0"/>
            <wp:docPr id="8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802E66" w:rsidRDefault="00E5366D">
      <w:pPr>
        <w:pStyle w:val="afff0"/>
      </w:pPr>
      <w:bookmarkStart w:id="4056" w:name="_Ref132637602"/>
      <w:r>
        <w:t xml:space="preserve">Рисунок </w:t>
      </w:r>
      <w:fldSimple w:instr=" SEQ Рисунок \* ARABIC ">
        <w:r w:rsidR="00A816C7">
          <w:rPr>
            <w:noProof/>
          </w:rPr>
          <w:t>77</w:t>
        </w:r>
      </w:fldSimple>
      <w:bookmarkEnd w:id="4056"/>
      <w:r>
        <w:t xml:space="preserve"> – Протокол контроля по </w:t>
      </w:r>
      <w:r>
        <w:rPr>
          <w:lang w:val="en-US"/>
        </w:rPr>
        <w:t>XSD</w:t>
      </w:r>
      <w:r>
        <w:t xml:space="preserve"> – схеме</w:t>
      </w:r>
    </w:p>
    <w:p w:rsidR="00802E66" w:rsidRDefault="00E5366D">
      <w:pPr>
        <w:keepNext/>
        <w:ind w:firstLine="0"/>
        <w:jc w:val="center"/>
      </w:pPr>
      <w:r>
        <w:rPr>
          <w:noProof/>
          <w:lang w:eastAsia="ru-RU"/>
        </w:rPr>
        <w:drawing>
          <wp:inline distT="0" distB="0" distL="0" distR="0">
            <wp:extent cx="4258310" cy="1325880"/>
            <wp:effectExtent l="0" t="0" r="0" b="0"/>
            <wp:docPr id="86"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802E66" w:rsidRDefault="00E5366D">
      <w:pPr>
        <w:pStyle w:val="afff0"/>
      </w:pPr>
      <w:bookmarkStart w:id="4057" w:name="_Ref132637603"/>
      <w:r>
        <w:t xml:space="preserve">Рисунок </w:t>
      </w:r>
      <w:fldSimple w:instr=" SEQ Рисунок \* ARABIC ">
        <w:r w:rsidR="00A816C7">
          <w:rPr>
            <w:noProof/>
          </w:rPr>
          <w:t>78</w:t>
        </w:r>
      </w:fldSimple>
      <w:bookmarkEnd w:id="4057"/>
      <w:r>
        <w:t xml:space="preserve"> – Предупреждение о структурных ошибках </w:t>
      </w:r>
      <w:r>
        <w:rPr>
          <w:lang w:val="en-US"/>
        </w:rPr>
        <w:t>XML</w:t>
      </w:r>
      <w:r>
        <w:t xml:space="preserve"> файла</w:t>
      </w:r>
    </w:p>
    <w:p w:rsidR="00802E66" w:rsidRDefault="00E5366D">
      <w:pPr>
        <w:pStyle w:val="3"/>
        <w:tabs>
          <w:tab w:val="clear" w:pos="1559"/>
          <w:tab w:val="left" w:pos="1560"/>
        </w:tabs>
        <w:ind w:left="0" w:firstLine="709"/>
      </w:pPr>
      <w:bookmarkStart w:id="4058" w:name="_Toc94180495"/>
      <w:bookmarkStart w:id="4059" w:name="_Toc94101058"/>
      <w:bookmarkStart w:id="4060" w:name="_Toc94099675"/>
      <w:bookmarkStart w:id="4061" w:name="_Toc94099557"/>
      <w:bookmarkStart w:id="4062" w:name="_Toc104906590"/>
      <w:bookmarkStart w:id="4063" w:name="_Toc103951569"/>
      <w:bookmarkStart w:id="4064" w:name="_Toc102567162"/>
      <w:bookmarkStart w:id="4065" w:name="_Toc101875952"/>
      <w:bookmarkStart w:id="4066" w:name="_Toc101790379"/>
      <w:bookmarkStart w:id="4067" w:name="_Toc101774070"/>
      <w:bookmarkStart w:id="4068" w:name="_Toc101773768"/>
      <w:bookmarkStart w:id="4069" w:name="_Toc96341837"/>
      <w:bookmarkStart w:id="4070" w:name="_Toc96350173"/>
      <w:bookmarkStart w:id="4071" w:name="_Toc97932483"/>
      <w:bookmarkStart w:id="4072" w:name="_Toc98863424"/>
      <w:bookmarkStart w:id="4073" w:name="_Toc98955146"/>
      <w:bookmarkStart w:id="4074" w:name="_Toc99111811"/>
      <w:bookmarkStart w:id="4075" w:name="_Toc100754573"/>
      <w:bookmarkStart w:id="4076" w:name="_Toc100759180"/>
      <w:bookmarkStart w:id="4077" w:name="_Toc100825446"/>
      <w:bookmarkStart w:id="4078" w:name="_Toc100840964"/>
      <w:bookmarkStart w:id="4079" w:name="_Toc101356393"/>
      <w:bookmarkStart w:id="4080" w:name="_Toc103946846"/>
      <w:bookmarkStart w:id="4081" w:name="_Toc101358314"/>
      <w:bookmarkStart w:id="4082" w:name="_Toc138324766"/>
      <w:bookmarkStart w:id="4083" w:name="_Toc138324111"/>
      <w:bookmarkStart w:id="4084" w:name="_Toc138323727"/>
      <w:bookmarkStart w:id="4085" w:name="_Toc137719221"/>
      <w:bookmarkStart w:id="4086" w:name="_Toc132721023"/>
      <w:bookmarkStart w:id="4087" w:name="_Toc132638096"/>
      <w:bookmarkStart w:id="4088" w:name="_Toc180058304"/>
      <w:bookmarkStart w:id="4089" w:name="_Toc221003831"/>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r>
        <w:t>Особенности работы с отчетными формами, имеющими подразделы</w:t>
      </w:r>
      <w:bookmarkEnd w:id="4088"/>
      <w:bookmarkEnd w:id="4089"/>
    </w:p>
    <w:p w:rsidR="00802E66" w:rsidRDefault="00E5366D">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 </w:instrText>
      </w:r>
      <w:r w:rsidR="006E4076" w:rsidRPr="003501DA">
        <w:rPr>
          <w:lang w:eastAsia="ru-RU"/>
        </w:rPr>
        <w:instrText>\##</w:instrText>
      </w:r>
      <w:r>
        <w:rPr>
          <w:lang w:eastAsia="ru-RU"/>
        </w:rPr>
      </w:r>
      <w:r>
        <w:rPr>
          <w:lang w:eastAsia="ru-RU"/>
        </w:rPr>
        <w:fldChar w:fldCharType="separate"/>
      </w:r>
      <w:r w:rsidR="00A816C7">
        <w:rPr>
          <w:lang w:eastAsia="ru-RU"/>
        </w:rPr>
        <w:t>79</w:t>
      </w:r>
      <w:r>
        <w:rPr>
          <w:lang w:eastAsia="ru-RU"/>
        </w:rPr>
        <w:fldChar w:fldCharType="end"/>
      </w:r>
      <w:r>
        <w:rPr>
          <w:lang w:eastAsia="ru-RU"/>
        </w:rPr>
        <w:t>.</w:t>
      </w:r>
    </w:p>
    <w:p w:rsidR="00802E66" w:rsidRDefault="00E5366D">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802E66" w:rsidRDefault="00E5366D">
      <w:pPr>
        <w:tabs>
          <w:tab w:val="left" w:pos="851"/>
        </w:tabs>
        <w:ind w:firstLine="0"/>
        <w:jc w:val="center"/>
        <w:rPr>
          <w:lang w:eastAsia="ru-RU"/>
        </w:rPr>
      </w:pPr>
      <w:r>
        <w:rPr>
          <w:noProof/>
          <w:lang w:eastAsia="ru-RU"/>
        </w:rPr>
        <w:drawing>
          <wp:inline distT="0" distB="0" distL="0" distR="0">
            <wp:extent cx="5940425" cy="2370455"/>
            <wp:effectExtent l="0" t="0" r="0" b="0"/>
            <wp:docPr id="87"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802E66" w:rsidRDefault="00E5366D">
      <w:pPr>
        <w:tabs>
          <w:tab w:val="left" w:pos="851"/>
        </w:tabs>
        <w:spacing w:after="120"/>
        <w:ind w:firstLine="0"/>
        <w:jc w:val="center"/>
      </w:pPr>
      <w:bookmarkStart w:id="4090" w:name="_Ref88648911"/>
      <w:r>
        <w:t xml:space="preserve">Рисунок </w:t>
      </w:r>
      <w:fldSimple w:instr=" SEQ Рисунок \* ARABIC ">
        <w:r w:rsidR="00A816C7">
          <w:rPr>
            <w:noProof/>
          </w:rPr>
          <w:t>79</w:t>
        </w:r>
      </w:fldSimple>
      <w:bookmarkEnd w:id="4090"/>
      <w:r>
        <w:t xml:space="preserve"> – Группировка ОФ с разделами в меню типа «дерево»</w:t>
      </w:r>
    </w:p>
    <w:p w:rsidR="00802E66" w:rsidRDefault="00E5366D">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\h </w:instrText>
      </w:r>
      <w:r w:rsidR="006E4076" w:rsidRPr="003501DA">
        <w:rPr>
          <w:lang w:eastAsia="ru-RU"/>
        </w:rPr>
        <w:instrText>\##</w:instrText>
      </w:r>
      <w:r>
        <w:rPr>
          <w:lang w:eastAsia="ru-RU"/>
        </w:rPr>
      </w:r>
      <w:r>
        <w:rPr>
          <w:lang w:eastAsia="ru-RU"/>
        </w:rPr>
        <w:fldChar w:fldCharType="separate"/>
      </w:r>
      <w:r w:rsidR="00A816C7">
        <w:rPr>
          <w:lang w:eastAsia="ru-RU"/>
        </w:rPr>
        <w:t>80</w:t>
      </w:r>
      <w:r>
        <w:rPr>
          <w:lang w:eastAsia="ru-RU"/>
        </w:rPr>
        <w:fldChar w:fldCharType="end"/>
      </w:r>
      <w:r>
        <w:rPr>
          <w:lang w:eastAsia="ru-RU"/>
        </w:rPr>
        <w:t xml:space="preserve">. При этом, при необходимости загрузки всех разделов необходимо </w:t>
      </w:r>
      <w:r>
        <w:t xml:space="preserve">в соответствии с рисунком </w:t>
      </w:r>
      <w:r>
        <w:fldChar w:fldCharType="begin"/>
      </w:r>
      <w:r>
        <w:instrText xml:space="preserve"> REF _Ref62731974 \h </w:instrText>
      </w:r>
      <w:r w:rsidR="006E4076" w:rsidRPr="003501DA">
        <w:instrText>\##</w:instrText>
      </w:r>
      <w:r>
        <w:fldChar w:fldCharType="separate"/>
      </w:r>
      <w:r w:rsidR="00A816C7">
        <w:t>50</w:t>
      </w:r>
      <w:r>
        <w:fldChar w:fldCharType="end"/>
      </w:r>
      <w:r>
        <w:t xml:space="preserve"> </w:t>
      </w:r>
      <w:r>
        <w:rPr>
          <w:lang w:eastAsia="ru-RU"/>
        </w:rPr>
        <w:t>выбрать опцию «Сохранить в БД», а не «Открыть в редакторе».</w:t>
      </w:r>
    </w:p>
    <w:p w:rsidR="00802E66" w:rsidRDefault="00E5366D">
      <w:pPr>
        <w:tabs>
          <w:tab w:val="left" w:pos="851"/>
        </w:tabs>
      </w:pPr>
      <w:r>
        <w:rPr>
          <w:lang w:eastAsia="ru-RU"/>
        </w:rPr>
        <w:t>На дополнительных подразделах можно загружать данные только в сам выбранный подраздел.</w:t>
      </w:r>
    </w:p>
    <w:p w:rsidR="00802E66" w:rsidRDefault="00E5366D">
      <w:pPr>
        <w:tabs>
          <w:tab w:val="left" w:pos="851"/>
        </w:tabs>
        <w:ind w:firstLine="0"/>
        <w:jc w:val="center"/>
        <w:rPr>
          <w:lang w:eastAsia="ru-RU"/>
        </w:rPr>
      </w:pPr>
      <w:r>
        <w:rPr>
          <w:noProof/>
          <w:lang w:eastAsia="ru-RU"/>
        </w:rPr>
        <w:drawing>
          <wp:inline distT="0" distB="0" distL="0" distR="0">
            <wp:extent cx="5940425" cy="2401570"/>
            <wp:effectExtent l="0" t="0" r="0" b="0"/>
            <wp:docPr id="88"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802E66" w:rsidRDefault="00E5366D">
      <w:pPr>
        <w:tabs>
          <w:tab w:val="left" w:pos="851"/>
        </w:tabs>
        <w:spacing w:after="120"/>
        <w:ind w:firstLine="0"/>
        <w:jc w:val="center"/>
      </w:pPr>
      <w:bookmarkStart w:id="4091" w:name="_Ref116295904"/>
      <w:r>
        <w:t xml:space="preserve">Рисунок </w:t>
      </w:r>
      <w:fldSimple w:instr=" SEQ Рисунок \* ARABIC ">
        <w:r w:rsidR="00A816C7">
          <w:rPr>
            <w:noProof/>
          </w:rPr>
          <w:t>80</w:t>
        </w:r>
      </w:fldSimple>
      <w:bookmarkEnd w:id="4091"/>
      <w:r>
        <w:t xml:space="preserve"> – Работа с разделом для формы с разделами</w:t>
      </w:r>
    </w:p>
    <w:p w:rsidR="00802E66" w:rsidRDefault="00E5366D">
      <w:pPr>
        <w:pStyle w:val="3"/>
        <w:tabs>
          <w:tab w:val="clear" w:pos="1559"/>
          <w:tab w:val="left" w:pos="1560"/>
        </w:tabs>
        <w:ind w:left="0" w:firstLine="709"/>
      </w:pPr>
      <w:bookmarkStart w:id="4092" w:name="_Toc130459671"/>
      <w:bookmarkStart w:id="4093" w:name="_Toc129006523"/>
      <w:bookmarkStart w:id="4094" w:name="_Toc127529774"/>
      <w:bookmarkStart w:id="4095" w:name="_Toc127529547"/>
      <w:bookmarkStart w:id="4096" w:name="_Toc127527585"/>
      <w:bookmarkStart w:id="4097" w:name="_Toc127524160"/>
      <w:bookmarkStart w:id="4098" w:name="_Toc127457775"/>
      <w:bookmarkStart w:id="4099" w:name="_Toc127457549"/>
      <w:bookmarkStart w:id="4100" w:name="_Toc127457323"/>
      <w:bookmarkStart w:id="4101" w:name="_Toc127457096"/>
      <w:bookmarkStart w:id="4102" w:name="_Toc127456870"/>
      <w:bookmarkStart w:id="4103" w:name="_Toc127456643"/>
      <w:bookmarkStart w:id="4104" w:name="_Toc127456417"/>
      <w:bookmarkStart w:id="4105" w:name="_Toc127456191"/>
      <w:bookmarkStart w:id="4106" w:name="_Toc127455963"/>
      <w:bookmarkStart w:id="4107" w:name="_Toc127455736"/>
      <w:bookmarkStart w:id="4108" w:name="_Toc127455510"/>
      <w:bookmarkStart w:id="4109" w:name="_Toc127455284"/>
      <w:bookmarkStart w:id="4110" w:name="_Toc127455058"/>
      <w:bookmarkStart w:id="4111" w:name="_Toc127454832"/>
      <w:bookmarkStart w:id="4112" w:name="_Toc127454606"/>
      <w:bookmarkStart w:id="4113" w:name="_Toc127454380"/>
      <w:bookmarkStart w:id="4114" w:name="_Toc126822521"/>
      <w:bookmarkStart w:id="4115" w:name="_Toc126742983"/>
      <w:bookmarkStart w:id="4116" w:name="_Toc126740464"/>
      <w:bookmarkStart w:id="4117" w:name="_Toc180058305"/>
      <w:bookmarkStart w:id="4118" w:name="_Ref125468131"/>
      <w:bookmarkStart w:id="4119" w:name="_Toc221003832"/>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r>
        <w:t>Ввод данных по дополнительным потокам</w:t>
      </w:r>
      <w:bookmarkEnd w:id="4117"/>
      <w:bookmarkEnd w:id="4118"/>
      <w:bookmarkEnd w:id="4119"/>
    </w:p>
    <w:p w:rsidR="00802E66" w:rsidRDefault="00E5366D">
      <w:pPr>
        <w:tabs>
          <w:tab w:val="left" w:pos="851"/>
        </w:tabs>
      </w:pPr>
      <w:r>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w:t>
      </w:r>
      <w:r w:rsidR="00296697">
        <w:rPr>
          <w:lang w:eastAsia="ru-RU"/>
        </w:rPr>
        <w:t xml:space="preserve">Расширения </w:t>
      </w:r>
      <w:r>
        <w:rPr>
          <w:lang w:eastAsia="ru-RU"/>
        </w:rPr>
        <w:t xml:space="preserve">«Отчетность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sidR="00A816C7">
        <w:rPr>
          <w:lang w:eastAsia="ru-RU"/>
        </w:rPr>
        <w:t>3.2</w:t>
      </w:r>
      <w:r>
        <w:rPr>
          <w:lang w:eastAsia="ru-RU"/>
        </w:rPr>
        <w:fldChar w:fldCharType="end"/>
      </w:r>
      <w:r>
        <w:rPr>
          <w:lang w:eastAsia="ru-RU"/>
        </w:rPr>
        <w:t xml:space="preserve">), имеющую точно такой же </w:t>
      </w:r>
      <w:r>
        <w:t>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802E66" w:rsidRDefault="00E5366D">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802E66" w:rsidRDefault="00E5366D">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802E66" w:rsidRDefault="00E5366D" w:rsidP="006109BB">
      <w:pPr>
        <w:pStyle w:val="2"/>
        <w:ind w:left="0" w:firstLine="709"/>
      </w:pPr>
      <w:bookmarkStart w:id="4120" w:name="_Toc180058306"/>
      <w:bookmarkStart w:id="4121" w:name="_Toc221003833"/>
      <w:r>
        <w:t>Редактирование отчетных данных</w:t>
      </w:r>
      <w:bookmarkEnd w:id="4120"/>
      <w:bookmarkEnd w:id="4121"/>
    </w:p>
    <w:p w:rsidR="00802E66" w:rsidRDefault="00E5366D" w:rsidP="003501DA">
      <w:pPr>
        <w:pStyle w:val="3"/>
        <w:tabs>
          <w:tab w:val="clear" w:pos="1559"/>
          <w:tab w:val="left" w:pos="1560"/>
        </w:tabs>
        <w:ind w:left="0" w:firstLine="709"/>
      </w:pPr>
      <w:bookmarkStart w:id="4122" w:name="_Toc180058307"/>
      <w:bookmarkStart w:id="4123" w:name="_Toc126592910"/>
      <w:bookmarkStart w:id="4124" w:name="_Toc221003834"/>
      <w:r>
        <w:t>Запуск редактора отчетных форм</w:t>
      </w:r>
      <w:bookmarkEnd w:id="4122"/>
      <w:bookmarkEnd w:id="4123"/>
      <w:bookmarkEnd w:id="4124"/>
    </w:p>
    <w:p w:rsidR="00802E66" w:rsidRDefault="00E5366D">
      <w:pPr>
        <w:tabs>
          <w:tab w:val="left" w:pos="851"/>
        </w:tabs>
        <w:spacing w:after="240"/>
      </w:pPr>
      <w:r>
        <w:t xml:space="preserve">Для ввода данных вручную в соответствии с рисунком </w:t>
      </w:r>
      <w:r>
        <w:fldChar w:fldCharType="begin"/>
      </w:r>
      <w:r>
        <w:instrText xml:space="preserve"> REF _Ref126582983 </w:instrText>
      </w:r>
      <w:r w:rsidR="00F26CD1" w:rsidRPr="003501DA">
        <w:instrText xml:space="preserve">\# 0 </w:instrText>
      </w:r>
      <w:r>
        <w:instrText xml:space="preserve">\h </w:instrText>
      </w:r>
      <w:r>
        <w:fldChar w:fldCharType="separate"/>
      </w:r>
      <w:r w:rsidR="00A816C7">
        <w:t>81</w:t>
      </w:r>
      <w:r>
        <w:fldChar w:fldCharType="end"/>
      </w:r>
      <w:r>
        <w:t xml:space="preserve"> следует нажать кнопку «Создать» в пространстве идентификации.</w:t>
      </w:r>
    </w:p>
    <w:p w:rsidR="00802E66" w:rsidRDefault="00E5366D">
      <w:pPr>
        <w:tabs>
          <w:tab w:val="left" w:pos="851"/>
        </w:tabs>
        <w:ind w:firstLine="0"/>
        <w:jc w:val="center"/>
      </w:pPr>
      <w:r>
        <w:rPr>
          <w:noProof/>
          <w:lang w:eastAsia="ru-RU"/>
        </w:rPr>
        <w:drawing>
          <wp:inline distT="0" distB="0" distL="0" distR="0">
            <wp:extent cx="5937885" cy="3973830"/>
            <wp:effectExtent l="0" t="0" r="0" b="0"/>
            <wp:docPr id="89"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802E66" w:rsidRDefault="00E5366D">
      <w:pPr>
        <w:pStyle w:val="afff0"/>
      </w:pPr>
      <w:bookmarkStart w:id="4125" w:name="_Ref126582983"/>
      <w:bookmarkStart w:id="4126" w:name="_Ref126237224"/>
      <w:bookmarkStart w:id="4127" w:name="_Ref126228627"/>
      <w:bookmarkStart w:id="4128" w:name="_Ref126582972"/>
      <w:r>
        <w:t xml:space="preserve">Рисунок </w:t>
      </w:r>
      <w:fldSimple w:instr=" SEQ Рисунок \* ARABIC ">
        <w:r w:rsidR="00A816C7">
          <w:rPr>
            <w:noProof/>
          </w:rPr>
          <w:t>81</w:t>
        </w:r>
      </w:fldSimple>
      <w:bookmarkEnd w:id="4125"/>
      <w:r>
        <w:t xml:space="preserve"> </w:t>
      </w:r>
      <w:bookmarkStart w:id="4129" w:name="_Ref126582987"/>
      <w:r>
        <w:t>– Создание новой ОФ</w:t>
      </w:r>
      <w:bookmarkEnd w:id="4126"/>
      <w:bookmarkEnd w:id="4127"/>
      <w:bookmarkEnd w:id="4128"/>
      <w:bookmarkEnd w:id="4129"/>
    </w:p>
    <w:p w:rsidR="00802E66" w:rsidRDefault="00E5366D">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w:instrText>
      </w:r>
      <w:r w:rsidR="00E015EA">
        <w:instrText>\</w:instrText>
      </w:r>
      <w:r w:rsidR="00E015EA" w:rsidRPr="003501DA">
        <w:instrText xml:space="preserve"># 0 </w:instrText>
      </w:r>
      <w:r>
        <w:instrText xml:space="preserve">\h </w:instrText>
      </w:r>
      <w:r>
        <w:fldChar w:fldCharType="separate"/>
      </w:r>
      <w:r w:rsidR="00A816C7">
        <w:t>82</w:t>
      </w:r>
      <w:r>
        <w:fldChar w:fldCharType="end"/>
      </w:r>
      <w:r>
        <w:t>.</w:t>
      </w:r>
    </w:p>
    <w:p w:rsidR="00EA2607" w:rsidRDefault="00EA2607">
      <w:pPr>
        <w:tabs>
          <w:tab w:val="left" w:pos="851"/>
        </w:tabs>
        <w:ind w:firstLine="0"/>
        <w:jc w:val="center"/>
      </w:pPr>
      <w:r>
        <w:rPr>
          <w:noProof/>
          <w:lang w:eastAsia="ru-RU"/>
        </w:rPr>
        <w:drawing>
          <wp:inline distT="0" distB="0" distL="0" distR="0">
            <wp:extent cx="4316730" cy="616585"/>
            <wp:effectExtent l="0" t="0" r="762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16730" cy="616585"/>
                    </a:xfrm>
                    <a:prstGeom prst="rect">
                      <a:avLst/>
                    </a:prstGeom>
                    <a:noFill/>
                    <a:ln>
                      <a:noFill/>
                    </a:ln>
                  </pic:spPr>
                </pic:pic>
              </a:graphicData>
            </a:graphic>
          </wp:inline>
        </w:drawing>
      </w:r>
    </w:p>
    <w:p w:rsidR="00802E66" w:rsidRDefault="00E5366D">
      <w:pPr>
        <w:pStyle w:val="afff0"/>
        <w:spacing w:before="0" w:after="120"/>
      </w:pPr>
      <w:bookmarkStart w:id="4130" w:name="_Ref126586708"/>
      <w:r>
        <w:t xml:space="preserve">Рисунок </w:t>
      </w:r>
      <w:fldSimple w:instr=" SEQ Рисунок \* ARABIC ">
        <w:r w:rsidR="00A816C7">
          <w:rPr>
            <w:noProof/>
          </w:rPr>
          <w:t>82</w:t>
        </w:r>
      </w:fldSimple>
      <w:bookmarkEnd w:id="4130"/>
      <w:r>
        <w:t xml:space="preserve"> – Открыть форму на редактирование</w:t>
      </w:r>
    </w:p>
    <w:p w:rsidR="00802E66" w:rsidRDefault="00E5366D">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008E6766">
        <w:fldChar w:fldCharType="begin"/>
      </w:r>
      <w:r w:rsidR="008E6766">
        <w:instrText xml:space="preserve"> REF  _Ref126586916 \# 0 \h </w:instrText>
      </w:r>
      <w:r w:rsidR="008E6766">
        <w:fldChar w:fldCharType="separate"/>
      </w:r>
      <w:r w:rsidR="00A816C7">
        <w:t>83</w:t>
      </w:r>
      <w:r w:rsidR="008E6766">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w:instrText>
      </w:r>
      <w:r w:rsidR="001E01A1">
        <w:rPr>
          <w:lang w:val="en-US" w:eastAsia="ru-RU"/>
        </w:rPr>
        <w:instrText xml:space="preserve">\# 0 </w:instrText>
      </w:r>
      <w:r>
        <w:instrText xml:space="preserve">\h </w:instrText>
      </w:r>
      <w:r>
        <w:fldChar w:fldCharType="separate"/>
      </w:r>
      <w:r w:rsidR="00A816C7">
        <w:rPr>
          <w:lang w:val="en-US" w:eastAsia="ru-RU"/>
        </w:rPr>
        <w:t>84</w:t>
      </w:r>
      <w:r>
        <w:fldChar w:fldCharType="end"/>
      </w:r>
      <w:r>
        <w:t>.</w:t>
      </w:r>
    </w:p>
    <w:p w:rsidR="00FA402F" w:rsidRPr="003501DA" w:rsidRDefault="00FA402F">
      <w:pPr>
        <w:ind w:firstLine="0"/>
        <w:rPr>
          <w:iCs/>
          <w:lang w:val="en-US" w:eastAsia="ru-RU"/>
        </w:rPr>
      </w:pPr>
      <w:r>
        <w:rPr>
          <w:iCs/>
          <w:noProof/>
          <w:lang w:eastAsia="ru-RU"/>
        </w:rPr>
        <w:drawing>
          <wp:inline distT="0" distB="0" distL="0" distR="0">
            <wp:extent cx="5931535" cy="4031615"/>
            <wp:effectExtent l="0" t="0" r="0" b="698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1535" cy="4031615"/>
                    </a:xfrm>
                    <a:prstGeom prst="rect">
                      <a:avLst/>
                    </a:prstGeom>
                    <a:noFill/>
                    <a:ln>
                      <a:noFill/>
                    </a:ln>
                  </pic:spPr>
                </pic:pic>
              </a:graphicData>
            </a:graphic>
          </wp:inline>
        </w:drawing>
      </w:r>
    </w:p>
    <w:p w:rsidR="00802E66" w:rsidRDefault="00E5366D">
      <w:pPr>
        <w:pStyle w:val="afff0"/>
        <w:spacing w:before="0" w:after="120"/>
        <w:rPr>
          <w:lang w:eastAsia="ru-RU"/>
        </w:rPr>
      </w:pPr>
      <w:bookmarkStart w:id="4131" w:name="_Ref126586916"/>
      <w:r>
        <w:t xml:space="preserve">Рисунок </w:t>
      </w:r>
      <w:fldSimple w:instr=" SEQ Рисунок \* ARABIC ">
        <w:r w:rsidR="00A816C7">
          <w:rPr>
            <w:noProof/>
          </w:rPr>
          <w:t>83</w:t>
        </w:r>
      </w:fldSimple>
      <w:bookmarkEnd w:id="4131"/>
      <w:r>
        <w:t xml:space="preserve"> – Редактор ОФ</w:t>
      </w:r>
    </w:p>
    <w:p w:rsidR="004E6403" w:rsidRPr="003501DA" w:rsidRDefault="004E6403">
      <w:pPr>
        <w:tabs>
          <w:tab w:val="left" w:pos="851"/>
        </w:tabs>
        <w:ind w:firstLine="0"/>
        <w:rPr>
          <w:lang w:val="en-US" w:eastAsia="ru-RU"/>
        </w:rPr>
      </w:pPr>
      <w:r>
        <w:rPr>
          <w:noProof/>
          <w:lang w:eastAsia="ru-RU"/>
        </w:rPr>
        <w:drawing>
          <wp:inline distT="0" distB="0" distL="0" distR="0">
            <wp:extent cx="5939790" cy="954405"/>
            <wp:effectExtent l="0" t="0" r="381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9790" cy="954405"/>
                    </a:xfrm>
                    <a:prstGeom prst="rect">
                      <a:avLst/>
                    </a:prstGeom>
                    <a:noFill/>
                    <a:ln>
                      <a:noFill/>
                    </a:ln>
                  </pic:spPr>
                </pic:pic>
              </a:graphicData>
            </a:graphic>
          </wp:inline>
        </w:drawing>
      </w:r>
    </w:p>
    <w:p w:rsidR="00802E66" w:rsidRDefault="00E5366D">
      <w:pPr>
        <w:pStyle w:val="afff0"/>
        <w:rPr>
          <w:lang w:eastAsia="ru-RU"/>
        </w:rPr>
      </w:pPr>
      <w:bookmarkStart w:id="4132"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84</w:t>
      </w:r>
      <w:r>
        <w:rPr>
          <w:lang w:eastAsia="ru-RU"/>
        </w:rPr>
        <w:fldChar w:fldCharType="end"/>
      </w:r>
      <w:bookmarkEnd w:id="4132"/>
      <w:r>
        <w:rPr>
          <w:lang w:eastAsia="ru-RU"/>
        </w:rPr>
        <w:t xml:space="preserve"> – Панель инструментов в разных версиях редактора</w:t>
      </w:r>
    </w:p>
    <w:p w:rsidR="00802E66" w:rsidRDefault="00E5366D">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w:instrText>
      </w:r>
      <w:r w:rsidR="00E015EA">
        <w:instrText>\</w:instrText>
      </w:r>
      <w:r w:rsidR="00E015EA" w:rsidRPr="003501DA">
        <w:instrText>#</w:instrText>
      </w:r>
      <w:r w:rsidR="00E015EA">
        <w:instrText xml:space="preserve"> </w:instrText>
      </w:r>
      <w:r w:rsidR="00E015EA" w:rsidRPr="003501DA">
        <w:instrText xml:space="preserve">0 </w:instrText>
      </w:r>
      <w:r>
        <w:instrText xml:space="preserve">\h </w:instrText>
      </w:r>
      <w:r>
        <w:fldChar w:fldCharType="separate"/>
      </w:r>
      <w:r w:rsidR="00A816C7">
        <w:t>85</w:t>
      </w:r>
      <w:r>
        <w:fldChar w:fldCharType="end"/>
      </w:r>
      <w:r>
        <w:t>.</w:t>
      </w:r>
    </w:p>
    <w:p w:rsidR="00437EE2" w:rsidRPr="003501DA" w:rsidRDefault="00437EE2" w:rsidP="003501DA">
      <w:pPr>
        <w:tabs>
          <w:tab w:val="left" w:pos="851"/>
        </w:tabs>
        <w:spacing w:after="240"/>
        <w:ind w:firstLine="0"/>
        <w:jc w:val="center"/>
        <w:rPr>
          <w:lang w:val="en-US" w:eastAsia="ru-RU"/>
        </w:rPr>
      </w:pPr>
      <w:r>
        <w:rPr>
          <w:noProof/>
          <w:lang w:eastAsia="ru-RU"/>
        </w:rPr>
        <w:drawing>
          <wp:inline distT="0" distB="0" distL="0" distR="0">
            <wp:extent cx="4858385" cy="476885"/>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58385" cy="476885"/>
                    </a:xfrm>
                    <a:prstGeom prst="rect">
                      <a:avLst/>
                    </a:prstGeom>
                    <a:noFill/>
                    <a:ln>
                      <a:noFill/>
                    </a:ln>
                  </pic:spPr>
                </pic:pic>
              </a:graphicData>
            </a:graphic>
          </wp:inline>
        </w:drawing>
      </w:r>
    </w:p>
    <w:p w:rsidR="00802E66" w:rsidRDefault="00E5366D">
      <w:pPr>
        <w:pStyle w:val="afff0"/>
        <w:spacing w:before="0" w:after="120"/>
        <w:rPr>
          <w:lang w:eastAsia="ru-RU"/>
        </w:rPr>
      </w:pPr>
      <w:bookmarkStart w:id="4133"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85</w:t>
      </w:r>
      <w:r>
        <w:rPr>
          <w:iCs w:val="0"/>
          <w:lang w:eastAsia="ru-RU"/>
        </w:rPr>
        <w:fldChar w:fldCharType="end"/>
      </w:r>
      <w:bookmarkEnd w:id="4133"/>
      <w:r>
        <w:rPr>
          <w:lang w:eastAsia="ru-RU"/>
        </w:rPr>
        <w:t xml:space="preserve"> </w:t>
      </w:r>
      <w:r>
        <w:t>– Переход в окно редактирования</w:t>
      </w:r>
    </w:p>
    <w:p w:rsidR="00802E66" w:rsidRDefault="00E5366D" w:rsidP="003501DA">
      <w:pPr>
        <w:pStyle w:val="3"/>
        <w:tabs>
          <w:tab w:val="clear" w:pos="1559"/>
          <w:tab w:val="left" w:pos="1560"/>
        </w:tabs>
        <w:ind w:left="0" w:firstLine="709"/>
      </w:pPr>
      <w:bookmarkStart w:id="4134" w:name="_Toc180058308"/>
      <w:bookmarkStart w:id="4135" w:name="_Toc126592911"/>
      <w:bookmarkStart w:id="4136" w:name="_Toc221003835"/>
      <w:r>
        <w:t>Основные возможности</w:t>
      </w:r>
      <w:bookmarkEnd w:id="4134"/>
      <w:bookmarkEnd w:id="4135"/>
      <w:bookmarkEnd w:id="4136"/>
    </w:p>
    <w:p w:rsidR="00802E66" w:rsidRDefault="00E5366D">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802E66" w:rsidRDefault="00E5366D">
      <w:pPr>
        <w:rPr>
          <w:lang w:eastAsia="ru-RU"/>
        </w:rPr>
      </w:pPr>
      <w:r>
        <w:rPr>
          <w:lang w:eastAsia="ru-RU"/>
        </w:rPr>
        <w:t xml:space="preserve">Перечень основных операций доступных из панели инструментов редактора представлен в таблице </w:t>
      </w:r>
      <w:r>
        <w:rPr>
          <w:lang w:eastAsia="ru-RU"/>
        </w:rPr>
        <w:fldChar w:fldCharType="begin"/>
      </w:r>
      <w:r>
        <w:rPr>
          <w:lang w:eastAsia="ru-RU"/>
        </w:rPr>
        <w:instrText xml:space="preserve"> REF _Ref126587125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3</w:t>
      </w:r>
      <w:r>
        <w:rPr>
          <w:lang w:eastAsia="ru-RU"/>
        </w:rPr>
        <w:fldChar w:fldCharType="end"/>
      </w:r>
      <w:r>
        <w:rPr>
          <w:lang w:eastAsia="ru-RU"/>
        </w:rPr>
        <w:t>. Подробное описание доступно в соответствующих разделах.</w:t>
      </w:r>
    </w:p>
    <w:p w:rsidR="00802E66" w:rsidRDefault="00E5366D">
      <w:pPr>
        <w:pStyle w:val="afff0"/>
        <w:jc w:val="left"/>
        <w:rPr>
          <w:lang w:eastAsia="ru-RU"/>
        </w:rPr>
      </w:pPr>
      <w:bookmarkStart w:id="4137"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A816C7">
        <w:rPr>
          <w:noProof/>
          <w:lang w:eastAsia="ru-RU"/>
        </w:rPr>
        <w:t>3</w:t>
      </w:r>
      <w:r>
        <w:rPr>
          <w:lang w:eastAsia="ru-RU"/>
        </w:rPr>
        <w:fldChar w:fldCharType="end"/>
      </w:r>
      <w:bookmarkEnd w:id="4137"/>
      <w:r>
        <w:rPr>
          <w:lang w:eastAsia="ru-RU"/>
        </w:rPr>
        <w:t xml:space="preserve"> </w:t>
      </w:r>
      <w:r>
        <w:t>–</w:t>
      </w:r>
      <w:r>
        <w:rPr>
          <w:lang w:eastAsia="ru-RU"/>
        </w:rPr>
        <w:t xml:space="preserve"> Функции панели инструментов редактора </w:t>
      </w:r>
    </w:p>
    <w:tbl>
      <w:tblPr>
        <w:tblStyle w:val="afffffe"/>
        <w:tblW w:w="9518" w:type="dxa"/>
        <w:tblInd w:w="-34" w:type="dxa"/>
        <w:tblLayout w:type="fixed"/>
        <w:tblLook w:val="04A0" w:firstRow="1" w:lastRow="0" w:firstColumn="1" w:lastColumn="0" w:noHBand="0" w:noVBand="1"/>
      </w:tblPr>
      <w:tblGrid>
        <w:gridCol w:w="1046"/>
        <w:gridCol w:w="8472"/>
      </w:tblGrid>
      <w:tr w:rsidR="00802E66" w:rsidTr="003501DA">
        <w:tc>
          <w:tcPr>
            <w:tcW w:w="1046" w:type="dxa"/>
            <w:vAlign w:val="center"/>
          </w:tcPr>
          <w:p w:rsidR="00802E66" w:rsidRDefault="00E5366D">
            <w:pPr>
              <w:tabs>
                <w:tab w:val="center" w:pos="330"/>
              </w:tabs>
              <w:ind w:firstLine="0"/>
              <w:jc w:val="center"/>
              <w:rPr>
                <w:sz w:val="20"/>
                <w:szCs w:val="20"/>
                <w:lang w:eastAsia="ru-RU"/>
              </w:rPr>
            </w:pPr>
            <w:r>
              <w:rPr>
                <w:rFonts w:eastAsia="Calibri"/>
                <w:b/>
                <w:sz w:val="20"/>
                <w:szCs w:val="20"/>
                <w:lang w:eastAsia="ru-RU"/>
              </w:rPr>
              <w:t>Кнопка</w:t>
            </w:r>
          </w:p>
        </w:tc>
        <w:tc>
          <w:tcPr>
            <w:tcW w:w="8472" w:type="dxa"/>
            <w:vAlign w:val="center"/>
          </w:tcPr>
          <w:p w:rsidR="00802E66" w:rsidRDefault="00E5366D">
            <w:pPr>
              <w:ind w:firstLine="0"/>
              <w:jc w:val="center"/>
              <w:rPr>
                <w:sz w:val="20"/>
                <w:szCs w:val="20"/>
                <w:lang w:eastAsia="ru-RU"/>
              </w:rPr>
            </w:pPr>
            <w:r>
              <w:rPr>
                <w:rFonts w:eastAsia="Calibri"/>
                <w:b/>
                <w:sz w:val="20"/>
                <w:szCs w:val="20"/>
                <w:lang w:eastAsia="ru-RU"/>
              </w:rPr>
              <w:t>Действие</w:t>
            </w:r>
          </w:p>
        </w:tc>
      </w:tr>
      <w:tr w:rsidR="00802E66" w:rsidTr="003501DA">
        <w:tc>
          <w:tcPr>
            <w:tcW w:w="1046" w:type="dxa"/>
            <w:vAlign w:val="center"/>
          </w:tcPr>
          <w:p w:rsidR="00802E66" w:rsidRDefault="00E5366D">
            <w:pPr>
              <w:tabs>
                <w:tab w:val="center" w:pos="330"/>
              </w:tabs>
              <w:ind w:firstLine="0"/>
              <w:rPr>
                <w:sz w:val="20"/>
                <w:szCs w:val="20"/>
                <w:lang w:eastAsia="ru-RU"/>
              </w:rPr>
            </w:pPr>
            <w:r>
              <w:rPr>
                <w:rFonts w:eastAsia="Calibri"/>
                <w:sz w:val="20"/>
                <w:szCs w:val="20"/>
                <w:lang w:eastAsia="ru-RU"/>
              </w:rPr>
              <w:tab/>
            </w:r>
            <w:r>
              <w:rPr>
                <w:noProof/>
                <w:lang w:eastAsia="ru-RU"/>
              </w:rPr>
              <w:drawing>
                <wp:inline distT="0" distB="0" distL="0" distR="0">
                  <wp:extent cx="323850" cy="333375"/>
                  <wp:effectExtent l="0" t="0" r="0" b="0"/>
                  <wp:docPr id="9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Сохранение данных</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390525" cy="333375"/>
                  <wp:effectExtent l="0" t="0" r="0" b="0"/>
                  <wp:docPr id="9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Импорт данных</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333375" cy="333375"/>
                  <wp:effectExtent l="0" t="0" r="0" b="0"/>
                  <wp:docPr id="9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Экспорт данных</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361950" cy="381000"/>
                  <wp:effectExtent l="0" t="0" r="0" b="0"/>
                  <wp:docPr id="97"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371475" cy="323850"/>
                  <wp:effectExtent l="0" t="0" r="0" b="0"/>
                  <wp:docPr id="9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Печать экранной формы</w:t>
            </w:r>
          </w:p>
        </w:tc>
      </w:tr>
      <w:tr w:rsidR="00802E66" w:rsidTr="003501DA">
        <w:tc>
          <w:tcPr>
            <w:tcW w:w="1046" w:type="dxa"/>
            <w:vAlign w:val="center"/>
          </w:tcPr>
          <w:p w:rsidR="00802E66" w:rsidRDefault="00E5366D">
            <w:pPr>
              <w:ind w:firstLine="0"/>
              <w:jc w:val="center"/>
              <w:rPr>
                <w:sz w:val="20"/>
                <w:szCs w:val="20"/>
                <w:lang w:val="en-US" w:eastAsia="ru-RU"/>
              </w:rPr>
            </w:pPr>
            <w:r>
              <w:rPr>
                <w:noProof/>
                <w:lang w:eastAsia="ru-RU"/>
              </w:rPr>
              <w:drawing>
                <wp:inline distT="0" distB="0" distL="0" distR="0">
                  <wp:extent cx="352425" cy="323850"/>
                  <wp:effectExtent l="0" t="0" r="0" b="0"/>
                  <wp:docPr id="9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Повторная загрузка экрана ввода</w:t>
            </w:r>
          </w:p>
        </w:tc>
      </w:tr>
      <w:tr w:rsidR="00802E66" w:rsidTr="003501DA">
        <w:tc>
          <w:tcPr>
            <w:tcW w:w="1046" w:type="dxa"/>
            <w:vAlign w:val="center"/>
          </w:tcPr>
          <w:p w:rsidR="00802E66" w:rsidRDefault="00E5366D">
            <w:pPr>
              <w:ind w:firstLine="0"/>
              <w:jc w:val="center"/>
              <w:rPr>
                <w:sz w:val="20"/>
                <w:szCs w:val="20"/>
                <w:lang w:val="en-US" w:eastAsia="ru-RU"/>
              </w:rPr>
            </w:pPr>
            <w:r>
              <w:rPr>
                <w:noProof/>
                <w:lang w:eastAsia="ru-RU"/>
              </w:rPr>
              <w:drawing>
                <wp:inline distT="0" distB="0" distL="0" distR="0">
                  <wp:extent cx="258445" cy="381000"/>
                  <wp:effectExtent l="0" t="0" r="0" b="0"/>
                  <wp:docPr id="10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Расчет данных.</w:t>
            </w:r>
          </w:p>
        </w:tc>
      </w:tr>
      <w:tr w:rsidR="00802E66" w:rsidTr="003501DA">
        <w:tc>
          <w:tcPr>
            <w:tcW w:w="1046" w:type="dxa"/>
            <w:vAlign w:val="center"/>
          </w:tcPr>
          <w:p w:rsidR="00802E66" w:rsidRDefault="00E5366D">
            <w:pPr>
              <w:ind w:firstLine="0"/>
              <w:jc w:val="center"/>
              <w:rPr>
                <w:sz w:val="20"/>
                <w:szCs w:val="20"/>
                <w:lang w:val="en-US" w:eastAsia="ru-RU"/>
              </w:rPr>
            </w:pPr>
            <w:r>
              <w:rPr>
                <w:noProof/>
                <w:lang w:eastAsia="ru-RU"/>
              </w:rPr>
              <w:drawing>
                <wp:inline distT="0" distB="0" distL="0" distR="0">
                  <wp:extent cx="314325" cy="323850"/>
                  <wp:effectExtent l="0" t="0" r="0" b="0"/>
                  <wp:docPr id="10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Контроль данных</w:t>
            </w:r>
          </w:p>
        </w:tc>
      </w:tr>
      <w:tr w:rsidR="00802E66" w:rsidTr="003501DA">
        <w:tc>
          <w:tcPr>
            <w:tcW w:w="1046" w:type="dxa"/>
            <w:vAlign w:val="center"/>
          </w:tcPr>
          <w:p w:rsidR="00802E66" w:rsidRDefault="001554B4">
            <w:pPr>
              <w:ind w:firstLine="0"/>
              <w:jc w:val="center"/>
              <w:rPr>
                <w:sz w:val="20"/>
                <w:szCs w:val="20"/>
                <w:lang w:eastAsia="ru-RU"/>
              </w:rPr>
            </w:pPr>
            <w:r>
              <w:rPr>
                <w:noProof/>
                <w:lang w:eastAsia="ru-RU"/>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14" name="_x0000_tole_rId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50ADFC" id="_x0000_tole_rId108"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" filled="f" stroked="f">
                      <v:stroke joinstyle="miter"/>
                      <v:path textboxrect="@1,@1,@1,@1"/>
                      <o:lock v:ext="edit" aspectratio="t" selection="t"/>
                    </v:shape>
                  </w:pict>
                </mc:Fallback>
              </mc:AlternateContent>
            </w:r>
            <w:r w:rsidR="00E5366D">
              <w:object w:dxaOrig="525" w:dyaOrig="540">
                <v:shape id="ole_rId108" o:spid="_x0000_i1026" type="#_x0000_t75" style="width:27pt;height:27pt;visibility:visible;mso-wrap-distance-right:0" o:ole="">
                  <v:imagedata r:id="rId113" o:title=""/>
                </v:shape>
                <o:OLEObject Type="Embed" ProgID="PBrush" ShapeID="ole_rId108" DrawAspect="Content" ObjectID="_1831878218" r:id="rId114"/>
              </w:object>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Режим разделения экрана</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361950" cy="333375"/>
                  <wp:effectExtent l="0" t="0" r="0" b="0"/>
                  <wp:docPr id="102"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Поиск по данным</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314325" cy="323850"/>
                  <wp:effectExtent l="0" t="0" r="0" b="0"/>
                  <wp:docPr id="103"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Изображение13"/>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Просмотр ошибок и предупреждений</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333375" cy="381000"/>
                  <wp:effectExtent l="0" t="0" r="0" b="0"/>
                  <wp:docPr id="104"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Список технических проблем</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409575" cy="323850"/>
                  <wp:effectExtent l="0" t="0" r="0" b="0"/>
                  <wp:docPr id="10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Выбор дополнительных справочников</w:t>
            </w:r>
          </w:p>
        </w:tc>
      </w:tr>
      <w:tr w:rsidR="004E6403" w:rsidTr="003501DA">
        <w:tc>
          <w:tcPr>
            <w:tcW w:w="1046" w:type="dxa"/>
            <w:vAlign w:val="center"/>
          </w:tcPr>
          <w:p w:rsidR="004E6403" w:rsidDel="004E6403" w:rsidRDefault="004E6403">
            <w:pPr>
              <w:ind w:firstLine="0"/>
              <w:jc w:val="center"/>
              <w:rPr>
                <w:noProof/>
                <w:lang w:eastAsia="ru-RU"/>
              </w:rPr>
            </w:pPr>
            <w:r>
              <w:object w:dxaOrig="390" w:dyaOrig="390">
                <v:shape id="_x0000_i1027" type="#_x0000_t75" style="width:19.5pt;height:19.5pt" o:ole="">
                  <v:imagedata r:id="rId119" o:title=""/>
                </v:shape>
                <o:OLEObject Type="Embed" ProgID="PBrush" ShapeID="_x0000_i1027" DrawAspect="Content" ObjectID="_1831878219" r:id="rId120"/>
              </w:object>
            </w:r>
          </w:p>
        </w:tc>
        <w:tc>
          <w:tcPr>
            <w:tcW w:w="8472" w:type="dxa"/>
            <w:vAlign w:val="center"/>
          </w:tcPr>
          <w:p w:rsidR="004E6403" w:rsidRPr="004E6403" w:rsidDel="004E6403" w:rsidRDefault="004E6403">
            <w:pPr>
              <w:ind w:firstLine="0"/>
              <w:jc w:val="left"/>
              <w:rPr>
                <w:rFonts w:eastAsia="Calibri"/>
                <w:sz w:val="20"/>
                <w:szCs w:val="20"/>
                <w:lang w:eastAsia="ru-RU"/>
              </w:rPr>
            </w:pPr>
            <w:r>
              <w:rPr>
                <w:rFonts w:eastAsia="Calibri"/>
                <w:sz w:val="20"/>
                <w:szCs w:val="20"/>
                <w:lang w:eastAsia="ru-RU"/>
              </w:rPr>
              <w:t>Режим выделения данных</w:t>
            </w:r>
          </w:p>
        </w:tc>
      </w:tr>
      <w:tr w:rsidR="00802E66" w:rsidTr="003501DA">
        <w:tc>
          <w:tcPr>
            <w:tcW w:w="1046" w:type="dxa"/>
            <w:vAlign w:val="center"/>
          </w:tcPr>
          <w:p w:rsidR="00802E66" w:rsidRDefault="00E5366D">
            <w:pPr>
              <w:ind w:firstLine="0"/>
              <w:jc w:val="center"/>
              <w:rPr>
                <w:sz w:val="20"/>
                <w:szCs w:val="20"/>
                <w:lang w:eastAsia="ru-RU"/>
              </w:rPr>
            </w:pPr>
            <w:r>
              <w:rPr>
                <w:noProof/>
                <w:lang w:eastAsia="ru-RU"/>
              </w:rPr>
              <w:drawing>
                <wp:inline distT="0" distB="0" distL="0" distR="0">
                  <wp:extent cx="161925" cy="333375"/>
                  <wp:effectExtent l="0" t="0" r="0" b="0"/>
                  <wp:docPr id="10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Дополнительные возможности</w:t>
            </w:r>
          </w:p>
        </w:tc>
      </w:tr>
      <w:tr w:rsidR="00802E66" w:rsidTr="003501DA">
        <w:tc>
          <w:tcPr>
            <w:tcW w:w="1046" w:type="dxa"/>
            <w:vAlign w:val="center"/>
          </w:tcPr>
          <w:p w:rsidR="00802E66" w:rsidRDefault="001554B4">
            <w:pPr>
              <w:ind w:firstLine="0"/>
              <w:jc w:val="center"/>
              <w:rPr>
                <w:sz w:val="20"/>
                <w:szCs w:val="20"/>
                <w:lang w:eastAsia="ru-RU"/>
              </w:rPr>
            </w:pPr>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13" name="_x0000_tole_rId11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2A2336" id="_x0000_tole_rId116" o:spid="_x0000_s1026"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fiBa5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E5366D">
              <w:object w:dxaOrig="420" w:dyaOrig="544">
                <v:shape id="ole_rId116" o:spid="_x0000_i1028" type="#_x0000_t75" style="width:22pt;height:27pt;visibility:visible;mso-wrap-distance-right:0" o:ole="">
                  <v:imagedata r:id="rId122" o:title=""/>
                </v:shape>
                <o:OLEObject Type="Embed" ProgID="PBrush" ShapeID="ole_rId116" DrawAspect="Content" ObjectID="_1831878220" r:id="rId123"/>
              </w:object>
            </w:r>
          </w:p>
        </w:tc>
        <w:tc>
          <w:tcPr>
            <w:tcW w:w="8472" w:type="dxa"/>
            <w:vAlign w:val="center"/>
          </w:tcPr>
          <w:p w:rsidR="00802E66" w:rsidRDefault="00E5366D">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802E66" w:rsidRDefault="00E5366D">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802E66" w:rsidRDefault="00E5366D">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802E66" w:rsidRDefault="00E5366D">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86</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802E66" w:rsidRDefault="00E5366D">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802E66" w:rsidRDefault="00802E66">
      <w:pPr>
        <w:tabs>
          <w:tab w:val="left" w:pos="851"/>
        </w:tabs>
        <w:ind w:firstLine="0"/>
        <w:rPr>
          <w:lang w:eastAsia="ru-RU"/>
        </w:rPr>
      </w:pPr>
    </w:p>
    <w:p w:rsidR="00D769A5" w:rsidRDefault="00D769A5">
      <w:pPr>
        <w:tabs>
          <w:tab w:val="left" w:pos="851"/>
        </w:tabs>
        <w:ind w:firstLine="0"/>
        <w:rPr>
          <w:lang w:eastAsia="ru-RU"/>
        </w:rPr>
      </w:pPr>
      <w:r>
        <w:rPr>
          <w:noProof/>
          <w:lang w:eastAsia="ru-RU"/>
        </w:rPr>
        <w:drawing>
          <wp:inline distT="0" distB="0" distL="0" distR="0">
            <wp:extent cx="5939790" cy="4985385"/>
            <wp:effectExtent l="0" t="0" r="3810" b="571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9790" cy="4985385"/>
                    </a:xfrm>
                    <a:prstGeom prst="rect">
                      <a:avLst/>
                    </a:prstGeom>
                    <a:noFill/>
                    <a:ln>
                      <a:noFill/>
                    </a:ln>
                  </pic:spPr>
                </pic:pic>
              </a:graphicData>
            </a:graphic>
          </wp:inline>
        </w:drawing>
      </w:r>
    </w:p>
    <w:p w:rsidR="00802E66" w:rsidRDefault="00E5366D">
      <w:pPr>
        <w:pStyle w:val="afff0"/>
        <w:spacing w:before="0" w:after="120"/>
        <w:rPr>
          <w:lang w:eastAsia="ru-RU"/>
        </w:rPr>
      </w:pPr>
      <w:bookmarkStart w:id="4138"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86</w:t>
      </w:r>
      <w:r>
        <w:rPr>
          <w:iCs w:val="0"/>
          <w:lang w:eastAsia="ru-RU"/>
        </w:rPr>
        <w:fldChar w:fldCharType="end"/>
      </w:r>
      <w:bookmarkEnd w:id="4138"/>
      <w:r>
        <w:rPr>
          <w:lang w:eastAsia="ru-RU"/>
        </w:rPr>
        <w:t xml:space="preserve"> – Просмотр свойств ячейки ввода</w:t>
      </w:r>
    </w:p>
    <w:p w:rsidR="00802E66" w:rsidRDefault="00E5366D">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802E66" w:rsidRDefault="00E5366D">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802E66" w:rsidRDefault="00E5366D" w:rsidP="003501DA">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802E66" w:rsidRDefault="00E5366D" w:rsidP="003501DA">
      <w:pPr>
        <w:pStyle w:val="3"/>
        <w:tabs>
          <w:tab w:val="clear" w:pos="1559"/>
          <w:tab w:val="left" w:pos="1560"/>
        </w:tabs>
        <w:ind w:left="0" w:firstLine="709"/>
      </w:pPr>
      <w:bookmarkStart w:id="4139" w:name="_Toc180058309"/>
      <w:bookmarkStart w:id="4140" w:name="_Toc126592912"/>
      <w:bookmarkStart w:id="4141" w:name="_Toc221003836"/>
      <w:r>
        <w:t>Предупреждения и ошибки ввода</w:t>
      </w:r>
      <w:bookmarkEnd w:id="4139"/>
      <w:bookmarkEnd w:id="4140"/>
      <w:bookmarkEnd w:id="4141"/>
    </w:p>
    <w:p w:rsidR="00802E66" w:rsidRDefault="00E5366D">
      <w:pPr>
        <w:tabs>
          <w:tab w:val="left" w:pos="851"/>
        </w:tabs>
        <w:rPr>
          <w:b/>
          <w:bCs/>
          <w:lang w:eastAsia="ru-RU"/>
        </w:rPr>
      </w:pPr>
      <w:r>
        <w:rPr>
          <w:b/>
          <w:bCs/>
          <w:lang w:eastAsia="ru-RU"/>
        </w:rPr>
        <w:t>Предупреждения:</w:t>
      </w:r>
    </w:p>
    <w:p w:rsidR="00802E66" w:rsidRDefault="00E5366D">
      <w:pPr>
        <w:pStyle w:val="afff2"/>
        <w:numPr>
          <w:ilvl w:val="0"/>
          <w:numId w:val="51"/>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802E66" w:rsidRDefault="00E5366D">
      <w:pPr>
        <w:pStyle w:val="afff2"/>
        <w:numPr>
          <w:ilvl w:val="0"/>
          <w:numId w:val="51"/>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802E66" w:rsidRDefault="00E5366D">
      <w:pPr>
        <w:pStyle w:val="afff2"/>
        <w:numPr>
          <w:ilvl w:val="0"/>
          <w:numId w:val="51"/>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802E66" w:rsidRDefault="00E5366D">
      <w:pPr>
        <w:tabs>
          <w:tab w:val="left" w:pos="851"/>
        </w:tabs>
        <w:rPr>
          <w:b/>
          <w:bCs/>
          <w:lang w:eastAsia="ru-RU"/>
        </w:rPr>
      </w:pPr>
      <w:r>
        <w:rPr>
          <w:b/>
          <w:bCs/>
          <w:lang w:eastAsia="ru-RU"/>
        </w:rPr>
        <w:t>Ошибки:</w:t>
      </w:r>
    </w:p>
    <w:p w:rsidR="00802E66" w:rsidRDefault="00E5366D">
      <w:pPr>
        <w:pStyle w:val="afff2"/>
        <w:numPr>
          <w:ilvl w:val="0"/>
          <w:numId w:val="52"/>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802E66" w:rsidRDefault="00E5366D">
      <w:pPr>
        <w:pStyle w:val="afff2"/>
        <w:numPr>
          <w:ilvl w:val="0"/>
          <w:numId w:val="52"/>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802E66" w:rsidRDefault="00E5366D" w:rsidP="003501DA">
      <w:pPr>
        <w:pStyle w:val="3"/>
        <w:tabs>
          <w:tab w:val="clear" w:pos="1559"/>
          <w:tab w:val="left" w:pos="1560"/>
        </w:tabs>
        <w:ind w:left="0" w:firstLine="709"/>
      </w:pPr>
      <w:bookmarkStart w:id="4142" w:name="_Toc180058310"/>
      <w:bookmarkStart w:id="4143" w:name="_Toc126592913"/>
      <w:bookmarkStart w:id="4144" w:name="_Toc221003837"/>
      <w:r>
        <w:t>Редактирование табличных данных</w:t>
      </w:r>
      <w:bookmarkEnd w:id="4142"/>
      <w:bookmarkEnd w:id="4143"/>
      <w:bookmarkEnd w:id="4144"/>
    </w:p>
    <w:p w:rsidR="00802E66" w:rsidRDefault="00E5366D">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87</w:t>
      </w:r>
      <w:r>
        <w:rPr>
          <w:lang w:eastAsia="ru-RU"/>
        </w:rPr>
        <w:fldChar w:fldCharType="end"/>
      </w:r>
      <w:r>
        <w:rPr>
          <w:lang w:eastAsia="ru-RU"/>
        </w:rPr>
        <w:t xml:space="preserve"> состоит из следующих элементов:</w:t>
      </w:r>
    </w:p>
    <w:p w:rsidR="00802E66" w:rsidRDefault="00E5366D">
      <w:pPr>
        <w:pStyle w:val="afff2"/>
        <w:numPr>
          <w:ilvl w:val="0"/>
          <w:numId w:val="56"/>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802E66" w:rsidRDefault="00E5366D">
      <w:pPr>
        <w:pStyle w:val="afff2"/>
        <w:numPr>
          <w:ilvl w:val="0"/>
          <w:numId w:val="56"/>
        </w:numPr>
        <w:tabs>
          <w:tab w:val="left" w:pos="851"/>
          <w:tab w:val="left" w:pos="1134"/>
        </w:tabs>
        <w:ind w:left="0" w:firstLine="709"/>
        <w:rPr>
          <w:lang w:eastAsia="ru-RU"/>
        </w:rPr>
      </w:pPr>
      <w:r>
        <w:rPr>
          <w:lang w:eastAsia="ru-RU"/>
        </w:rPr>
        <w:t xml:space="preserve">панель инструментов (2) (функциональность приведена в таблице </w:t>
      </w:r>
      <w:r>
        <w:rPr>
          <w:lang w:eastAsia="ru-RU"/>
        </w:rPr>
        <w:fldChar w:fldCharType="begin"/>
      </w:r>
      <w:r>
        <w:rPr>
          <w:lang w:eastAsia="ru-RU"/>
        </w:rPr>
        <w:instrText xml:space="preserve"> REF _Ref126590053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4</w:t>
      </w:r>
      <w:r>
        <w:rPr>
          <w:lang w:eastAsia="ru-RU"/>
        </w:rPr>
        <w:fldChar w:fldCharType="end"/>
      </w:r>
      <w:r>
        <w:rPr>
          <w:lang w:eastAsia="ru-RU"/>
        </w:rPr>
        <w:t>);</w:t>
      </w:r>
    </w:p>
    <w:p w:rsidR="00802E66" w:rsidRDefault="00E5366D">
      <w:pPr>
        <w:pStyle w:val="afff2"/>
        <w:numPr>
          <w:ilvl w:val="0"/>
          <w:numId w:val="56"/>
        </w:numPr>
        <w:tabs>
          <w:tab w:val="left" w:pos="851"/>
          <w:tab w:val="left" w:pos="1134"/>
        </w:tabs>
        <w:ind w:left="0" w:firstLine="709"/>
        <w:rPr>
          <w:lang w:eastAsia="ru-RU"/>
        </w:rPr>
      </w:pPr>
      <w:r>
        <w:rPr>
          <w:lang w:eastAsia="ru-RU"/>
        </w:rPr>
        <w:t>поле быстрого перехода к строке по номеру (3);</w:t>
      </w:r>
    </w:p>
    <w:p w:rsidR="00802E66" w:rsidRDefault="00E5366D">
      <w:pPr>
        <w:pStyle w:val="afff2"/>
        <w:numPr>
          <w:ilvl w:val="0"/>
          <w:numId w:val="56"/>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802E66" w:rsidRDefault="00E5366D">
      <w:pPr>
        <w:pStyle w:val="afff2"/>
        <w:numPr>
          <w:ilvl w:val="0"/>
          <w:numId w:val="56"/>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802E66" w:rsidRDefault="00802E66">
      <w:pPr>
        <w:pStyle w:val="afff2"/>
        <w:tabs>
          <w:tab w:val="left" w:pos="851"/>
        </w:tabs>
        <w:ind w:left="1429" w:firstLine="0"/>
        <w:rPr>
          <w:lang w:eastAsia="ru-RU"/>
        </w:rPr>
      </w:pPr>
    </w:p>
    <w:p w:rsidR="00802E66" w:rsidRDefault="00E5366D">
      <w:pPr>
        <w:tabs>
          <w:tab w:val="left" w:pos="851"/>
        </w:tabs>
        <w:ind w:firstLine="0"/>
        <w:jc w:val="center"/>
        <w:rPr>
          <w:lang w:eastAsia="ru-RU"/>
        </w:rPr>
      </w:pPr>
      <w:r>
        <w:rPr>
          <w:noProof/>
          <w:lang w:eastAsia="ru-RU"/>
        </w:rPr>
        <w:drawing>
          <wp:inline distT="0" distB="0" distL="0" distR="0">
            <wp:extent cx="5143500" cy="4095750"/>
            <wp:effectExtent l="0" t="0" r="0" b="0"/>
            <wp:docPr id="110"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247"/>
                    <pic:cNvPicPr>
                      <a:picLocks noChangeAspect="1" noChangeArrowheads="1"/>
                    </pic:cNvPicPr>
                  </pic:nvPicPr>
                  <pic:blipFill>
                    <a:blip r:embed="rId125"/>
                    <a:stretch>
                      <a:fillRect/>
                    </a:stretch>
                  </pic:blipFill>
                  <pic:spPr bwMode="auto">
                    <a:xfrm>
                      <a:off x="0" y="0"/>
                      <a:ext cx="5143500" cy="4095750"/>
                    </a:xfrm>
                    <a:prstGeom prst="rect">
                      <a:avLst/>
                    </a:prstGeom>
                    <a:noFill/>
                  </pic:spPr>
                </pic:pic>
              </a:graphicData>
            </a:graphic>
          </wp:inline>
        </w:drawing>
      </w:r>
    </w:p>
    <w:p w:rsidR="00802E66" w:rsidRDefault="00E5366D">
      <w:pPr>
        <w:pStyle w:val="afff0"/>
        <w:spacing w:before="0" w:after="120"/>
        <w:rPr>
          <w:lang w:eastAsia="ru-RU"/>
        </w:rPr>
      </w:pPr>
      <w:bookmarkStart w:id="4145" w:name="_Ref126589900"/>
      <w:r>
        <w:t xml:space="preserve">Рисунок </w:t>
      </w:r>
      <w:fldSimple w:instr=" SEQ Рисунок \* ARABIC ">
        <w:r w:rsidR="00A816C7">
          <w:rPr>
            <w:noProof/>
          </w:rPr>
          <w:t>87</w:t>
        </w:r>
      </w:fldSimple>
      <w:bookmarkEnd w:id="4145"/>
      <w:r>
        <w:t xml:space="preserve"> – Структура редактора табличных данных</w:t>
      </w:r>
    </w:p>
    <w:p w:rsidR="00802E66" w:rsidRDefault="00E5366D">
      <w:pPr>
        <w:pStyle w:val="afff0"/>
        <w:jc w:val="left"/>
        <w:rPr>
          <w:lang w:eastAsia="ru-RU"/>
        </w:rPr>
      </w:pPr>
      <w:bookmarkStart w:id="4146"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A816C7">
        <w:rPr>
          <w:noProof/>
          <w:lang w:eastAsia="ru-RU"/>
        </w:rPr>
        <w:t>4</w:t>
      </w:r>
      <w:r>
        <w:rPr>
          <w:lang w:eastAsia="ru-RU"/>
        </w:rPr>
        <w:fldChar w:fldCharType="end"/>
      </w:r>
      <w:bookmarkEnd w:id="4146"/>
      <w:r>
        <w:rPr>
          <w:lang w:eastAsia="ru-RU"/>
        </w:rPr>
        <w:t xml:space="preserve"> </w:t>
      </w:r>
      <w:r>
        <w:t xml:space="preserve">– </w:t>
      </w:r>
      <w:r>
        <w:rPr>
          <w:lang w:eastAsia="ru-RU"/>
        </w:rPr>
        <w:t>Панель инструментов редактора табличных данных</w:t>
      </w:r>
    </w:p>
    <w:tbl>
      <w:tblPr>
        <w:tblStyle w:val="afffffe"/>
        <w:tblW w:w="9463" w:type="dxa"/>
        <w:tblInd w:w="108" w:type="dxa"/>
        <w:tblLayout w:type="fixed"/>
        <w:tblLook w:val="04A0" w:firstRow="1" w:lastRow="0" w:firstColumn="1" w:lastColumn="0" w:noHBand="0" w:noVBand="1"/>
      </w:tblPr>
      <w:tblGrid>
        <w:gridCol w:w="993"/>
        <w:gridCol w:w="8470"/>
      </w:tblGrid>
      <w:tr w:rsidR="00802E66" w:rsidTr="003501DA">
        <w:tc>
          <w:tcPr>
            <w:tcW w:w="993" w:type="dxa"/>
            <w:vAlign w:val="center"/>
          </w:tcPr>
          <w:p w:rsidR="00802E66" w:rsidRDefault="00E5366D">
            <w:pPr>
              <w:ind w:firstLine="0"/>
              <w:jc w:val="center"/>
              <w:rPr>
                <w:sz w:val="20"/>
                <w:szCs w:val="20"/>
                <w:lang w:eastAsia="ru-RU"/>
              </w:rPr>
            </w:pPr>
            <w:r>
              <w:rPr>
                <w:rFonts w:eastAsia="Calibri"/>
                <w:b/>
                <w:sz w:val="20"/>
                <w:szCs w:val="20"/>
                <w:lang w:eastAsia="ru-RU"/>
              </w:rPr>
              <w:t>Кнопка</w:t>
            </w:r>
          </w:p>
        </w:tc>
        <w:tc>
          <w:tcPr>
            <w:tcW w:w="8470" w:type="dxa"/>
            <w:vAlign w:val="center"/>
          </w:tcPr>
          <w:p w:rsidR="00802E66" w:rsidRDefault="00E5366D">
            <w:pPr>
              <w:ind w:firstLine="0"/>
              <w:jc w:val="center"/>
              <w:rPr>
                <w:sz w:val="20"/>
                <w:szCs w:val="20"/>
                <w:lang w:eastAsia="ru-RU"/>
              </w:rPr>
            </w:pPr>
            <w:r>
              <w:rPr>
                <w:rFonts w:eastAsia="Calibri"/>
                <w:b/>
                <w:sz w:val="20"/>
                <w:szCs w:val="20"/>
                <w:lang w:eastAsia="ru-RU"/>
              </w:rPr>
              <w:t>Действие</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48394823" wp14:editId="58915528">
                  <wp:extent cx="285750" cy="333375"/>
                  <wp:effectExtent l="0" t="0" r="0" b="0"/>
                  <wp:docPr id="111"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83"/>
                          <pic:cNvPicPr>
                            <a:picLocks noChangeAspect="1" noChangeArrowheads="1"/>
                          </pic:cNvPicPr>
                        </pic:nvPicPr>
                        <pic:blipFill>
                          <a:blip r:embed="rId126"/>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802E66" w:rsidTr="003501DA">
        <w:trPr>
          <w:trHeight w:val="429"/>
        </w:trPr>
        <w:tc>
          <w:tcPr>
            <w:tcW w:w="993" w:type="dxa"/>
          </w:tcPr>
          <w:p w:rsidR="00802E66" w:rsidRDefault="001554B4">
            <w:pPr>
              <w:ind w:firstLine="0"/>
              <w:jc w:val="center"/>
              <w:rPr>
                <w:sz w:val="20"/>
                <w:szCs w:val="20"/>
                <w:lang w:eastAsia="ru-RU"/>
              </w:rPr>
            </w:pPr>
            <w:r>
              <w:rPr>
                <w:noProof/>
                <w:lang w:eastAsia="ru-RU"/>
              </w:rPr>
              <mc:AlternateContent>
                <mc:Choice Requires="wps">
                  <w:drawing>
                    <wp:anchor distT="0" distB="0" distL="114300" distR="114300" simplePos="0" relativeHeight="251663360" behindDoc="0" locked="0" layoutInCell="1" allowOverlap="1" wp14:anchorId="276A7F1B" wp14:editId="3B9AF6D1">
                      <wp:simplePos x="0" y="0"/>
                      <wp:positionH relativeFrom="column">
                        <wp:posOffset>0</wp:posOffset>
                      </wp:positionH>
                      <wp:positionV relativeFrom="paragraph">
                        <wp:posOffset>0</wp:posOffset>
                      </wp:positionV>
                      <wp:extent cx="635000" cy="635000"/>
                      <wp:effectExtent l="0" t="0" r="3175" b="3175"/>
                      <wp:wrapNone/>
                      <wp:docPr id="212"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BD655F" id="_x0000_tole_rId122" o:spid="_x0000_s1026" style="position:absolute;margin-left:0;margin-top:0;width:50pt;height:50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iVNYA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huJU1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E5366D">
              <w:object w:dxaOrig="408" w:dyaOrig="454">
                <v:shape id="ole_rId122" o:spid="_x0000_i1029" type="#_x0000_t75" style="width:19.5pt;height:22.5pt;visibility:visible;mso-wrap-distance-right:0" o:ole="">
                  <v:imagedata r:id="rId127" o:title=""/>
                </v:shape>
                <o:OLEObject Type="Embed" ProgID="PBrush" ShapeID="ole_rId122" DrawAspect="Content" ObjectID="_1831878221" r:id="rId128"/>
              </w:object>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802E66" w:rsidTr="003501DA">
        <w:trPr>
          <w:trHeight w:val="429"/>
        </w:trPr>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7898EE66" wp14:editId="1DFEAB07">
                  <wp:extent cx="285750" cy="333375"/>
                  <wp:effectExtent l="0" t="0" r="0" b="0"/>
                  <wp:docPr id="112"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85"/>
                          <pic:cNvPicPr>
                            <a:picLocks noChangeAspect="1" noChangeArrowheads="1"/>
                          </pic:cNvPicPr>
                        </pic:nvPicPr>
                        <pic:blipFill>
                          <a:blip r:embed="rId129"/>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Добавить новую строку</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5B2B2C27" wp14:editId="2249C3BD">
                  <wp:extent cx="342900" cy="314325"/>
                  <wp:effectExtent l="0" t="0" r="0" b="0"/>
                  <wp:docPr id="11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87"/>
                          <pic:cNvPicPr>
                            <a:picLocks noChangeAspect="1" noChangeArrowheads="1"/>
                          </pic:cNvPicPr>
                        </pic:nvPicPr>
                        <pic:blipFill>
                          <a:blip r:embed="rId130"/>
                          <a:stretch>
                            <a:fillRect/>
                          </a:stretch>
                        </pic:blipFill>
                        <pic:spPr bwMode="auto">
                          <a:xfrm>
                            <a:off x="0" y="0"/>
                            <a:ext cx="342900" cy="31432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36F23C6B" wp14:editId="0604A7E5">
                  <wp:extent cx="342900" cy="333375"/>
                  <wp:effectExtent l="0" t="0" r="0" b="0"/>
                  <wp:docPr id="114"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88"/>
                          <pic:cNvPicPr>
                            <a:picLocks noChangeAspect="1" noChangeArrowheads="1"/>
                          </pic:cNvPicPr>
                        </pic:nvPicPr>
                        <pic:blipFill>
                          <a:blip r:embed="rId131"/>
                          <a:stretch>
                            <a:fillRect/>
                          </a:stretch>
                        </pic:blipFill>
                        <pic:spPr bwMode="auto">
                          <a:xfrm>
                            <a:off x="0" y="0"/>
                            <a:ext cx="342900"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Вставка новой строки до текущей</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530B5C72" wp14:editId="75E666F0">
                  <wp:extent cx="352425" cy="333375"/>
                  <wp:effectExtent l="0" t="0" r="0" b="0"/>
                  <wp:docPr id="115"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89"/>
                          <pic:cNvPicPr>
                            <a:picLocks noChangeAspect="1" noChangeArrowheads="1"/>
                          </pic:cNvPicPr>
                        </pic:nvPicPr>
                        <pic:blipFill>
                          <a:blip r:embed="rId132"/>
                          <a:stretch>
                            <a:fillRect/>
                          </a:stretch>
                        </pic:blipFill>
                        <pic:spPr bwMode="auto">
                          <a:xfrm>
                            <a:off x="0" y="0"/>
                            <a:ext cx="352425"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Вставка новой строки после текущей</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174C071D" wp14:editId="5AB991FD">
                  <wp:extent cx="314325" cy="333375"/>
                  <wp:effectExtent l="0" t="0" r="0" b="0"/>
                  <wp:docPr id="116"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91"/>
                          <pic:cNvPicPr>
                            <a:picLocks noChangeAspect="1" noChangeArrowheads="1"/>
                          </pic:cNvPicPr>
                        </pic:nvPicPr>
                        <pic:blipFill>
                          <a:blip r:embed="rId133"/>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4B626F80" wp14:editId="1A5C53EC">
                  <wp:extent cx="361950" cy="314325"/>
                  <wp:effectExtent l="0" t="0" r="0" b="0"/>
                  <wp:docPr id="117"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15"/>
                          <pic:cNvPicPr>
                            <a:picLocks noChangeAspect="1" noChangeArrowheads="1"/>
                          </pic:cNvPicPr>
                        </pic:nvPicPr>
                        <pic:blipFill>
                          <a:blip r:embed="rId134"/>
                          <a:stretch>
                            <a:fillRect/>
                          </a:stretch>
                        </pic:blipFill>
                        <pic:spPr bwMode="auto">
                          <a:xfrm>
                            <a:off x="0" y="0"/>
                            <a:ext cx="361950" cy="31432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Перерасчет нумерации в таблице</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7CA79844" wp14:editId="448968AE">
                  <wp:extent cx="238125" cy="314325"/>
                  <wp:effectExtent l="0" t="0" r="0" b="0"/>
                  <wp:docPr id="1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2"/>
                          <pic:cNvPicPr>
                            <a:picLocks noChangeAspect="1" noChangeArrowheads="1"/>
                          </pic:cNvPicPr>
                        </pic:nvPicPr>
                        <pic:blipFill>
                          <a:blip r:embed="rId135"/>
                          <a:stretch>
                            <a:fillRect/>
                          </a:stretch>
                        </pic:blipFill>
                        <pic:spPr bwMode="auto">
                          <a:xfrm>
                            <a:off x="0" y="0"/>
                            <a:ext cx="238125" cy="314325"/>
                          </a:xfrm>
                          <a:prstGeom prst="rect">
                            <a:avLst/>
                          </a:prstGeom>
                          <a:noFill/>
                        </pic:spPr>
                      </pic:pic>
                    </a:graphicData>
                  </a:graphic>
                </wp:inline>
              </w:drawing>
            </w:r>
          </w:p>
        </w:tc>
        <w:tc>
          <w:tcPr>
            <w:tcW w:w="8470" w:type="dxa"/>
            <w:vAlign w:val="center"/>
          </w:tcPr>
          <w:p w:rsidR="00802E66" w:rsidRDefault="00E5366D" w:rsidP="00811548">
            <w:pPr>
              <w:ind w:firstLine="0"/>
              <w:jc w:val="left"/>
              <w:rPr>
                <w:sz w:val="20"/>
                <w:szCs w:val="20"/>
                <w:lang w:eastAsia="ru-RU"/>
              </w:rPr>
            </w:pPr>
            <w:r>
              <w:rPr>
                <w:rFonts w:eastAsia="Calibri"/>
                <w:sz w:val="20"/>
                <w:szCs w:val="20"/>
                <w:lang w:eastAsia="ru-RU"/>
              </w:rPr>
              <w:t>Пере</w:t>
            </w:r>
            <w:r w:rsidR="00811548">
              <w:rPr>
                <w:rFonts w:eastAsia="Calibri"/>
                <w:sz w:val="20"/>
                <w:szCs w:val="20"/>
                <w:lang w:eastAsia="ru-RU"/>
              </w:rPr>
              <w:t>ра</w:t>
            </w:r>
            <w:r>
              <w:rPr>
                <w:rFonts w:eastAsia="Calibri"/>
                <w:sz w:val="20"/>
                <w:szCs w:val="20"/>
                <w:lang w:eastAsia="ru-RU"/>
              </w:rPr>
              <w:t xml:space="preserve">счет </w:t>
            </w:r>
            <w:r w:rsidR="00811548">
              <w:rPr>
                <w:rFonts w:eastAsia="Calibri"/>
                <w:sz w:val="20"/>
                <w:szCs w:val="20"/>
                <w:lang w:eastAsia="ru-RU"/>
              </w:rPr>
              <w:t>вычисляемых</w:t>
            </w:r>
            <w:r>
              <w:rPr>
                <w:rFonts w:eastAsia="Calibri"/>
                <w:sz w:val="20"/>
                <w:szCs w:val="20"/>
                <w:lang w:eastAsia="ru-RU"/>
              </w:rPr>
              <w:t xml:space="preserve"> ячеек в таблице</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1AD5C600" wp14:editId="1619AB12">
                  <wp:extent cx="295275" cy="323850"/>
                  <wp:effectExtent l="0" t="0" r="0" b="0"/>
                  <wp:docPr id="119"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94"/>
                          <pic:cNvPicPr>
                            <a:picLocks noChangeAspect="1" noChangeArrowheads="1"/>
                          </pic:cNvPicPr>
                        </pic:nvPicPr>
                        <pic:blipFill>
                          <a:blip r:embed="rId136"/>
                          <a:stretch>
                            <a:fillRect/>
                          </a:stretch>
                        </pic:blipFill>
                        <pic:spPr bwMode="auto">
                          <a:xfrm>
                            <a:off x="0" y="0"/>
                            <a:ext cx="295275" cy="323850"/>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Режим «сортировка»</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27E7C867" wp14:editId="01FFE8DE">
                  <wp:extent cx="295275" cy="333375"/>
                  <wp:effectExtent l="0" t="0" r="0" b="0"/>
                  <wp:docPr id="120"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98"/>
                          <pic:cNvPicPr>
                            <a:picLocks noChangeAspect="1" noChangeArrowheads="1"/>
                          </pic:cNvPicPr>
                        </pic:nvPicPr>
                        <pic:blipFill>
                          <a:blip r:embed="rId137"/>
                          <a:stretch>
                            <a:fillRect/>
                          </a:stretch>
                        </pic:blipFill>
                        <pic:spPr bwMode="auto">
                          <a:xfrm>
                            <a:off x="0" y="0"/>
                            <a:ext cx="295275"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Режим фильтрации данных</w:t>
            </w:r>
          </w:p>
        </w:tc>
      </w:tr>
      <w:tr w:rsidR="00802E66" w:rsidTr="003501DA">
        <w:tc>
          <w:tcPr>
            <w:tcW w:w="993" w:type="dxa"/>
          </w:tcPr>
          <w:p w:rsidR="00802E66" w:rsidRDefault="00E5366D">
            <w:pPr>
              <w:ind w:firstLine="0"/>
              <w:jc w:val="center"/>
              <w:rPr>
                <w:sz w:val="20"/>
                <w:szCs w:val="20"/>
                <w:lang w:eastAsia="ru-RU"/>
              </w:rPr>
            </w:pPr>
            <w:r>
              <w:rPr>
                <w:noProof/>
                <w:lang w:eastAsia="ru-RU"/>
              </w:rPr>
              <w:drawing>
                <wp:inline distT="0" distB="0" distL="0" distR="0" wp14:anchorId="52AE128D" wp14:editId="7B0A7E04">
                  <wp:extent cx="247650" cy="306705"/>
                  <wp:effectExtent l="0" t="0" r="0" b="0"/>
                  <wp:docPr id="121"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246"/>
                          <pic:cNvPicPr>
                            <a:picLocks noChangeAspect="1" noChangeArrowheads="1"/>
                          </pic:cNvPicPr>
                        </pic:nvPicPr>
                        <pic:blipFill>
                          <a:blip r:embed="rId138"/>
                          <a:stretch>
                            <a:fillRect/>
                          </a:stretch>
                        </pic:blipFill>
                        <pic:spPr bwMode="auto">
                          <a:xfrm>
                            <a:off x="0" y="0"/>
                            <a:ext cx="247650" cy="30670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0A654C14" wp14:editId="6B24539C">
                  <wp:extent cx="304800" cy="333375"/>
                  <wp:effectExtent l="0" t="0" r="0" b="0"/>
                  <wp:docPr id="122"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99"/>
                          <pic:cNvPicPr>
                            <a:picLocks noChangeAspect="1" noChangeArrowheads="1"/>
                          </pic:cNvPicPr>
                        </pic:nvPicPr>
                        <pic:blipFill>
                          <a:blip r:embed="rId139"/>
                          <a:stretch>
                            <a:fillRect/>
                          </a:stretch>
                        </pic:blipFill>
                        <pic:spPr bwMode="auto">
                          <a:xfrm>
                            <a:off x="0" y="0"/>
                            <a:ext cx="304800"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Импорт данных в таблицу</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5887028F" wp14:editId="4E7A1A10">
                  <wp:extent cx="323850" cy="323850"/>
                  <wp:effectExtent l="0" t="0" r="0" b="0"/>
                  <wp:docPr id="123"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00"/>
                          <pic:cNvPicPr>
                            <a:picLocks noChangeAspect="1" noChangeArrowheads="1"/>
                          </pic:cNvPicPr>
                        </pic:nvPicPr>
                        <pic:blipFill>
                          <a:blip r:embed="rId140"/>
                          <a:stretch>
                            <a:fillRect/>
                          </a:stretch>
                        </pic:blipFill>
                        <pic:spPr bwMode="auto">
                          <a:xfrm>
                            <a:off x="0" y="0"/>
                            <a:ext cx="323850" cy="323850"/>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 xml:space="preserve">Экспорт данных из таблицы в формате </w:t>
            </w:r>
            <w:r w:rsidR="006B75E3">
              <w:rPr>
                <w:rFonts w:eastAsia="Calibri"/>
                <w:sz w:val="20"/>
                <w:szCs w:val="20"/>
                <w:lang w:val="en-US" w:eastAsia="ru-RU"/>
              </w:rPr>
              <w:t>xlsx</w:t>
            </w:r>
            <w:r w:rsidR="006B75E3" w:rsidRPr="003501DA">
              <w:rPr>
                <w:rFonts w:eastAsia="Calibri"/>
                <w:sz w:val="20"/>
                <w:szCs w:val="20"/>
                <w:lang w:eastAsia="ru-RU"/>
              </w:rPr>
              <w:t xml:space="preserve"> </w:t>
            </w:r>
            <w:r w:rsidR="006B75E3">
              <w:rPr>
                <w:rFonts w:eastAsia="Calibri"/>
                <w:sz w:val="20"/>
                <w:szCs w:val="20"/>
                <w:lang w:eastAsia="ru-RU"/>
              </w:rPr>
              <w:t xml:space="preserve">и </w:t>
            </w:r>
            <w:r>
              <w:rPr>
                <w:rFonts w:eastAsia="Calibri"/>
                <w:sz w:val="20"/>
                <w:szCs w:val="20"/>
                <w:lang w:val="en-US" w:eastAsia="ru-RU"/>
              </w:rPr>
              <w:t>csv</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3A789E2B" wp14:editId="4058A2B3">
                  <wp:extent cx="323850" cy="333375"/>
                  <wp:effectExtent l="0" t="0" r="0" b="0"/>
                  <wp:docPr id="124"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01"/>
                          <pic:cNvPicPr>
                            <a:picLocks noChangeAspect="1" noChangeArrowheads="1"/>
                          </pic:cNvPicPr>
                        </pic:nvPicPr>
                        <pic:blipFill>
                          <a:blip r:embed="rId141"/>
                          <a:stretch>
                            <a:fillRect/>
                          </a:stretch>
                        </pic:blipFill>
                        <pic:spPr bwMode="auto">
                          <a:xfrm>
                            <a:off x="0" y="0"/>
                            <a:ext cx="323850"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Переход в полноэкранный режим</w:t>
            </w:r>
          </w:p>
        </w:tc>
      </w:tr>
      <w:tr w:rsidR="00802E66" w:rsidTr="003501DA">
        <w:tc>
          <w:tcPr>
            <w:tcW w:w="993" w:type="dxa"/>
          </w:tcPr>
          <w:p w:rsidR="00802E66" w:rsidRDefault="00E5366D">
            <w:pPr>
              <w:ind w:firstLine="0"/>
              <w:jc w:val="center"/>
              <w:rPr>
                <w:sz w:val="20"/>
                <w:szCs w:val="20"/>
                <w:lang w:val="en-US" w:eastAsia="ru-RU"/>
              </w:rPr>
            </w:pPr>
            <w:r>
              <w:rPr>
                <w:noProof/>
                <w:lang w:eastAsia="ru-RU"/>
              </w:rPr>
              <w:drawing>
                <wp:inline distT="0" distB="0" distL="0" distR="0" wp14:anchorId="381DEE58" wp14:editId="6F4D6AAD">
                  <wp:extent cx="314325" cy="333375"/>
                  <wp:effectExtent l="0" t="0" r="0" b="0"/>
                  <wp:docPr id="125"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03"/>
                          <pic:cNvPicPr>
                            <a:picLocks noChangeAspect="1" noChangeArrowheads="1"/>
                          </pic:cNvPicPr>
                        </pic:nvPicPr>
                        <pic:blipFill>
                          <a:blip r:embed="rId142"/>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802E66" w:rsidRDefault="00E5366D">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w:t>
            </w:r>
          </w:p>
        </w:tc>
      </w:tr>
    </w:tbl>
    <w:p w:rsidR="00802E66" w:rsidRDefault="00E5366D">
      <w:pPr>
        <w:tabs>
          <w:tab w:val="left" w:pos="851"/>
        </w:tabs>
        <w:spacing w:before="120"/>
        <w:rPr>
          <w:b/>
          <w:bCs/>
          <w:lang w:eastAsia="ru-RU"/>
        </w:rPr>
      </w:pPr>
      <w:r>
        <w:rPr>
          <w:b/>
          <w:bCs/>
          <w:lang w:eastAsia="ru-RU"/>
        </w:rPr>
        <w:t>Разрешить операции над строками для фиксированных таблиц</w:t>
      </w:r>
    </w:p>
    <w:p w:rsidR="00802E66" w:rsidRDefault="00E5366D" w:rsidP="003501DA">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p>
    <w:p w:rsidR="00802E66" w:rsidRDefault="00E5366D">
      <w:pPr>
        <w:tabs>
          <w:tab w:val="left" w:pos="851"/>
        </w:tabs>
        <w:spacing w:before="120"/>
        <w:rPr>
          <w:b/>
          <w:bCs/>
          <w:lang w:eastAsia="ru-RU"/>
        </w:rPr>
      </w:pPr>
      <w:r>
        <w:rPr>
          <w:b/>
          <w:bCs/>
          <w:lang w:eastAsia="ru-RU"/>
        </w:rPr>
        <w:t>Добавить новую строку</w:t>
      </w:r>
    </w:p>
    <w:p w:rsidR="00802E66" w:rsidRDefault="00E5366D">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802E66" w:rsidRDefault="00E5366D">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802E66" w:rsidRDefault="00E5366D">
      <w:pPr>
        <w:pStyle w:val="afff2"/>
        <w:tabs>
          <w:tab w:val="left" w:pos="851"/>
        </w:tabs>
        <w:ind w:left="851" w:hanging="142"/>
        <w:rPr>
          <w:b/>
          <w:bCs/>
          <w:lang w:eastAsia="ru-RU"/>
        </w:rPr>
      </w:pPr>
      <w:r>
        <w:rPr>
          <w:b/>
          <w:bCs/>
          <w:lang w:eastAsia="ru-RU"/>
        </w:rPr>
        <w:t>Удалить текущую строку (выделенные строки)</w:t>
      </w:r>
    </w:p>
    <w:p w:rsidR="00802E66" w:rsidRDefault="00E5366D">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802E66" w:rsidRDefault="00E5366D">
      <w:pPr>
        <w:tabs>
          <w:tab w:val="left" w:pos="851"/>
        </w:tabs>
        <w:rPr>
          <w:b/>
          <w:bCs/>
          <w:lang w:eastAsia="ru-RU"/>
        </w:rPr>
      </w:pPr>
      <w:r>
        <w:rPr>
          <w:b/>
          <w:bCs/>
          <w:lang w:eastAsia="ru-RU"/>
        </w:rPr>
        <w:t>Вставка новой строки до текущей</w:t>
      </w:r>
    </w:p>
    <w:p w:rsidR="00802E66" w:rsidRDefault="00E5366D">
      <w:pPr>
        <w:tabs>
          <w:tab w:val="left" w:pos="851"/>
        </w:tabs>
        <w:rPr>
          <w:lang w:eastAsia="ru-RU"/>
        </w:rPr>
      </w:pPr>
      <w:r>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p>
    <w:p w:rsidR="00802E66" w:rsidRDefault="00E5366D">
      <w:pPr>
        <w:tabs>
          <w:tab w:val="left" w:pos="851"/>
        </w:tabs>
        <w:rPr>
          <w:b/>
          <w:bCs/>
          <w:lang w:eastAsia="ru-RU"/>
        </w:rPr>
      </w:pPr>
      <w:r>
        <w:rPr>
          <w:b/>
          <w:bCs/>
          <w:lang w:eastAsia="ru-RU"/>
        </w:rPr>
        <w:t>Вставка новой строки после текущей</w:t>
      </w:r>
    </w:p>
    <w:p w:rsidR="00802E66" w:rsidRDefault="00E5366D">
      <w:pPr>
        <w:tabs>
          <w:tab w:val="left" w:pos="851"/>
        </w:tabs>
        <w:rPr>
          <w:lang w:eastAsia="ru-RU"/>
        </w:rPr>
      </w:pPr>
      <w:r>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802E66" w:rsidRDefault="00E5366D">
      <w:pPr>
        <w:tabs>
          <w:tab w:val="left" w:pos="851"/>
        </w:tabs>
        <w:rPr>
          <w:b/>
          <w:bCs/>
          <w:lang w:eastAsia="ru-RU"/>
        </w:rPr>
      </w:pPr>
      <w:r>
        <w:rPr>
          <w:b/>
          <w:bCs/>
          <w:lang w:eastAsia="ru-RU"/>
        </w:rPr>
        <w:t>Дублирование текущей строки (выделенные строки)</w:t>
      </w:r>
    </w:p>
    <w:p w:rsidR="00802E66" w:rsidRDefault="00E5366D">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802E66" w:rsidRDefault="00E5366D">
      <w:pPr>
        <w:tabs>
          <w:tab w:val="left" w:pos="851"/>
        </w:tabs>
        <w:rPr>
          <w:b/>
          <w:bCs/>
          <w:lang w:eastAsia="ru-RU"/>
        </w:rPr>
      </w:pPr>
      <w:r>
        <w:rPr>
          <w:b/>
          <w:bCs/>
          <w:lang w:eastAsia="ru-RU"/>
        </w:rPr>
        <w:t>Перерасчет нумерации в таблице</w:t>
      </w:r>
    </w:p>
    <w:p w:rsidR="00802E66" w:rsidRDefault="00E5366D">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88</w:t>
      </w:r>
      <w:r>
        <w:rPr>
          <w:lang w:eastAsia="ru-RU"/>
        </w:rPr>
        <w:fldChar w:fldCharType="end"/>
      </w:r>
      <w:r>
        <w:rPr>
          <w:lang w:eastAsia="ru-RU"/>
        </w:rPr>
        <w:t>.</w:t>
      </w:r>
    </w:p>
    <w:p w:rsidR="00802E66" w:rsidRDefault="00E5366D">
      <w:pPr>
        <w:keepNext/>
        <w:tabs>
          <w:tab w:val="left" w:pos="851"/>
        </w:tabs>
        <w:ind w:firstLine="0"/>
        <w:jc w:val="center"/>
      </w:pPr>
      <w:r>
        <w:rPr>
          <w:noProof/>
          <w:lang w:eastAsia="ru-RU"/>
        </w:rPr>
        <w:drawing>
          <wp:inline distT="0" distB="0" distL="0" distR="0">
            <wp:extent cx="5294630" cy="1812290"/>
            <wp:effectExtent l="0" t="0" r="0" b="0"/>
            <wp:docPr id="12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29"/>
                    <pic:cNvPicPr>
                      <a:picLocks noChangeAspect="1" noChangeArrowheads="1"/>
                    </pic:cNvPicPr>
                  </pic:nvPicPr>
                  <pic:blipFill>
                    <a:blip r:embed="rId143"/>
                    <a:stretch>
                      <a:fillRect/>
                    </a:stretch>
                  </pic:blipFill>
                  <pic:spPr bwMode="auto">
                    <a:xfrm>
                      <a:off x="0" y="0"/>
                      <a:ext cx="5294630" cy="1812290"/>
                    </a:xfrm>
                    <a:prstGeom prst="rect">
                      <a:avLst/>
                    </a:prstGeom>
                    <a:noFill/>
                  </pic:spPr>
                </pic:pic>
              </a:graphicData>
            </a:graphic>
          </wp:inline>
        </w:drawing>
      </w:r>
    </w:p>
    <w:p w:rsidR="00802E66" w:rsidRDefault="00E5366D">
      <w:pPr>
        <w:pStyle w:val="afff0"/>
        <w:rPr>
          <w:lang w:eastAsia="ru-RU"/>
        </w:rPr>
      </w:pPr>
      <w:bookmarkStart w:id="4147" w:name="_Ref162348960"/>
      <w:r>
        <w:t xml:space="preserve">Рисунок </w:t>
      </w:r>
      <w:fldSimple w:instr=" SEQ Рисунок \* ARABIC ">
        <w:r w:rsidR="00A816C7">
          <w:rPr>
            <w:noProof/>
          </w:rPr>
          <w:t>88</w:t>
        </w:r>
      </w:fldSimple>
      <w:bookmarkEnd w:id="4147"/>
      <w:r>
        <w:t xml:space="preserve"> – Выбор правила перенумерации</w:t>
      </w:r>
    </w:p>
    <w:p w:rsidR="00802E66" w:rsidRDefault="00E5366D">
      <w:pPr>
        <w:tabs>
          <w:tab w:val="left" w:pos="851"/>
        </w:tabs>
        <w:rPr>
          <w:b/>
          <w:bCs/>
          <w:lang w:eastAsia="ru-RU"/>
        </w:rPr>
      </w:pPr>
      <w:r>
        <w:rPr>
          <w:b/>
          <w:bCs/>
          <w:lang w:eastAsia="ru-RU"/>
        </w:rPr>
        <w:t>Пересчет рассчитываемых ячеек в таблице</w:t>
      </w:r>
    </w:p>
    <w:p w:rsidR="00802E66" w:rsidRDefault="00E5366D">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802E66" w:rsidRDefault="00E5366D">
      <w:pPr>
        <w:tabs>
          <w:tab w:val="left" w:pos="851"/>
        </w:tabs>
        <w:rPr>
          <w:b/>
          <w:bCs/>
          <w:lang w:eastAsia="ru-RU"/>
        </w:rPr>
      </w:pPr>
      <w:r>
        <w:rPr>
          <w:b/>
          <w:bCs/>
          <w:lang w:eastAsia="ru-RU"/>
        </w:rPr>
        <w:t>Сортировка</w:t>
      </w:r>
    </w:p>
    <w:p w:rsidR="00802E66" w:rsidRDefault="00E5366D">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89</w:t>
      </w:r>
      <w:r>
        <w:rPr>
          <w:lang w:eastAsia="ru-RU"/>
        </w:rPr>
        <w:fldChar w:fldCharType="end"/>
      </w:r>
      <w:r>
        <w:rPr>
          <w:lang w:eastAsia="ru-RU"/>
        </w:rPr>
        <w:t>.</w:t>
      </w:r>
    </w:p>
    <w:p w:rsidR="00802E66" w:rsidRDefault="00E5366D">
      <w:pPr>
        <w:keepNext/>
        <w:tabs>
          <w:tab w:val="left" w:pos="851"/>
        </w:tabs>
        <w:ind w:firstLine="0"/>
        <w:jc w:val="center"/>
      </w:pPr>
      <w:r>
        <w:rPr>
          <w:noProof/>
          <w:lang w:eastAsia="ru-RU"/>
        </w:rPr>
        <w:drawing>
          <wp:inline distT="0" distB="0" distL="0" distR="0">
            <wp:extent cx="1701165" cy="1031240"/>
            <wp:effectExtent l="0" t="0" r="0" b="0"/>
            <wp:docPr id="1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48"/>
                    <pic:cNvPicPr>
                      <a:picLocks noChangeAspect="1" noChangeArrowheads="1"/>
                    </pic:cNvPicPr>
                  </pic:nvPicPr>
                  <pic:blipFill>
                    <a:blip r:embed="rId144"/>
                    <a:stretch>
                      <a:fillRect/>
                    </a:stretch>
                  </pic:blipFill>
                  <pic:spPr bwMode="auto">
                    <a:xfrm>
                      <a:off x="0" y="0"/>
                      <a:ext cx="1701165" cy="1031240"/>
                    </a:xfrm>
                    <a:prstGeom prst="rect">
                      <a:avLst/>
                    </a:prstGeom>
                    <a:noFill/>
                  </pic:spPr>
                </pic:pic>
              </a:graphicData>
            </a:graphic>
          </wp:inline>
        </w:drawing>
      </w:r>
    </w:p>
    <w:p w:rsidR="00802E66" w:rsidRDefault="00E5366D">
      <w:pPr>
        <w:pStyle w:val="afff0"/>
        <w:rPr>
          <w:lang w:eastAsia="ru-RU"/>
        </w:rPr>
      </w:pPr>
      <w:bookmarkStart w:id="4148" w:name="_Ref162349313"/>
      <w:r>
        <w:t xml:space="preserve">Рисунок </w:t>
      </w:r>
      <w:fldSimple w:instr=" SEQ Рисунок \* ARABIC ">
        <w:r w:rsidR="00A816C7">
          <w:rPr>
            <w:noProof/>
          </w:rPr>
          <w:t>89</w:t>
        </w:r>
      </w:fldSimple>
      <w:bookmarkEnd w:id="4148"/>
      <w:r>
        <w:t xml:space="preserve"> – Выбор режима сортировки таблицы </w:t>
      </w:r>
    </w:p>
    <w:p w:rsidR="00802E66" w:rsidRDefault="00E5366D">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802E66" w:rsidRDefault="00E5366D">
      <w:pPr>
        <w:tabs>
          <w:tab w:val="left" w:pos="851"/>
        </w:tabs>
        <w:rPr>
          <w:lang w:eastAsia="ru-RU"/>
        </w:rPr>
      </w:pPr>
      <w:r>
        <w:rPr>
          <w:lang w:eastAsia="ru-RU"/>
        </w:rPr>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90</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r w:rsidR="008A58EF">
        <w:rPr>
          <w:lang w:eastAsia="ru-RU"/>
        </w:rPr>
        <w:t>.</w:t>
      </w:r>
    </w:p>
    <w:p w:rsidR="00802E66" w:rsidRDefault="00E5366D">
      <w:pPr>
        <w:keepNext/>
        <w:tabs>
          <w:tab w:val="left" w:pos="851"/>
        </w:tabs>
        <w:ind w:firstLine="0"/>
        <w:jc w:val="center"/>
      </w:pPr>
      <w:r>
        <w:rPr>
          <w:noProof/>
          <w:lang w:eastAsia="ru-RU"/>
        </w:rPr>
        <w:drawing>
          <wp:inline distT="0" distB="0" distL="0" distR="0">
            <wp:extent cx="4285615" cy="2626995"/>
            <wp:effectExtent l="0" t="0" r="0" b="0"/>
            <wp:docPr id="128"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Изображение16"/>
                    <pic:cNvPicPr>
                      <a:picLocks noChangeAspect="1" noChangeArrowheads="1"/>
                    </pic:cNvPicPr>
                  </pic:nvPicPr>
                  <pic:blipFill>
                    <a:blip r:embed="rId145"/>
                    <a:stretch>
                      <a:fillRect/>
                    </a:stretch>
                  </pic:blipFill>
                  <pic:spPr bwMode="auto">
                    <a:xfrm>
                      <a:off x="0" y="0"/>
                      <a:ext cx="4285615" cy="2626995"/>
                    </a:xfrm>
                    <a:prstGeom prst="rect">
                      <a:avLst/>
                    </a:prstGeom>
                    <a:noFill/>
                  </pic:spPr>
                </pic:pic>
              </a:graphicData>
            </a:graphic>
          </wp:inline>
        </w:drawing>
      </w:r>
    </w:p>
    <w:p w:rsidR="00802E66" w:rsidRDefault="00E5366D">
      <w:pPr>
        <w:pStyle w:val="afff0"/>
        <w:rPr>
          <w:lang w:eastAsia="ru-RU"/>
        </w:rPr>
      </w:pPr>
      <w:bookmarkStart w:id="4149" w:name="_Ref162349360"/>
      <w:r>
        <w:t xml:space="preserve">Рисунок </w:t>
      </w:r>
      <w:fldSimple w:instr=" SEQ Рисунок \* ARABIC ">
        <w:r w:rsidR="00A816C7">
          <w:rPr>
            <w:noProof/>
          </w:rPr>
          <w:t>90</w:t>
        </w:r>
      </w:fldSimple>
      <w:bookmarkEnd w:id="4149"/>
      <w:r>
        <w:t xml:space="preserve"> – Изменение типа данных колонки для сортировки</w:t>
      </w:r>
    </w:p>
    <w:p w:rsidR="00802E66" w:rsidRDefault="00E5366D">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w:instrText>
      </w:r>
      <w:r w:rsidR="00F26CD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91</w:t>
      </w:r>
      <w:r>
        <w:rPr>
          <w:lang w:eastAsia="ru-RU"/>
        </w:rPr>
        <w:fldChar w:fldCharType="end"/>
      </w:r>
      <w:r>
        <w:rPr>
          <w:lang w:eastAsia="ru-RU"/>
        </w:rPr>
        <w:t>.</w:t>
      </w:r>
    </w:p>
    <w:p w:rsidR="00802E66" w:rsidRDefault="00E5366D">
      <w:pPr>
        <w:keepNext/>
        <w:tabs>
          <w:tab w:val="left" w:pos="851"/>
        </w:tabs>
        <w:ind w:firstLine="0"/>
        <w:jc w:val="center"/>
      </w:pPr>
      <w:r>
        <w:rPr>
          <w:noProof/>
          <w:lang w:eastAsia="ru-RU"/>
        </w:rPr>
        <w:drawing>
          <wp:inline distT="0" distB="0" distL="0" distR="0">
            <wp:extent cx="5930265" cy="2606675"/>
            <wp:effectExtent l="0" t="0" r="0" b="0"/>
            <wp:docPr id="129"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93"/>
                    <pic:cNvPicPr>
                      <a:picLocks noChangeAspect="1" noChangeArrowheads="1"/>
                    </pic:cNvPicPr>
                  </pic:nvPicPr>
                  <pic:blipFill>
                    <a:blip r:embed="rId146"/>
                    <a:stretch>
                      <a:fillRect/>
                    </a:stretch>
                  </pic:blipFill>
                  <pic:spPr bwMode="auto">
                    <a:xfrm>
                      <a:off x="0" y="0"/>
                      <a:ext cx="5930265" cy="2606675"/>
                    </a:xfrm>
                    <a:prstGeom prst="rect">
                      <a:avLst/>
                    </a:prstGeom>
                    <a:noFill/>
                  </pic:spPr>
                </pic:pic>
              </a:graphicData>
            </a:graphic>
          </wp:inline>
        </w:drawing>
      </w:r>
    </w:p>
    <w:p w:rsidR="00802E66" w:rsidRDefault="00E5366D">
      <w:pPr>
        <w:pStyle w:val="afff0"/>
        <w:rPr>
          <w:lang w:eastAsia="ru-RU"/>
        </w:rPr>
      </w:pPr>
      <w:bookmarkStart w:id="4150" w:name="_Ref162349389"/>
      <w:r>
        <w:t xml:space="preserve">Рисунок </w:t>
      </w:r>
      <w:fldSimple w:instr=" SEQ Рисунок \* ARABIC ">
        <w:r w:rsidR="00A816C7">
          <w:rPr>
            <w:noProof/>
          </w:rPr>
          <w:t>91</w:t>
        </w:r>
      </w:fldSimple>
      <w:bookmarkEnd w:id="4150"/>
      <w:r>
        <w:t xml:space="preserve"> – Определения правил многоколоночной сортировки</w:t>
      </w:r>
    </w:p>
    <w:p w:rsidR="00802E66" w:rsidRDefault="00E5366D">
      <w:pPr>
        <w:tabs>
          <w:tab w:val="left" w:pos="851"/>
        </w:tabs>
        <w:rPr>
          <w:b/>
          <w:bCs/>
          <w:lang w:eastAsia="ru-RU"/>
        </w:rPr>
      </w:pPr>
      <w:r>
        <w:rPr>
          <w:b/>
          <w:bCs/>
          <w:lang w:eastAsia="ru-RU"/>
        </w:rPr>
        <w:t>Режим фильтрации данных</w:t>
      </w:r>
    </w:p>
    <w:p w:rsidR="00802E66" w:rsidRDefault="00E5366D">
      <w:pPr>
        <w:tabs>
          <w:tab w:val="left" w:pos="851"/>
        </w:tabs>
        <w:rPr>
          <w:b/>
          <w:bCs/>
          <w:lang w:eastAsia="ru-RU"/>
        </w:rPr>
      </w:pPr>
      <w:r>
        <w:rPr>
          <w:lang w:eastAsia="ru-RU"/>
        </w:rPr>
        <w:t xml:space="preserve">После активации режима фильтрации (элемент 1) появляется дополнительная строка (в соответствии с рисунком </w:t>
      </w:r>
      <w:r>
        <w:rPr>
          <w:lang w:eastAsia="ru-RU"/>
        </w:rPr>
        <w:fldChar w:fldCharType="begin"/>
      </w:r>
      <w:r>
        <w:rPr>
          <w:lang w:eastAsia="ru-RU"/>
        </w:rPr>
        <w:instrText xml:space="preserve"> REF _Ref126590204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92</w:t>
      </w:r>
      <w:r>
        <w:rPr>
          <w:lang w:eastAsia="ru-RU"/>
        </w:rPr>
        <w:fldChar w:fldCharType="end"/>
      </w:r>
      <w:r>
        <w:rPr>
          <w:lang w:eastAsia="ru-RU"/>
        </w:rPr>
        <w:t>, элемент 2),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rsidR="00802E66" w:rsidRDefault="00E5366D">
      <w:pPr>
        <w:tabs>
          <w:tab w:val="left" w:pos="851"/>
        </w:tabs>
        <w:ind w:firstLine="0"/>
        <w:jc w:val="center"/>
        <w:rPr>
          <w:lang w:eastAsia="ru-RU"/>
        </w:rPr>
      </w:pPr>
      <w:r>
        <w:rPr>
          <w:noProof/>
          <w:lang w:eastAsia="ru-RU"/>
        </w:rPr>
        <w:drawing>
          <wp:inline distT="0" distB="0" distL="0" distR="0">
            <wp:extent cx="4581525" cy="4133850"/>
            <wp:effectExtent l="0" t="0" r="0" b="0"/>
            <wp:docPr id="130" name="Изображен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Изображение17"/>
                    <pic:cNvPicPr>
                      <a:picLocks noChangeAspect="1" noChangeArrowheads="1"/>
                    </pic:cNvPicPr>
                  </pic:nvPicPr>
                  <pic:blipFill>
                    <a:blip r:embed="rId147"/>
                    <a:stretch>
                      <a:fillRect/>
                    </a:stretch>
                  </pic:blipFill>
                  <pic:spPr bwMode="auto">
                    <a:xfrm>
                      <a:off x="0" y="0"/>
                      <a:ext cx="4581525" cy="4133850"/>
                    </a:xfrm>
                    <a:prstGeom prst="rect">
                      <a:avLst/>
                    </a:prstGeom>
                    <a:noFill/>
                  </pic:spPr>
                </pic:pic>
              </a:graphicData>
            </a:graphic>
          </wp:inline>
        </w:drawing>
      </w:r>
    </w:p>
    <w:p w:rsidR="00802E66" w:rsidRDefault="00E5366D">
      <w:pPr>
        <w:pStyle w:val="afff0"/>
        <w:spacing w:before="0" w:after="120"/>
        <w:rPr>
          <w:lang w:eastAsia="ru-RU"/>
        </w:rPr>
      </w:pPr>
      <w:bookmarkStart w:id="4151"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92</w:t>
      </w:r>
      <w:r>
        <w:rPr>
          <w:iCs w:val="0"/>
          <w:lang w:eastAsia="ru-RU"/>
        </w:rPr>
        <w:fldChar w:fldCharType="end"/>
      </w:r>
      <w:bookmarkEnd w:id="4151"/>
      <w:r>
        <w:rPr>
          <w:lang w:eastAsia="ru-RU"/>
        </w:rPr>
        <w:t xml:space="preserve"> – Режим фильтрации данных</w:t>
      </w:r>
    </w:p>
    <w:p w:rsidR="00802E66" w:rsidRDefault="00E5366D">
      <w:pPr>
        <w:tabs>
          <w:tab w:val="left" w:pos="851"/>
        </w:tabs>
        <w:rPr>
          <w:b/>
          <w:bCs/>
          <w:lang w:eastAsia="ru-RU"/>
        </w:rPr>
      </w:pPr>
      <w:r>
        <w:rPr>
          <w:b/>
          <w:bCs/>
          <w:lang w:eastAsia="ru-RU"/>
        </w:rPr>
        <w:t>Режим закрепления столбцов в полноэкранном режиме</w:t>
      </w:r>
    </w:p>
    <w:p w:rsidR="00802E66" w:rsidRDefault="00E5366D">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93</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802E66" w:rsidRDefault="00E5366D">
      <w:pPr>
        <w:keepNext/>
        <w:tabs>
          <w:tab w:val="left" w:pos="851"/>
        </w:tabs>
        <w:ind w:firstLine="0"/>
        <w:jc w:val="center"/>
      </w:pPr>
      <w:r>
        <w:rPr>
          <w:noProof/>
          <w:lang w:eastAsia="ru-RU"/>
        </w:rPr>
        <w:drawing>
          <wp:inline distT="0" distB="0" distL="0" distR="0">
            <wp:extent cx="5934075" cy="3552825"/>
            <wp:effectExtent l="0" t="0" r="0" b="0"/>
            <wp:docPr id="131"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245"/>
                    <pic:cNvPicPr>
                      <a:picLocks noChangeAspect="1" noChangeArrowheads="1"/>
                    </pic:cNvPicPr>
                  </pic:nvPicPr>
                  <pic:blipFill>
                    <a:blip r:embed="rId148"/>
                    <a:stretch>
                      <a:fillRect/>
                    </a:stretch>
                  </pic:blipFill>
                  <pic:spPr bwMode="auto">
                    <a:xfrm>
                      <a:off x="0" y="0"/>
                      <a:ext cx="5934075" cy="3552825"/>
                    </a:xfrm>
                    <a:prstGeom prst="rect">
                      <a:avLst/>
                    </a:prstGeom>
                    <a:noFill/>
                  </pic:spPr>
                </pic:pic>
              </a:graphicData>
            </a:graphic>
          </wp:inline>
        </w:drawing>
      </w:r>
    </w:p>
    <w:p w:rsidR="00802E66" w:rsidRDefault="00E5366D">
      <w:pPr>
        <w:pStyle w:val="afff0"/>
        <w:rPr>
          <w:b/>
          <w:bCs/>
          <w:lang w:eastAsia="ru-RU"/>
        </w:rPr>
      </w:pPr>
      <w:bookmarkStart w:id="4152" w:name="_Ref138319695"/>
      <w:r>
        <w:t xml:space="preserve">Рисунок </w:t>
      </w:r>
      <w:fldSimple w:instr=" SEQ Рисунок \* ARABIC ">
        <w:r w:rsidR="00A816C7">
          <w:rPr>
            <w:noProof/>
          </w:rPr>
          <w:t>93</w:t>
        </w:r>
      </w:fldSimple>
      <w:bookmarkEnd w:id="4152"/>
      <w:r>
        <w:t xml:space="preserve"> – Режим фиксации столбцов</w:t>
      </w:r>
    </w:p>
    <w:p w:rsidR="00802E66" w:rsidRDefault="00E5366D">
      <w:pPr>
        <w:tabs>
          <w:tab w:val="left" w:pos="851"/>
        </w:tabs>
        <w:rPr>
          <w:b/>
          <w:bCs/>
          <w:lang w:eastAsia="ru-RU"/>
        </w:rPr>
      </w:pPr>
      <w:r>
        <w:rPr>
          <w:b/>
          <w:bCs/>
          <w:lang w:eastAsia="ru-RU"/>
        </w:rPr>
        <w:t>Импорт данных в таблицу</w:t>
      </w:r>
    </w:p>
    <w:p w:rsidR="00802E66" w:rsidRDefault="00E5366D">
      <w:pPr>
        <w:tabs>
          <w:tab w:val="left" w:pos="851"/>
        </w:tabs>
        <w:rPr>
          <w:lang w:eastAsia="ru-RU"/>
        </w:rPr>
      </w:pPr>
      <w:r>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94</w:t>
      </w:r>
      <w:r>
        <w:rPr>
          <w:lang w:eastAsia="ru-RU"/>
        </w:rPr>
        <w:fldChar w:fldCharType="end"/>
      </w:r>
      <w:r>
        <w:rPr>
          <w:lang w:eastAsia="ru-RU"/>
        </w:rPr>
        <w:t>. Описание форматов и особенности импортирования приведены ниже в разделе «импорт».</w:t>
      </w:r>
    </w:p>
    <w:p w:rsidR="00802E66" w:rsidRDefault="00E5366D">
      <w:pPr>
        <w:tabs>
          <w:tab w:val="left" w:pos="851"/>
        </w:tabs>
        <w:ind w:firstLine="0"/>
        <w:jc w:val="center"/>
        <w:rPr>
          <w:lang w:eastAsia="ru-RU"/>
        </w:rPr>
      </w:pPr>
      <w:r>
        <w:rPr>
          <w:noProof/>
          <w:lang w:eastAsia="ru-RU"/>
        </w:rPr>
        <w:drawing>
          <wp:inline distT="0" distB="0" distL="0" distR="0">
            <wp:extent cx="4382135" cy="2771775"/>
            <wp:effectExtent l="0" t="0" r="0" b="0"/>
            <wp:docPr id="13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05"/>
                    <pic:cNvPicPr>
                      <a:picLocks noChangeAspect="1" noChangeArrowheads="1"/>
                    </pic:cNvPicPr>
                  </pic:nvPicPr>
                  <pic:blipFill>
                    <a:blip r:embed="rId149"/>
                    <a:stretch>
                      <a:fillRect/>
                    </a:stretch>
                  </pic:blipFill>
                  <pic:spPr bwMode="auto">
                    <a:xfrm>
                      <a:off x="0" y="0"/>
                      <a:ext cx="4382135" cy="2771775"/>
                    </a:xfrm>
                    <a:prstGeom prst="rect">
                      <a:avLst/>
                    </a:prstGeom>
                    <a:noFill/>
                  </pic:spPr>
                </pic:pic>
              </a:graphicData>
            </a:graphic>
          </wp:inline>
        </w:drawing>
      </w:r>
    </w:p>
    <w:p w:rsidR="00802E66" w:rsidRDefault="00E5366D">
      <w:pPr>
        <w:pStyle w:val="afff0"/>
        <w:spacing w:before="0" w:after="120"/>
        <w:rPr>
          <w:lang w:eastAsia="ru-RU"/>
        </w:rPr>
      </w:pPr>
      <w:bookmarkStart w:id="4153" w:name="_Ref126590283"/>
      <w:r>
        <w:t xml:space="preserve">Рисунок </w:t>
      </w:r>
      <w:fldSimple w:instr=" SEQ Рисунок \* ARABIC ">
        <w:r w:rsidR="00A816C7">
          <w:rPr>
            <w:noProof/>
          </w:rPr>
          <w:t>94</w:t>
        </w:r>
      </w:fldSimple>
      <w:bookmarkEnd w:id="4153"/>
      <w:r>
        <w:t xml:space="preserve"> – Добавление данных в таблицу</w:t>
      </w:r>
    </w:p>
    <w:p w:rsidR="00802E66" w:rsidRDefault="00E5366D">
      <w:pPr>
        <w:tabs>
          <w:tab w:val="left" w:pos="851"/>
        </w:tabs>
        <w:rPr>
          <w:b/>
          <w:bCs/>
          <w:lang w:eastAsia="ru-RU"/>
        </w:rPr>
      </w:pPr>
      <w:r>
        <w:rPr>
          <w:b/>
          <w:bCs/>
          <w:lang w:eastAsia="ru-RU"/>
        </w:rPr>
        <w:t xml:space="preserve">Экспорт данных из таблицы в формате </w:t>
      </w:r>
      <w:r w:rsidR="007539F6">
        <w:rPr>
          <w:b/>
          <w:bCs/>
          <w:lang w:val="en-US" w:eastAsia="ru-RU"/>
        </w:rPr>
        <w:t>xslx</w:t>
      </w:r>
      <w:r w:rsidR="007539F6" w:rsidRPr="003501DA">
        <w:rPr>
          <w:b/>
          <w:bCs/>
          <w:lang w:eastAsia="ru-RU"/>
        </w:rPr>
        <w:t xml:space="preserve"> </w:t>
      </w:r>
      <w:r w:rsidR="007539F6">
        <w:rPr>
          <w:b/>
          <w:bCs/>
          <w:lang w:eastAsia="ru-RU"/>
        </w:rPr>
        <w:t xml:space="preserve">и </w:t>
      </w:r>
      <w:r>
        <w:rPr>
          <w:b/>
          <w:bCs/>
          <w:lang w:eastAsia="ru-RU"/>
        </w:rPr>
        <w:t>csv</w:t>
      </w:r>
    </w:p>
    <w:p w:rsidR="007539F6" w:rsidRDefault="007539F6">
      <w:pPr>
        <w:tabs>
          <w:tab w:val="left" w:pos="851"/>
        </w:tabs>
        <w:rPr>
          <w:lang w:eastAsia="ru-RU"/>
        </w:rPr>
      </w:pPr>
      <w:r>
        <w:rPr>
          <w:lang w:eastAsia="ru-RU"/>
        </w:rPr>
        <w:t xml:space="preserve">Пользователю предлагается выбор между форматами </w:t>
      </w:r>
      <w:r>
        <w:rPr>
          <w:lang w:val="en-US" w:eastAsia="ru-RU"/>
        </w:rPr>
        <w:t>xslx</w:t>
      </w:r>
      <w:r w:rsidRPr="003501DA">
        <w:rPr>
          <w:lang w:eastAsia="ru-RU"/>
        </w:rPr>
        <w:t xml:space="preserve"> </w:t>
      </w:r>
      <w:r>
        <w:rPr>
          <w:lang w:eastAsia="ru-RU"/>
        </w:rPr>
        <w:t xml:space="preserve">и </w:t>
      </w:r>
      <w:r>
        <w:rPr>
          <w:lang w:val="en-US" w:eastAsia="ru-RU"/>
        </w:rPr>
        <w:t>csv</w:t>
      </w:r>
      <w:r w:rsidRPr="003501DA">
        <w:rPr>
          <w:lang w:eastAsia="ru-RU"/>
        </w:rPr>
        <w:t xml:space="preserve">. </w:t>
      </w:r>
      <w:r>
        <w:rPr>
          <w:lang w:eastAsia="ru-RU"/>
        </w:rPr>
        <w:t xml:space="preserve">Для формата </w:t>
      </w:r>
      <w:r>
        <w:rPr>
          <w:lang w:val="en-US" w:eastAsia="ru-RU"/>
        </w:rPr>
        <w:t>xslx</w:t>
      </w:r>
      <w:r w:rsidRPr="003501DA">
        <w:rPr>
          <w:lang w:eastAsia="ru-RU"/>
        </w:rPr>
        <w:t xml:space="preserve"> </w:t>
      </w:r>
      <w:r>
        <w:rPr>
          <w:lang w:eastAsia="ru-RU"/>
        </w:rPr>
        <w:t xml:space="preserve">возможны дополнительные настройки экспорта, приведенные на рисунке </w:t>
      </w:r>
      <w:r>
        <w:rPr>
          <w:lang w:eastAsia="ru-RU"/>
        </w:rPr>
        <w:fldChar w:fldCharType="begin"/>
      </w:r>
      <w:r>
        <w:rPr>
          <w:lang w:eastAsia="ru-RU"/>
        </w:rPr>
        <w:instrText xml:space="preserve"> REF _Ref220422610 </w:instrText>
      </w:r>
      <w:r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95</w:t>
      </w:r>
      <w:r>
        <w:rPr>
          <w:lang w:eastAsia="ru-RU"/>
        </w:rPr>
        <w:fldChar w:fldCharType="end"/>
      </w:r>
    </w:p>
    <w:p w:rsidR="007539F6" w:rsidRDefault="007539F6">
      <w:pPr>
        <w:tabs>
          <w:tab w:val="left" w:pos="851"/>
        </w:tabs>
        <w:rPr>
          <w:lang w:eastAsia="ru-RU"/>
        </w:rPr>
      </w:pPr>
      <w:r>
        <w:rPr>
          <w:noProof/>
          <w:lang w:eastAsia="ru-RU"/>
        </w:rPr>
        <w:drawing>
          <wp:inline distT="0" distB="0" distL="0" distR="0" wp14:anchorId="0198A504" wp14:editId="57FF2C8B">
            <wp:extent cx="4325620" cy="272732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325620" cy="2727325"/>
                    </a:xfrm>
                    <a:prstGeom prst="rect">
                      <a:avLst/>
                    </a:prstGeom>
                    <a:noFill/>
                    <a:ln>
                      <a:noFill/>
                    </a:ln>
                  </pic:spPr>
                </pic:pic>
              </a:graphicData>
            </a:graphic>
          </wp:inline>
        </w:drawing>
      </w:r>
    </w:p>
    <w:p w:rsidR="007539F6" w:rsidRPr="007539F6" w:rsidRDefault="007539F6" w:rsidP="003501DA">
      <w:pPr>
        <w:pStyle w:val="afff0"/>
        <w:rPr>
          <w:lang w:eastAsia="ru-RU"/>
        </w:rPr>
      </w:pPr>
      <w:bookmarkStart w:id="4154" w:name="_Ref220422822"/>
      <w:bookmarkStart w:id="4155" w:name="_Ref220422610"/>
      <w:r>
        <w:t xml:space="preserve">Рисунок </w:t>
      </w:r>
      <w:fldSimple w:instr=" SEQ Рисунок \* ARABIC ">
        <w:r w:rsidR="00A816C7">
          <w:rPr>
            <w:noProof/>
          </w:rPr>
          <w:t>95</w:t>
        </w:r>
      </w:fldSimple>
      <w:bookmarkEnd w:id="4154"/>
      <w:r>
        <w:t xml:space="preserve"> – Параметры выгрузки в формат </w:t>
      </w:r>
      <w:r>
        <w:rPr>
          <w:lang w:val="en-US"/>
        </w:rPr>
        <w:t>xlsx</w:t>
      </w:r>
      <w:bookmarkEnd w:id="4155"/>
    </w:p>
    <w:p w:rsidR="007539F6" w:rsidRDefault="007539F6">
      <w:pPr>
        <w:tabs>
          <w:tab w:val="left" w:pos="851"/>
        </w:tabs>
        <w:rPr>
          <w:lang w:eastAsia="ru-RU"/>
        </w:rPr>
      </w:pPr>
      <w:r>
        <w:rPr>
          <w:lang w:eastAsia="ru-RU"/>
        </w:rPr>
        <w:t>Ф</w:t>
      </w:r>
      <w:r w:rsidR="00E5366D">
        <w:rPr>
          <w:lang w:eastAsia="ru-RU"/>
        </w:rPr>
        <w:t xml:space="preserve">ормат </w:t>
      </w:r>
      <w:r w:rsidR="00E5366D">
        <w:rPr>
          <w:lang w:val="en-US" w:eastAsia="ru-RU"/>
        </w:rPr>
        <w:t>csv</w:t>
      </w:r>
      <w:r w:rsidR="00E5366D">
        <w:rPr>
          <w:lang w:eastAsia="ru-RU"/>
        </w:rPr>
        <w:t xml:space="preserve"> </w:t>
      </w:r>
      <w:r>
        <w:rPr>
          <w:lang w:eastAsia="ru-RU"/>
        </w:rPr>
        <w:t xml:space="preserve">формируется </w:t>
      </w:r>
      <w:r w:rsidR="00E5366D">
        <w:rPr>
          <w:lang w:eastAsia="ru-RU"/>
        </w:rPr>
        <w:t xml:space="preserve">без заголовка для текущей таблицы. </w:t>
      </w:r>
    </w:p>
    <w:p w:rsidR="00802E66" w:rsidRDefault="00E5366D">
      <w:pPr>
        <w:tabs>
          <w:tab w:val="left" w:pos="851"/>
        </w:tabs>
        <w:rPr>
          <w:lang w:eastAsia="ru-RU"/>
        </w:rPr>
      </w:pPr>
      <w:r>
        <w:rPr>
          <w:lang w:eastAsia="ru-RU"/>
        </w:rPr>
        <w:t>Предварительное сохранение отчетных данных не требуется.</w:t>
      </w:r>
    </w:p>
    <w:p w:rsidR="00802E66" w:rsidRDefault="00E5366D">
      <w:pPr>
        <w:tabs>
          <w:tab w:val="left" w:pos="851"/>
        </w:tabs>
        <w:rPr>
          <w:b/>
          <w:bCs/>
          <w:lang w:eastAsia="ru-RU"/>
        </w:rPr>
      </w:pPr>
      <w:r>
        <w:rPr>
          <w:b/>
          <w:bCs/>
          <w:lang w:eastAsia="ru-RU"/>
        </w:rPr>
        <w:t>Переход в полноэкранный режим</w:t>
      </w:r>
    </w:p>
    <w:p w:rsidR="00802E66" w:rsidRDefault="00E5366D">
      <w:pPr>
        <w:tabs>
          <w:tab w:val="left" w:pos="851"/>
        </w:tabs>
        <w:rPr>
          <w:lang w:eastAsia="ru-RU"/>
        </w:rPr>
      </w:pPr>
      <w:r>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802E66" w:rsidRDefault="00E5366D">
      <w:pPr>
        <w:tabs>
          <w:tab w:val="left" w:pos="851"/>
        </w:tabs>
        <w:rPr>
          <w:b/>
          <w:bCs/>
          <w:lang w:eastAsia="ru-RU"/>
        </w:rPr>
      </w:pPr>
      <w:r>
        <w:rPr>
          <w:b/>
          <w:bCs/>
          <w:lang w:eastAsia="ru-RU"/>
        </w:rPr>
        <w:t>Скрыть заголовок таблицы (доступно только в полноэкранном режиме)</w:t>
      </w:r>
    </w:p>
    <w:p w:rsidR="00802E66" w:rsidRDefault="00E5366D">
      <w:pPr>
        <w:tabs>
          <w:tab w:val="left" w:pos="851"/>
        </w:tabs>
        <w:rPr>
          <w:lang w:eastAsia="ru-RU"/>
        </w:rPr>
      </w:pPr>
      <w:r>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802E66" w:rsidRDefault="00E5366D">
      <w:pPr>
        <w:tabs>
          <w:tab w:val="left" w:pos="851"/>
        </w:tabs>
        <w:rPr>
          <w:b/>
          <w:bCs/>
          <w:lang w:eastAsia="ru-RU"/>
        </w:rPr>
      </w:pPr>
      <w:r>
        <w:rPr>
          <w:b/>
          <w:bCs/>
          <w:lang w:eastAsia="ru-RU"/>
        </w:rPr>
        <w:t>Поле быстрого перехода к строке по номеру</w:t>
      </w:r>
    </w:p>
    <w:p w:rsidR="00802E66" w:rsidRDefault="00E5366D">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96</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802E66" w:rsidRDefault="00E5366D">
      <w:pPr>
        <w:pStyle w:val="a4"/>
        <w:ind w:left="0" w:firstLine="0"/>
        <w:jc w:val="center"/>
        <w:rPr>
          <w:lang w:eastAsia="ru-RU"/>
        </w:rPr>
      </w:pPr>
      <w:r>
        <w:rPr>
          <w:noProof/>
          <w:lang w:eastAsia="ru-RU"/>
        </w:rPr>
        <w:drawing>
          <wp:inline distT="0" distB="0" distL="0" distR="0" wp14:anchorId="2BC22A05" wp14:editId="52D2D8E2">
            <wp:extent cx="1514475" cy="933450"/>
            <wp:effectExtent l="0" t="0" r="0" b="0"/>
            <wp:docPr id="13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06"/>
                    <pic:cNvPicPr>
                      <a:picLocks noChangeAspect="1" noChangeArrowheads="1"/>
                    </pic:cNvPicPr>
                  </pic:nvPicPr>
                  <pic:blipFill>
                    <a:blip r:embed="rId151"/>
                    <a:stretch>
                      <a:fillRect/>
                    </a:stretch>
                  </pic:blipFill>
                  <pic:spPr bwMode="auto">
                    <a:xfrm>
                      <a:off x="0" y="0"/>
                      <a:ext cx="1514475" cy="933450"/>
                    </a:xfrm>
                    <a:prstGeom prst="rect">
                      <a:avLst/>
                    </a:prstGeom>
                    <a:noFill/>
                  </pic:spPr>
                </pic:pic>
              </a:graphicData>
            </a:graphic>
          </wp:inline>
        </w:drawing>
      </w:r>
    </w:p>
    <w:p w:rsidR="00802E66" w:rsidRDefault="00E5366D">
      <w:pPr>
        <w:pStyle w:val="afff0"/>
        <w:spacing w:before="0" w:after="120"/>
        <w:rPr>
          <w:lang w:eastAsia="ru-RU"/>
        </w:rPr>
      </w:pPr>
      <w:bookmarkStart w:id="4156"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96</w:t>
      </w:r>
      <w:r>
        <w:rPr>
          <w:iCs w:val="0"/>
          <w:lang w:eastAsia="ru-RU"/>
        </w:rPr>
        <w:fldChar w:fldCharType="end"/>
      </w:r>
      <w:bookmarkEnd w:id="4156"/>
      <w:r>
        <w:rPr>
          <w:lang w:eastAsia="ru-RU"/>
        </w:rPr>
        <w:t xml:space="preserve"> – Быстрый переход по номеру строки</w:t>
      </w:r>
    </w:p>
    <w:p w:rsidR="00802E66" w:rsidRDefault="00E5366D">
      <w:pPr>
        <w:tabs>
          <w:tab w:val="left" w:pos="851"/>
        </w:tabs>
        <w:rPr>
          <w:b/>
          <w:bCs/>
          <w:lang w:eastAsia="ru-RU"/>
        </w:rPr>
      </w:pPr>
      <w:r>
        <w:rPr>
          <w:b/>
          <w:bCs/>
          <w:lang w:eastAsia="ru-RU"/>
        </w:rPr>
        <w:t>Информационный пронумерованный столбец</w:t>
      </w:r>
    </w:p>
    <w:p w:rsidR="00802E66" w:rsidRDefault="00E5366D">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802E66" w:rsidRDefault="00E5366D">
      <w:pPr>
        <w:tabs>
          <w:tab w:val="left" w:pos="851"/>
        </w:tabs>
        <w:rPr>
          <w:b/>
          <w:bCs/>
          <w:lang w:eastAsia="ru-RU"/>
        </w:rPr>
      </w:pPr>
      <w:r>
        <w:rPr>
          <w:b/>
          <w:bCs/>
          <w:lang w:eastAsia="ru-RU"/>
        </w:rPr>
        <w:t>Изменение ширины столбцов</w:t>
      </w:r>
    </w:p>
    <w:p w:rsidR="00802E66" w:rsidRDefault="00E5366D">
      <w:pPr>
        <w:tabs>
          <w:tab w:val="left" w:pos="851"/>
        </w:tabs>
        <w:rPr>
          <w:lang w:eastAsia="ru-RU"/>
        </w:rPr>
      </w:pPr>
      <w:r>
        <w:rPr>
          <w:lang w:eastAsia="ru-RU"/>
        </w:rPr>
        <w:t>Изменить ширину столбца можно через ячейку, используемую для сортировки – растянуть мышкой через прав</w:t>
      </w:r>
      <w:r w:rsidR="00811548">
        <w:rPr>
          <w:lang w:eastAsia="ru-RU"/>
        </w:rPr>
        <w:t>ую</w:t>
      </w:r>
      <w:r>
        <w:rPr>
          <w:lang w:eastAsia="ru-RU"/>
        </w:rPr>
        <w:t xml:space="preserve"> границу элемента (рисунок </w:t>
      </w:r>
      <w:r>
        <w:rPr>
          <w:lang w:eastAsia="ru-RU"/>
        </w:rPr>
        <w:fldChar w:fldCharType="begin"/>
      </w:r>
      <w:r>
        <w:rPr>
          <w:lang w:eastAsia="ru-RU"/>
        </w:rPr>
        <w:instrText xml:space="preserve"> REF _Ref215651835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97</w:t>
      </w:r>
      <w:r>
        <w:rPr>
          <w:lang w:eastAsia="ru-RU"/>
        </w:rPr>
        <w:fldChar w:fldCharType="end"/>
      </w:r>
      <w:r>
        <w:rPr>
          <w:lang w:eastAsia="ru-RU"/>
        </w:rPr>
        <w:t xml:space="preserve">). Также можно воспользоваться элементами заголовка таблицы (рисунок </w:t>
      </w:r>
      <w:r>
        <w:rPr>
          <w:lang w:eastAsia="ru-RU"/>
        </w:rPr>
        <w:fldChar w:fldCharType="begin"/>
      </w:r>
      <w:r>
        <w:rPr>
          <w:lang w:eastAsia="ru-RU"/>
        </w:rPr>
        <w:instrText xml:space="preserve"> REF _Ref215651869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98</w:t>
      </w:r>
      <w:r>
        <w:rPr>
          <w:lang w:eastAsia="ru-RU"/>
        </w:rPr>
        <w:fldChar w:fldCharType="end"/>
      </w:r>
      <w:r>
        <w:rPr>
          <w:lang w:eastAsia="ru-RU"/>
        </w:rPr>
        <w:t>). Важно, что изменение ширин</w:t>
      </w:r>
      <w:r w:rsidR="00811548">
        <w:rPr>
          <w:lang w:eastAsia="ru-RU"/>
        </w:rPr>
        <w:t>ы</w:t>
      </w:r>
      <w:r>
        <w:rPr>
          <w:lang w:eastAsia="ru-RU"/>
        </w:rPr>
        <w:t xml:space="preserve"> этих элементов возможно только для динамических таблиц.</w:t>
      </w:r>
    </w:p>
    <w:p w:rsidR="00802E66" w:rsidRDefault="00E5366D">
      <w:pPr>
        <w:tabs>
          <w:tab w:val="left" w:pos="851"/>
        </w:tabs>
        <w:ind w:firstLine="0"/>
        <w:jc w:val="center"/>
        <w:rPr>
          <w:lang w:eastAsia="ru-RU"/>
        </w:rPr>
      </w:pPr>
      <w:r>
        <w:rPr>
          <w:noProof/>
          <w:lang w:eastAsia="ru-RU"/>
        </w:rPr>
        <w:drawing>
          <wp:inline distT="0" distB="0" distL="0" distR="0" wp14:anchorId="7DD7327C" wp14:editId="43B8BDD3">
            <wp:extent cx="2127250" cy="660400"/>
            <wp:effectExtent l="0" t="0" r="0" b="0"/>
            <wp:docPr id="134"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Изображение18"/>
                    <pic:cNvPicPr>
                      <a:picLocks noChangeAspect="1" noChangeArrowheads="1"/>
                    </pic:cNvPicPr>
                  </pic:nvPicPr>
                  <pic:blipFill>
                    <a:blip r:embed="rId152"/>
                    <a:stretch>
                      <a:fillRect/>
                    </a:stretch>
                  </pic:blipFill>
                  <pic:spPr bwMode="auto">
                    <a:xfrm>
                      <a:off x="0" y="0"/>
                      <a:ext cx="2127250" cy="660400"/>
                    </a:xfrm>
                    <a:prstGeom prst="rect">
                      <a:avLst/>
                    </a:prstGeom>
                    <a:noFill/>
                  </pic:spPr>
                </pic:pic>
              </a:graphicData>
            </a:graphic>
          </wp:inline>
        </w:drawing>
      </w:r>
    </w:p>
    <w:p w:rsidR="00802E66" w:rsidRDefault="00E5366D">
      <w:pPr>
        <w:pStyle w:val="afff0"/>
        <w:rPr>
          <w:lang w:eastAsia="ru-RU"/>
        </w:rPr>
      </w:pPr>
      <w:bookmarkStart w:id="4157" w:name="_Ref215651835"/>
      <w:bookmarkStart w:id="4158" w:name="_Ref215651624"/>
      <w:r>
        <w:t xml:space="preserve">Рисунок </w:t>
      </w:r>
      <w:fldSimple w:instr=" SEQ Рисунок \* ARABIC ">
        <w:r w:rsidR="00A816C7">
          <w:rPr>
            <w:noProof/>
          </w:rPr>
          <w:t>97</w:t>
        </w:r>
      </w:fldSimple>
      <w:bookmarkEnd w:id="4157"/>
      <w:r>
        <w:t xml:space="preserve"> </w:t>
      </w:r>
      <w:r>
        <w:rPr>
          <w:lang w:eastAsia="ru-RU"/>
        </w:rPr>
        <w:t>–</w:t>
      </w:r>
      <w:r>
        <w:t xml:space="preserve"> Изменение ширины через ячейку сортировки</w:t>
      </w:r>
      <w:bookmarkEnd w:id="4158"/>
    </w:p>
    <w:p w:rsidR="00802E66" w:rsidRDefault="00E5366D">
      <w:pPr>
        <w:tabs>
          <w:tab w:val="left" w:pos="851"/>
        </w:tabs>
        <w:ind w:firstLine="0"/>
        <w:jc w:val="center"/>
        <w:rPr>
          <w:lang w:eastAsia="ru-RU"/>
        </w:rPr>
      </w:pPr>
      <w:r>
        <w:rPr>
          <w:noProof/>
          <w:lang w:eastAsia="ru-RU"/>
        </w:rPr>
        <w:drawing>
          <wp:inline distT="0" distB="0" distL="0" distR="0" wp14:anchorId="21572E62" wp14:editId="289B1A34">
            <wp:extent cx="1555750" cy="1257300"/>
            <wp:effectExtent l="0" t="0" r="0" b="0"/>
            <wp:docPr id="135"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42"/>
                    <pic:cNvPicPr>
                      <a:picLocks noChangeAspect="1" noChangeArrowheads="1"/>
                    </pic:cNvPicPr>
                  </pic:nvPicPr>
                  <pic:blipFill>
                    <a:blip r:embed="rId153"/>
                    <a:stretch>
                      <a:fillRect/>
                    </a:stretch>
                  </pic:blipFill>
                  <pic:spPr bwMode="auto">
                    <a:xfrm>
                      <a:off x="0" y="0"/>
                      <a:ext cx="1555750" cy="1257300"/>
                    </a:xfrm>
                    <a:prstGeom prst="rect">
                      <a:avLst/>
                    </a:prstGeom>
                    <a:noFill/>
                  </pic:spPr>
                </pic:pic>
              </a:graphicData>
            </a:graphic>
          </wp:inline>
        </w:drawing>
      </w:r>
    </w:p>
    <w:p w:rsidR="00802E66" w:rsidRDefault="00E5366D">
      <w:pPr>
        <w:pStyle w:val="afff0"/>
        <w:rPr>
          <w:lang w:eastAsia="ru-RU"/>
        </w:rPr>
      </w:pPr>
      <w:bookmarkStart w:id="4159" w:name="_Ref215651869"/>
      <w:bookmarkStart w:id="4160" w:name="_Ref215651663"/>
      <w:r>
        <w:t xml:space="preserve">Рисунок </w:t>
      </w:r>
      <w:fldSimple w:instr=" SEQ Рисунок \* ARABIC ">
        <w:r w:rsidR="00A816C7">
          <w:rPr>
            <w:noProof/>
          </w:rPr>
          <w:t>98</w:t>
        </w:r>
      </w:fldSimple>
      <w:bookmarkEnd w:id="4159"/>
      <w:r>
        <w:t xml:space="preserve"> </w:t>
      </w:r>
      <w:r>
        <w:rPr>
          <w:lang w:eastAsia="ru-RU"/>
        </w:rPr>
        <w:t>–</w:t>
      </w:r>
      <w:r>
        <w:t xml:space="preserve"> Изменение ширины через заголовки таблицы</w:t>
      </w:r>
      <w:bookmarkEnd w:id="4160"/>
    </w:p>
    <w:p w:rsidR="00802E66" w:rsidRPr="003501DA" w:rsidRDefault="00E5366D" w:rsidP="003501DA">
      <w:pPr>
        <w:pStyle w:val="3"/>
        <w:ind w:left="0" w:firstLine="709"/>
      </w:pPr>
      <w:bookmarkStart w:id="4161" w:name="_Toc221003838"/>
      <w:r>
        <w:t xml:space="preserve">Редактирование </w:t>
      </w:r>
      <w:r w:rsidRPr="003501DA">
        <w:t xml:space="preserve">фиксированных </w:t>
      </w:r>
      <w:r>
        <w:t>табли</w:t>
      </w:r>
      <w:r w:rsidRPr="003501DA">
        <w:t>ц</w:t>
      </w:r>
      <w:bookmarkEnd w:id="4161"/>
    </w:p>
    <w:p w:rsidR="00802E66" w:rsidRDefault="00E5366D">
      <w:pPr>
        <w:tabs>
          <w:tab w:val="left" w:pos="851"/>
        </w:tabs>
        <w:spacing w:before="120"/>
        <w:rPr>
          <w:lang w:eastAsia="ru-RU"/>
        </w:rPr>
      </w:pPr>
      <w:r>
        <w:rPr>
          <w:lang w:eastAsia="ru-RU"/>
        </w:rPr>
        <w:t>Начиная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802E66" w:rsidRDefault="00E5366D">
      <w:pPr>
        <w:tabs>
          <w:tab w:val="left" w:pos="851"/>
        </w:tabs>
        <w:spacing w:before="120"/>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802E66" w:rsidRDefault="00E5366D">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14:anchorId="614903FF" wp14:editId="492B35F0">
            <wp:extent cx="207010" cy="230505"/>
            <wp:effectExtent l="0" t="0" r="0" b="0"/>
            <wp:docPr id="136"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22"/>
                    <pic:cNvPicPr>
                      <a:picLocks noChangeAspect="1" noChangeArrowheads="1"/>
                    </pic:cNvPicPr>
                  </pic:nvPicPr>
                  <pic:blipFill>
                    <a:blip r:embed="rId154"/>
                    <a:stretch>
                      <a:fillRect/>
                    </a:stretch>
                  </pic:blipFill>
                  <pic:spPr bwMode="auto">
                    <a:xfrm>
                      <a:off x="0" y="0"/>
                      <a:ext cx="207010" cy="230505"/>
                    </a:xfrm>
                    <a:prstGeom prst="rect">
                      <a:avLst/>
                    </a:prstGeom>
                    <a:noFill/>
                  </pic:spPr>
                </pic:pic>
              </a:graphicData>
            </a:graphic>
          </wp:inline>
        </w:drawing>
      </w:r>
      <w:r>
        <w:rPr>
          <w:lang w:eastAsia="ru-RU"/>
        </w:rPr>
        <w:t>.</w:t>
      </w:r>
    </w:p>
    <w:p w:rsidR="00802E66" w:rsidRDefault="00E5366D">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802E66" w:rsidRDefault="00E5366D" w:rsidP="003501DA">
      <w:pPr>
        <w:pStyle w:val="3"/>
        <w:tabs>
          <w:tab w:val="clear" w:pos="1559"/>
          <w:tab w:val="left" w:pos="1560"/>
        </w:tabs>
        <w:ind w:left="0" w:firstLine="709"/>
      </w:pPr>
      <w:bookmarkStart w:id="4162" w:name="_Сохранение_данных"/>
      <w:bookmarkStart w:id="4163" w:name="_Toc205284854"/>
      <w:bookmarkStart w:id="4164" w:name="_Toc180058311"/>
      <w:bookmarkStart w:id="4165" w:name="_Toc126592914"/>
      <w:bookmarkStart w:id="4166" w:name="_Toc221003839"/>
      <w:bookmarkEnd w:id="4162"/>
      <w:bookmarkEnd w:id="4163"/>
      <w:r>
        <w:t>Сохранение данных</w:t>
      </w:r>
      <w:bookmarkEnd w:id="4164"/>
      <w:bookmarkEnd w:id="4165"/>
      <w:bookmarkEnd w:id="4166"/>
    </w:p>
    <w:p w:rsidR="00802E66" w:rsidRDefault="00E5366D">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в соответствии с рисунком </w:t>
      </w:r>
      <w:r>
        <w:rPr>
          <w:lang w:eastAsia="ru-RU"/>
        </w:rPr>
        <w:fldChar w:fldCharType="begin"/>
      </w:r>
      <w:r>
        <w:rPr>
          <w:lang w:eastAsia="ru-RU"/>
        </w:rPr>
        <w:instrText xml:space="preserve"> REF _Ref126590413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99</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802E66" w:rsidRDefault="00E5366D">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802E66" w:rsidRDefault="00E5366D">
      <w:pPr>
        <w:pStyle w:val="a4"/>
        <w:ind w:left="0" w:firstLine="0"/>
        <w:jc w:val="center"/>
        <w:rPr>
          <w:lang w:eastAsia="ru-RU"/>
        </w:rPr>
      </w:pPr>
      <w:r>
        <w:rPr>
          <w:noProof/>
          <w:lang w:eastAsia="ru-RU"/>
        </w:rPr>
        <w:drawing>
          <wp:inline distT="0" distB="0" distL="0" distR="0" wp14:anchorId="19C10C09" wp14:editId="1DF77290">
            <wp:extent cx="5932170" cy="1817370"/>
            <wp:effectExtent l="0" t="0" r="0" b="0"/>
            <wp:docPr id="137"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58"/>
                    <pic:cNvPicPr>
                      <a:picLocks noChangeAspect="1" noChangeArrowheads="1"/>
                    </pic:cNvPicPr>
                  </pic:nvPicPr>
                  <pic:blipFill>
                    <a:blip r:embed="rId155"/>
                    <a:stretch>
                      <a:fillRect/>
                    </a:stretch>
                  </pic:blipFill>
                  <pic:spPr bwMode="auto">
                    <a:xfrm>
                      <a:off x="0" y="0"/>
                      <a:ext cx="5932170" cy="1817370"/>
                    </a:xfrm>
                    <a:prstGeom prst="rect">
                      <a:avLst/>
                    </a:prstGeom>
                    <a:noFill/>
                  </pic:spPr>
                </pic:pic>
              </a:graphicData>
            </a:graphic>
          </wp:inline>
        </w:drawing>
      </w:r>
    </w:p>
    <w:p w:rsidR="00802E66" w:rsidRDefault="00E5366D">
      <w:pPr>
        <w:pStyle w:val="afff0"/>
        <w:spacing w:before="0" w:after="120"/>
      </w:pPr>
      <w:bookmarkStart w:id="4167" w:name="_Ref126590413"/>
      <w:bookmarkStart w:id="4168" w:name="_Ref126236677"/>
      <w:r>
        <w:t xml:space="preserve">Рисунок </w:t>
      </w:r>
      <w:fldSimple w:instr=" SEQ Рисунок \* ARABIC ">
        <w:r w:rsidR="00A816C7">
          <w:rPr>
            <w:noProof/>
          </w:rPr>
          <w:t>99</w:t>
        </w:r>
      </w:fldSimple>
      <w:bookmarkEnd w:id="4167"/>
      <w:r>
        <w:t xml:space="preserve"> – Ошибка сохранения данных</w:t>
      </w:r>
      <w:bookmarkEnd w:id="4168"/>
    </w:p>
    <w:p w:rsidR="00802E66" w:rsidRDefault="00E5366D" w:rsidP="003501DA">
      <w:pPr>
        <w:pStyle w:val="3"/>
        <w:tabs>
          <w:tab w:val="clear" w:pos="1559"/>
          <w:tab w:val="left" w:pos="1560"/>
        </w:tabs>
        <w:ind w:left="0" w:firstLine="709"/>
      </w:pPr>
      <w:bookmarkStart w:id="4169" w:name="_Toc180058312"/>
      <w:bookmarkStart w:id="4170" w:name="_Toc126592915"/>
      <w:bookmarkStart w:id="4171" w:name="_Toc221003840"/>
      <w:r>
        <w:t>Импорт данных</w:t>
      </w:r>
      <w:bookmarkEnd w:id="4169"/>
      <w:bookmarkEnd w:id="4170"/>
      <w:bookmarkEnd w:id="4171"/>
    </w:p>
    <w:p w:rsidR="00802E66" w:rsidRDefault="00E5366D">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w:instrText>
      </w:r>
      <w:r w:rsidR="001E01A1">
        <w:rPr>
          <w:lang w:val="en-US" w:eastAsia="ru-RU"/>
        </w:rPr>
        <w:instrText xml:space="preserve">\# 0 </w:instrText>
      </w:r>
      <w:r>
        <w:rPr>
          <w:lang w:eastAsia="ru-RU"/>
        </w:rPr>
        <w:instrText xml:space="preserve">\h </w:instrText>
      </w:r>
      <w:r>
        <w:rPr>
          <w:lang w:eastAsia="ru-RU"/>
        </w:rPr>
      </w:r>
      <w:r>
        <w:rPr>
          <w:lang w:eastAsia="ru-RU"/>
        </w:rPr>
        <w:fldChar w:fldCharType="separate"/>
      </w:r>
      <w:r w:rsidR="00A816C7">
        <w:rPr>
          <w:lang w:val="en-US" w:eastAsia="ru-RU"/>
        </w:rPr>
        <w:t>100</w:t>
      </w:r>
      <w:r>
        <w:rPr>
          <w:lang w:eastAsia="ru-RU"/>
        </w:rPr>
        <w:fldChar w:fldCharType="end"/>
      </w:r>
      <w:r>
        <w:rPr>
          <w:lang w:val="en-US" w:eastAsia="ru-RU"/>
        </w:rPr>
        <w:t>.</w:t>
      </w:r>
    </w:p>
    <w:p w:rsidR="00802E66" w:rsidRDefault="00E5366D">
      <w:pPr>
        <w:pStyle w:val="a4"/>
        <w:ind w:left="0" w:firstLine="0"/>
        <w:jc w:val="center"/>
        <w:rPr>
          <w:lang w:eastAsia="ru-RU"/>
        </w:rPr>
      </w:pPr>
      <w:r>
        <w:rPr>
          <w:noProof/>
          <w:lang w:eastAsia="ru-RU"/>
        </w:rPr>
        <w:drawing>
          <wp:inline distT="0" distB="0" distL="0" distR="0" wp14:anchorId="38F2C81E" wp14:editId="54F3FD84">
            <wp:extent cx="5051425" cy="4772660"/>
            <wp:effectExtent l="0" t="0" r="0" b="0"/>
            <wp:docPr id="138"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59"/>
                    <pic:cNvPicPr>
                      <a:picLocks noChangeAspect="1" noChangeArrowheads="1"/>
                    </pic:cNvPicPr>
                  </pic:nvPicPr>
                  <pic:blipFill>
                    <a:blip r:embed="rId156"/>
                    <a:stretch>
                      <a:fillRect/>
                    </a:stretch>
                  </pic:blipFill>
                  <pic:spPr bwMode="auto">
                    <a:xfrm>
                      <a:off x="0" y="0"/>
                      <a:ext cx="5051425" cy="4772660"/>
                    </a:xfrm>
                    <a:prstGeom prst="rect">
                      <a:avLst/>
                    </a:prstGeom>
                    <a:noFill/>
                  </pic:spPr>
                </pic:pic>
              </a:graphicData>
            </a:graphic>
          </wp:inline>
        </w:drawing>
      </w:r>
    </w:p>
    <w:p w:rsidR="00802E66" w:rsidRDefault="00E5366D">
      <w:pPr>
        <w:pStyle w:val="afff0"/>
        <w:spacing w:before="0" w:after="120"/>
      </w:pPr>
      <w:bookmarkStart w:id="4172" w:name="_Ref126590478"/>
      <w:r>
        <w:t xml:space="preserve">Рисунок </w:t>
      </w:r>
      <w:fldSimple w:instr=" SEQ Рисунок \* ARABIC ">
        <w:r w:rsidR="00A816C7">
          <w:rPr>
            <w:noProof/>
          </w:rPr>
          <w:t>100</w:t>
        </w:r>
      </w:fldSimple>
      <w:bookmarkEnd w:id="4172"/>
      <w:r>
        <w:t xml:space="preserve"> – Импорт данных в экранную форму</w:t>
      </w:r>
    </w:p>
    <w:p w:rsidR="00802E66" w:rsidRDefault="00E5366D">
      <w:pPr>
        <w:tabs>
          <w:tab w:val="left" w:pos="851"/>
        </w:tabs>
        <w:rPr>
          <w:lang w:eastAsia="ru-RU"/>
        </w:rPr>
      </w:pPr>
      <w:r>
        <w:rPr>
          <w:lang w:eastAsia="ru-RU"/>
        </w:rPr>
        <w:t>Существует несколько вариантов импорта.</w:t>
      </w:r>
    </w:p>
    <w:p w:rsidR="00802E66" w:rsidRDefault="00E5366D">
      <w:pPr>
        <w:tabs>
          <w:tab w:val="left" w:pos="851"/>
        </w:tabs>
        <w:rPr>
          <w:b/>
          <w:bCs/>
          <w:lang w:eastAsia="ru-RU"/>
        </w:rPr>
      </w:pPr>
      <w:r>
        <w:rPr>
          <w:b/>
          <w:bCs/>
          <w:lang w:eastAsia="ru-RU"/>
        </w:rPr>
        <w:t>Автоматическая загрузка</w:t>
      </w:r>
    </w:p>
    <w:p w:rsidR="00802E66" w:rsidRDefault="00E5366D">
      <w:pPr>
        <w:tabs>
          <w:tab w:val="left" w:pos="851"/>
        </w:tabs>
        <w:rPr>
          <w:lang w:eastAsia="ru-RU"/>
        </w:rPr>
      </w:pPr>
      <w:r>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rsidR="00802E66" w:rsidRDefault="00E5366D">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802E66" w:rsidRDefault="00E5366D">
      <w:pPr>
        <w:tabs>
          <w:tab w:val="left" w:pos="851"/>
        </w:tabs>
        <w:rPr>
          <w:b/>
          <w:bCs/>
          <w:lang w:eastAsia="ru-RU"/>
        </w:rPr>
      </w:pPr>
      <w:r>
        <w:rPr>
          <w:b/>
          <w:bCs/>
          <w:lang w:eastAsia="ru-RU"/>
        </w:rPr>
        <w:t>Относительная вставка</w:t>
      </w:r>
    </w:p>
    <w:p w:rsidR="00802E66" w:rsidRDefault="00E5366D">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802E66" w:rsidRDefault="00E5366D">
      <w:pPr>
        <w:tabs>
          <w:tab w:val="left" w:pos="851"/>
        </w:tabs>
        <w:rPr>
          <w:b/>
          <w:bCs/>
          <w:lang w:eastAsia="ru-RU"/>
        </w:rPr>
      </w:pPr>
      <w:r>
        <w:rPr>
          <w:b/>
          <w:bCs/>
          <w:lang w:eastAsia="ru-RU"/>
        </w:rPr>
        <w:t>Секционный режим</w:t>
      </w:r>
    </w:p>
    <w:p w:rsidR="00802E66" w:rsidRDefault="00E5366D">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101</w:t>
      </w:r>
      <w:r>
        <w:rPr>
          <w:lang w:eastAsia="ru-RU"/>
        </w:rPr>
        <w:fldChar w:fldCharType="end"/>
      </w:r>
      <w:r>
        <w:rPr>
          <w:lang w:eastAsia="ru-RU"/>
        </w:rPr>
        <w:t>.</w:t>
      </w:r>
    </w:p>
    <w:p w:rsidR="00802E66" w:rsidRDefault="00E5366D">
      <w:pPr>
        <w:tabs>
          <w:tab w:val="left" w:pos="851"/>
        </w:tabs>
        <w:ind w:firstLine="0"/>
        <w:jc w:val="center"/>
        <w:rPr>
          <w:lang w:eastAsia="ru-RU"/>
        </w:rPr>
      </w:pPr>
      <w:r>
        <w:rPr>
          <w:lang w:eastAsia="ru-RU"/>
        </w:rPr>
        <w:t xml:space="preserve"> </w:t>
      </w:r>
      <w:r>
        <w:rPr>
          <w:noProof/>
          <w:lang w:eastAsia="ru-RU"/>
        </w:rPr>
        <w:drawing>
          <wp:inline distT="0" distB="0" distL="0" distR="0" wp14:anchorId="2F5189E5" wp14:editId="6623E0F8">
            <wp:extent cx="4067175" cy="2457450"/>
            <wp:effectExtent l="0" t="0" r="0" b="0"/>
            <wp:docPr id="1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5"/>
                    <pic:cNvPicPr>
                      <a:picLocks noChangeAspect="1" noChangeArrowheads="1"/>
                    </pic:cNvPicPr>
                  </pic:nvPicPr>
                  <pic:blipFill>
                    <a:blip r:embed="rId157"/>
                    <a:stretch>
                      <a:fillRect/>
                    </a:stretch>
                  </pic:blipFill>
                  <pic:spPr bwMode="auto">
                    <a:xfrm>
                      <a:off x="0" y="0"/>
                      <a:ext cx="4067175" cy="2457450"/>
                    </a:xfrm>
                    <a:prstGeom prst="rect">
                      <a:avLst/>
                    </a:prstGeom>
                    <a:noFill/>
                  </pic:spPr>
                </pic:pic>
              </a:graphicData>
            </a:graphic>
          </wp:inline>
        </w:drawing>
      </w:r>
    </w:p>
    <w:p w:rsidR="00802E66" w:rsidRDefault="00E5366D">
      <w:pPr>
        <w:pStyle w:val="afff0"/>
        <w:spacing w:before="0" w:after="120"/>
        <w:rPr>
          <w:lang w:eastAsia="ru-RU"/>
        </w:rPr>
      </w:pPr>
      <w:bookmarkStart w:id="4173" w:name="_Ref126590574"/>
      <w:bookmarkStart w:id="4174" w:name="_Ref181881817"/>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101</w:t>
      </w:r>
      <w:r>
        <w:rPr>
          <w:iCs w:val="0"/>
          <w:lang w:eastAsia="ru-RU"/>
        </w:rPr>
        <w:fldChar w:fldCharType="end"/>
      </w:r>
      <w:bookmarkEnd w:id="4173"/>
      <w:bookmarkEnd w:id="4174"/>
      <w:r>
        <w:rPr>
          <w:lang w:eastAsia="ru-RU"/>
        </w:rPr>
        <w:t xml:space="preserve"> – Импорт данных за другую организацию и дату</w:t>
      </w:r>
    </w:p>
    <w:p w:rsidR="00802E66" w:rsidRDefault="00E5366D">
      <w:pPr>
        <w:tabs>
          <w:tab w:val="left" w:pos="851"/>
        </w:tabs>
        <w:rPr>
          <w:lang w:eastAsia="ru-RU"/>
        </w:rPr>
      </w:pPr>
      <w:r>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в соответствии с </w:t>
      </w:r>
      <w:r w:rsidR="0061270D">
        <w:rPr>
          <w:lang w:eastAsia="ru-RU"/>
        </w:rPr>
        <w:t>рисунком</w:t>
      </w:r>
      <w:r w:rsidR="0061270D">
        <w:rPr>
          <w:lang w:val="en-US" w:eastAsia="ru-RU"/>
        </w:rPr>
        <w:t> </w:t>
      </w:r>
      <w:r>
        <w:rPr>
          <w:lang w:eastAsia="ru-RU"/>
        </w:rPr>
        <w:fldChar w:fldCharType="begin"/>
      </w:r>
      <w:r>
        <w:rPr>
          <w:lang w:eastAsia="ru-RU"/>
        </w:rPr>
        <w:instrText xml:space="preserve"> REF _Ref126590922 \h </w:instrText>
      </w:r>
      <w:r w:rsidR="0061270D" w:rsidRPr="003501DA">
        <w:rPr>
          <w:lang w:eastAsia="ru-RU"/>
        </w:rPr>
        <w:instrText>\##</w:instrText>
      </w:r>
      <w:r>
        <w:rPr>
          <w:lang w:eastAsia="ru-RU"/>
        </w:rPr>
      </w:r>
      <w:r>
        <w:rPr>
          <w:lang w:eastAsia="ru-RU"/>
        </w:rPr>
        <w:fldChar w:fldCharType="separate"/>
      </w:r>
      <w:r w:rsidR="00A816C7">
        <w:rPr>
          <w:lang w:eastAsia="ru-RU"/>
        </w:rPr>
        <w:t>102</w:t>
      </w:r>
      <w:r>
        <w:rPr>
          <w:lang w:eastAsia="ru-RU"/>
        </w:rPr>
        <w:fldChar w:fldCharType="end"/>
      </w:r>
      <w:r>
        <w:rPr>
          <w:lang w:eastAsia="ru-RU"/>
        </w:rPr>
        <w:t>.</w:t>
      </w:r>
    </w:p>
    <w:p w:rsidR="00802E66" w:rsidRDefault="00E5366D">
      <w:pPr>
        <w:tabs>
          <w:tab w:val="left" w:pos="851"/>
        </w:tabs>
        <w:ind w:firstLine="0"/>
        <w:jc w:val="center"/>
        <w:rPr>
          <w:lang w:eastAsia="ru-RU"/>
        </w:rPr>
      </w:pPr>
      <w:r>
        <w:rPr>
          <w:noProof/>
          <w:lang w:eastAsia="ru-RU"/>
        </w:rPr>
        <w:drawing>
          <wp:inline distT="0" distB="0" distL="0" distR="0" wp14:anchorId="097A6E94" wp14:editId="38F0C722">
            <wp:extent cx="5589905" cy="1905000"/>
            <wp:effectExtent l="0" t="0" r="0" b="0"/>
            <wp:docPr id="14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11"/>
                    <pic:cNvPicPr>
                      <a:picLocks noChangeAspect="1" noChangeArrowheads="1"/>
                    </pic:cNvPicPr>
                  </pic:nvPicPr>
                  <pic:blipFill>
                    <a:blip r:embed="rId158"/>
                    <a:stretch>
                      <a:fillRect/>
                    </a:stretch>
                  </pic:blipFill>
                  <pic:spPr bwMode="auto">
                    <a:xfrm>
                      <a:off x="0" y="0"/>
                      <a:ext cx="5589905" cy="1905000"/>
                    </a:xfrm>
                    <a:prstGeom prst="rect">
                      <a:avLst/>
                    </a:prstGeom>
                    <a:noFill/>
                  </pic:spPr>
                </pic:pic>
              </a:graphicData>
            </a:graphic>
          </wp:inline>
        </w:drawing>
      </w:r>
    </w:p>
    <w:p w:rsidR="00802E66" w:rsidRDefault="00E5366D">
      <w:pPr>
        <w:pStyle w:val="afff0"/>
        <w:spacing w:before="0" w:after="120"/>
        <w:ind w:firstLine="709"/>
        <w:rPr>
          <w:lang w:eastAsia="ru-RU"/>
        </w:rPr>
      </w:pPr>
      <w:bookmarkStart w:id="4175"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102</w:t>
      </w:r>
      <w:r>
        <w:rPr>
          <w:iCs w:val="0"/>
          <w:lang w:eastAsia="ru-RU"/>
        </w:rPr>
        <w:fldChar w:fldCharType="end"/>
      </w:r>
      <w:bookmarkEnd w:id="4175"/>
      <w:r>
        <w:rPr>
          <w:lang w:eastAsia="ru-RU"/>
        </w:rPr>
        <w:t xml:space="preserve"> </w:t>
      </w:r>
      <w:r>
        <w:t>–</w:t>
      </w:r>
      <w:r>
        <w:rPr>
          <w:lang w:eastAsia="ru-RU"/>
        </w:rPr>
        <w:t xml:space="preserve"> Пример секционного режима импорта для формы 101</w:t>
      </w:r>
    </w:p>
    <w:p w:rsidR="00802E66" w:rsidRDefault="00E5366D">
      <w:pPr>
        <w:tabs>
          <w:tab w:val="left" w:pos="851"/>
        </w:tabs>
        <w:rPr>
          <w:lang w:eastAsia="ru-RU"/>
        </w:rPr>
      </w:pPr>
      <w:r>
        <w:rPr>
          <w:lang w:eastAsia="ru-RU"/>
        </w:rPr>
        <w:t>После выбора данные из статических колонок будут перезаписаны, для таблиц будут добавлены новые строки.</w:t>
      </w:r>
    </w:p>
    <w:p w:rsidR="00802E66" w:rsidRDefault="00E5366D">
      <w:pPr>
        <w:tabs>
          <w:tab w:val="left" w:pos="851"/>
        </w:tabs>
        <w:rPr>
          <w:b/>
          <w:bCs/>
          <w:lang w:eastAsia="ru-RU"/>
        </w:rPr>
      </w:pPr>
      <w:r>
        <w:rPr>
          <w:b/>
          <w:bCs/>
          <w:lang w:eastAsia="ru-RU"/>
        </w:rPr>
        <w:t>Режим отбора данных</w:t>
      </w:r>
    </w:p>
    <w:p w:rsidR="00802E66" w:rsidRDefault="00E5366D">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103</w:t>
      </w:r>
      <w:r>
        <w:rPr>
          <w:lang w:eastAsia="ru-RU"/>
        </w:rPr>
        <w:fldChar w:fldCharType="end"/>
      </w:r>
      <w:r>
        <w:rPr>
          <w:lang w:eastAsia="ru-RU"/>
        </w:rPr>
        <w:t xml:space="preserve"> и таблицей </w:t>
      </w:r>
      <w:r>
        <w:rPr>
          <w:lang w:eastAsia="ru-RU"/>
        </w:rPr>
        <w:fldChar w:fldCharType="begin"/>
      </w:r>
      <w:r>
        <w:rPr>
          <w:lang w:eastAsia="ru-RU"/>
        </w:rPr>
        <w:instrText xml:space="preserve"> REF _Ref126591236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5</w:t>
      </w:r>
      <w:r>
        <w:rPr>
          <w:lang w:eastAsia="ru-RU"/>
        </w:rPr>
        <w:fldChar w:fldCharType="end"/>
      </w:r>
      <w:r>
        <w:rPr>
          <w:lang w:eastAsia="ru-RU"/>
        </w:rPr>
        <w:t>.</w:t>
      </w:r>
    </w:p>
    <w:p w:rsidR="00802E66" w:rsidRDefault="00802E66">
      <w:pPr>
        <w:tabs>
          <w:tab w:val="left" w:pos="851"/>
        </w:tabs>
        <w:ind w:firstLine="0"/>
        <w:jc w:val="center"/>
        <w:rPr>
          <w:lang w:eastAsia="ru-RU"/>
        </w:rPr>
      </w:pPr>
    </w:p>
    <w:p w:rsidR="00802E66" w:rsidRDefault="00E5366D">
      <w:pPr>
        <w:tabs>
          <w:tab w:val="left" w:pos="851"/>
        </w:tabs>
        <w:ind w:firstLine="0"/>
        <w:jc w:val="center"/>
        <w:rPr>
          <w:lang w:eastAsia="ru-RU"/>
        </w:rPr>
      </w:pPr>
      <w:r>
        <w:rPr>
          <w:noProof/>
          <w:lang w:eastAsia="ru-RU"/>
        </w:rPr>
        <w:drawing>
          <wp:inline distT="0" distB="0" distL="0" distR="0" wp14:anchorId="08143301" wp14:editId="09F56411">
            <wp:extent cx="5949950" cy="1974850"/>
            <wp:effectExtent l="0" t="0" r="0" b="0"/>
            <wp:docPr id="14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57"/>
                    <pic:cNvPicPr>
                      <a:picLocks noChangeAspect="1" noChangeArrowheads="1"/>
                    </pic:cNvPicPr>
                  </pic:nvPicPr>
                  <pic:blipFill>
                    <a:blip r:embed="rId159"/>
                    <a:stretch>
                      <a:fillRect/>
                    </a:stretch>
                  </pic:blipFill>
                  <pic:spPr bwMode="auto">
                    <a:xfrm>
                      <a:off x="0" y="0"/>
                      <a:ext cx="5949950" cy="1974850"/>
                    </a:xfrm>
                    <a:prstGeom prst="rect">
                      <a:avLst/>
                    </a:prstGeom>
                    <a:noFill/>
                  </pic:spPr>
                </pic:pic>
              </a:graphicData>
            </a:graphic>
          </wp:inline>
        </w:drawing>
      </w:r>
    </w:p>
    <w:p w:rsidR="00802E66" w:rsidRDefault="00E5366D">
      <w:pPr>
        <w:pStyle w:val="afff0"/>
        <w:spacing w:before="0" w:after="120"/>
        <w:rPr>
          <w:lang w:eastAsia="ru-RU"/>
        </w:rPr>
      </w:pPr>
      <w:bookmarkStart w:id="4176"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103</w:t>
      </w:r>
      <w:r>
        <w:rPr>
          <w:iCs w:val="0"/>
          <w:lang w:eastAsia="ru-RU"/>
        </w:rPr>
        <w:fldChar w:fldCharType="end"/>
      </w:r>
      <w:bookmarkEnd w:id="4176"/>
      <w:r>
        <w:rPr>
          <w:lang w:eastAsia="ru-RU"/>
        </w:rPr>
        <w:t xml:space="preserve"> – Окно отбора импортируемых данных</w:t>
      </w:r>
    </w:p>
    <w:p w:rsidR="00802E66" w:rsidRDefault="00E5366D">
      <w:pPr>
        <w:tabs>
          <w:tab w:val="left" w:pos="851"/>
        </w:tabs>
        <w:rPr>
          <w:lang w:eastAsia="ru-RU"/>
        </w:rPr>
      </w:pPr>
      <w:r>
        <w:rPr>
          <w:lang w:eastAsia="ru-RU"/>
        </w:rPr>
        <w:t>Основные элементы экрана отбора данных:</w:t>
      </w:r>
    </w:p>
    <w:p w:rsidR="00802E66" w:rsidRDefault="00E5366D">
      <w:pPr>
        <w:pStyle w:val="afff2"/>
        <w:numPr>
          <w:ilvl w:val="0"/>
          <w:numId w:val="53"/>
        </w:numPr>
        <w:tabs>
          <w:tab w:val="left" w:pos="851"/>
          <w:tab w:val="left" w:pos="1134"/>
        </w:tabs>
        <w:ind w:left="0" w:firstLine="709"/>
        <w:rPr>
          <w:lang w:eastAsia="ru-RU"/>
        </w:rPr>
      </w:pPr>
      <w:r>
        <w:rPr>
          <w:lang w:eastAsia="ru-RU"/>
        </w:rPr>
        <w:t>панель инструментов;</w:t>
      </w:r>
    </w:p>
    <w:p w:rsidR="00802E66" w:rsidRDefault="00E5366D">
      <w:pPr>
        <w:pStyle w:val="afff2"/>
        <w:numPr>
          <w:ilvl w:val="0"/>
          <w:numId w:val="53"/>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802E66" w:rsidRDefault="00E5366D">
      <w:pPr>
        <w:pStyle w:val="afff2"/>
        <w:numPr>
          <w:ilvl w:val="0"/>
          <w:numId w:val="53"/>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802E66" w:rsidRDefault="00E5366D">
      <w:pPr>
        <w:pStyle w:val="afff2"/>
        <w:numPr>
          <w:ilvl w:val="0"/>
          <w:numId w:val="53"/>
        </w:numPr>
        <w:tabs>
          <w:tab w:val="left" w:pos="851"/>
          <w:tab w:val="left" w:pos="1134"/>
        </w:tabs>
        <w:ind w:left="0" w:firstLine="709"/>
        <w:rPr>
          <w:lang w:eastAsia="ru-RU"/>
        </w:rPr>
      </w:pPr>
      <w:r>
        <w:rPr>
          <w:lang w:eastAsia="ru-RU"/>
        </w:rPr>
        <w:t>признак включения столбца в импорт;</w:t>
      </w:r>
    </w:p>
    <w:p w:rsidR="00802E66" w:rsidRDefault="00E5366D">
      <w:pPr>
        <w:pStyle w:val="afff2"/>
        <w:numPr>
          <w:ilvl w:val="0"/>
          <w:numId w:val="53"/>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802E66" w:rsidRDefault="00E5366D">
      <w:pPr>
        <w:pStyle w:val="afff2"/>
        <w:numPr>
          <w:ilvl w:val="0"/>
          <w:numId w:val="53"/>
        </w:numPr>
        <w:tabs>
          <w:tab w:val="left" w:pos="851"/>
          <w:tab w:val="left" w:pos="1134"/>
        </w:tabs>
        <w:ind w:left="0" w:firstLine="709"/>
        <w:rPr>
          <w:lang w:eastAsia="ru-RU"/>
        </w:rPr>
      </w:pPr>
      <w:r>
        <w:rPr>
          <w:lang w:eastAsia="ru-RU"/>
        </w:rPr>
        <w:t>признак включения строки в импорт.</w:t>
      </w:r>
    </w:p>
    <w:p w:rsidR="00802E66" w:rsidRDefault="00E5366D">
      <w:pPr>
        <w:pStyle w:val="afff0"/>
        <w:jc w:val="both"/>
        <w:rPr>
          <w:lang w:eastAsia="ru-RU"/>
        </w:rPr>
      </w:pPr>
      <w:bookmarkStart w:id="4177"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A816C7">
        <w:rPr>
          <w:noProof/>
          <w:lang w:eastAsia="ru-RU"/>
        </w:rPr>
        <w:t>5</w:t>
      </w:r>
      <w:r>
        <w:rPr>
          <w:lang w:eastAsia="ru-RU"/>
        </w:rPr>
        <w:fldChar w:fldCharType="end"/>
      </w:r>
      <w:bookmarkEnd w:id="4177"/>
      <w:r>
        <w:rPr>
          <w:lang w:eastAsia="ru-RU"/>
        </w:rPr>
        <w:t xml:space="preserve"> – Функциональность панели инструментов приведена в таблице</w:t>
      </w:r>
    </w:p>
    <w:tbl>
      <w:tblPr>
        <w:tblStyle w:val="afffffe"/>
        <w:tblW w:w="9238" w:type="dxa"/>
        <w:tblInd w:w="108" w:type="dxa"/>
        <w:tblLayout w:type="fixed"/>
        <w:tblLook w:val="04A0" w:firstRow="1" w:lastRow="0" w:firstColumn="1" w:lastColumn="0" w:noHBand="0" w:noVBand="1"/>
      </w:tblPr>
      <w:tblGrid>
        <w:gridCol w:w="907"/>
        <w:gridCol w:w="8331"/>
      </w:tblGrid>
      <w:tr w:rsidR="00802E66" w:rsidTr="003501DA">
        <w:trPr>
          <w:trHeight w:val="296"/>
        </w:trPr>
        <w:tc>
          <w:tcPr>
            <w:tcW w:w="907" w:type="dxa"/>
            <w:vAlign w:val="center"/>
          </w:tcPr>
          <w:p w:rsidR="00802E66" w:rsidRPr="003501DA" w:rsidRDefault="00E5366D" w:rsidP="003501DA">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0" w:type="dxa"/>
            <w:vAlign w:val="center"/>
          </w:tcPr>
          <w:p w:rsidR="00802E66" w:rsidRPr="003501DA" w:rsidRDefault="00E5366D" w:rsidP="003501DA">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260C8438" wp14:editId="493919FB">
                  <wp:extent cx="268605" cy="276225"/>
                  <wp:effectExtent l="0" t="0" r="0" b="0"/>
                  <wp:docPr id="14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13"/>
                          <pic:cNvPicPr>
                            <a:picLocks noChangeAspect="1" noChangeArrowheads="1"/>
                          </pic:cNvPicPr>
                        </pic:nvPicPr>
                        <pic:blipFill>
                          <a:blip r:embed="rId160"/>
                          <a:stretch>
                            <a:fillRect/>
                          </a:stretch>
                        </pic:blipFill>
                        <pic:spPr bwMode="auto">
                          <a:xfrm>
                            <a:off x="0" y="0"/>
                            <a:ext cx="268605" cy="276225"/>
                          </a:xfrm>
                          <a:prstGeom prst="rect">
                            <a:avLst/>
                          </a:prstGeom>
                          <a:noFill/>
                        </pic:spPr>
                      </pic:pic>
                    </a:graphicData>
                  </a:graphic>
                </wp:inline>
              </w:drawing>
            </w:r>
          </w:p>
        </w:tc>
        <w:tc>
          <w:tcPr>
            <w:tcW w:w="8330" w:type="dxa"/>
            <w:vAlign w:val="center"/>
          </w:tcPr>
          <w:p w:rsidR="00802E66" w:rsidRDefault="00E5366D">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2EA69085" wp14:editId="47030C18">
                  <wp:extent cx="266700" cy="266700"/>
                  <wp:effectExtent l="0" t="0" r="0" b="0"/>
                  <wp:docPr id="143"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14"/>
                          <pic:cNvPicPr>
                            <a:picLocks noChangeAspect="1" noChangeArrowheads="1"/>
                          </pic:cNvPicPr>
                        </pic:nvPicPr>
                        <pic:blipFill>
                          <a:blip r:embed="rId161"/>
                          <a:stretch>
                            <a:fillRect/>
                          </a:stretch>
                        </pic:blipFill>
                        <pic:spPr bwMode="auto">
                          <a:xfrm>
                            <a:off x="0" y="0"/>
                            <a:ext cx="266700" cy="266700"/>
                          </a:xfrm>
                          <a:prstGeom prst="rect">
                            <a:avLst/>
                          </a:prstGeom>
                          <a:noFill/>
                        </pic:spPr>
                      </pic:pic>
                    </a:graphicData>
                  </a:graphic>
                </wp:inline>
              </w:drawing>
            </w:r>
          </w:p>
        </w:tc>
        <w:tc>
          <w:tcPr>
            <w:tcW w:w="8330" w:type="dxa"/>
            <w:vAlign w:val="center"/>
          </w:tcPr>
          <w:p w:rsidR="00802E66" w:rsidRDefault="00E5366D" w:rsidP="00C2510C">
            <w:pPr>
              <w:pStyle w:val="a4"/>
              <w:spacing w:line="240" w:lineRule="auto"/>
              <w:ind w:left="0" w:firstLine="0"/>
              <w:rPr>
                <w:sz w:val="20"/>
                <w:szCs w:val="20"/>
                <w:lang w:eastAsia="ru-RU"/>
              </w:rPr>
            </w:pPr>
            <w:r>
              <w:rPr>
                <w:rFonts w:eastAsia="Calibri"/>
                <w:sz w:val="20"/>
                <w:szCs w:val="20"/>
                <w:lang w:eastAsia="ru-RU"/>
              </w:rPr>
              <w:t>Вставка до выделенной строк</w:t>
            </w:r>
            <w:r w:rsidR="00C2510C">
              <w:rPr>
                <w:rFonts w:eastAsia="Calibri"/>
                <w:sz w:val="20"/>
                <w:szCs w:val="20"/>
                <w:lang w:eastAsia="ru-RU"/>
              </w:rPr>
              <w:t>и</w:t>
            </w:r>
            <w:r>
              <w:rPr>
                <w:rFonts w:eastAsia="Calibri"/>
                <w:sz w:val="20"/>
                <w:szCs w:val="20"/>
                <w:lang w:eastAsia="ru-RU"/>
              </w:rPr>
              <w:t xml:space="preserve"> либо столбца</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5AF3BD06" wp14:editId="53A773E2">
                  <wp:extent cx="266700" cy="281305"/>
                  <wp:effectExtent l="0" t="0" r="0" b="0"/>
                  <wp:docPr id="144"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15"/>
                          <pic:cNvPicPr>
                            <a:picLocks noChangeAspect="1" noChangeArrowheads="1"/>
                          </pic:cNvPicPr>
                        </pic:nvPicPr>
                        <pic:blipFill>
                          <a:blip r:embed="rId162"/>
                          <a:stretch>
                            <a:fillRect/>
                          </a:stretch>
                        </pic:blipFill>
                        <pic:spPr bwMode="auto">
                          <a:xfrm>
                            <a:off x="0" y="0"/>
                            <a:ext cx="266700" cy="281305"/>
                          </a:xfrm>
                          <a:prstGeom prst="rect">
                            <a:avLst/>
                          </a:prstGeom>
                          <a:noFill/>
                        </pic:spPr>
                      </pic:pic>
                    </a:graphicData>
                  </a:graphic>
                </wp:inline>
              </w:drawing>
            </w:r>
          </w:p>
        </w:tc>
        <w:tc>
          <w:tcPr>
            <w:tcW w:w="8330" w:type="dxa"/>
            <w:vAlign w:val="center"/>
          </w:tcPr>
          <w:p w:rsidR="00802E66" w:rsidRDefault="00E5366D" w:rsidP="00811548">
            <w:pPr>
              <w:pStyle w:val="a4"/>
              <w:spacing w:line="240" w:lineRule="auto"/>
              <w:ind w:left="0" w:firstLine="0"/>
              <w:rPr>
                <w:sz w:val="20"/>
                <w:szCs w:val="20"/>
                <w:lang w:eastAsia="ru-RU"/>
              </w:rPr>
            </w:pPr>
            <w:r>
              <w:rPr>
                <w:rFonts w:eastAsia="Calibri"/>
                <w:sz w:val="20"/>
                <w:szCs w:val="20"/>
                <w:lang w:eastAsia="ru-RU"/>
              </w:rPr>
              <w:t>Вставка после выделенной строк</w:t>
            </w:r>
            <w:r w:rsidR="00811548">
              <w:rPr>
                <w:rFonts w:eastAsia="Calibri"/>
                <w:sz w:val="20"/>
                <w:szCs w:val="20"/>
                <w:lang w:eastAsia="ru-RU"/>
              </w:rPr>
              <w:t>и</w:t>
            </w:r>
            <w:r>
              <w:rPr>
                <w:rFonts w:eastAsia="Calibri"/>
                <w:sz w:val="20"/>
                <w:szCs w:val="20"/>
                <w:lang w:eastAsia="ru-RU"/>
              </w:rPr>
              <w:t xml:space="preserve"> либо столбца</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5A1583BC" wp14:editId="066BACF3">
                  <wp:extent cx="276225" cy="283845"/>
                  <wp:effectExtent l="0" t="0" r="0" b="0"/>
                  <wp:docPr id="145"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16"/>
                          <pic:cNvPicPr>
                            <a:picLocks noChangeAspect="1" noChangeArrowheads="1"/>
                          </pic:cNvPicPr>
                        </pic:nvPicPr>
                        <pic:blipFill>
                          <a:blip r:embed="rId163"/>
                          <a:stretch>
                            <a:fillRect/>
                          </a:stretch>
                        </pic:blipFill>
                        <pic:spPr bwMode="auto">
                          <a:xfrm>
                            <a:off x="0" y="0"/>
                            <a:ext cx="276225" cy="283845"/>
                          </a:xfrm>
                          <a:prstGeom prst="rect">
                            <a:avLst/>
                          </a:prstGeom>
                          <a:noFill/>
                        </pic:spPr>
                      </pic:pic>
                    </a:graphicData>
                  </a:graphic>
                </wp:inline>
              </w:drawing>
            </w:r>
          </w:p>
        </w:tc>
        <w:tc>
          <w:tcPr>
            <w:tcW w:w="8330" w:type="dxa"/>
            <w:vAlign w:val="center"/>
          </w:tcPr>
          <w:p w:rsidR="00802E66" w:rsidRDefault="00E5366D">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6BD69E19" wp14:editId="237C0B49">
                  <wp:extent cx="285750" cy="294005"/>
                  <wp:effectExtent l="0" t="0" r="0" b="0"/>
                  <wp:docPr id="146"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17"/>
                          <pic:cNvPicPr>
                            <a:picLocks noChangeAspect="1" noChangeArrowheads="1"/>
                          </pic:cNvPicPr>
                        </pic:nvPicPr>
                        <pic:blipFill>
                          <a:blip r:embed="rId164"/>
                          <a:stretch>
                            <a:fillRect/>
                          </a:stretch>
                        </pic:blipFill>
                        <pic:spPr bwMode="auto">
                          <a:xfrm>
                            <a:off x="0" y="0"/>
                            <a:ext cx="285750" cy="294005"/>
                          </a:xfrm>
                          <a:prstGeom prst="rect">
                            <a:avLst/>
                          </a:prstGeom>
                          <a:noFill/>
                        </pic:spPr>
                      </pic:pic>
                    </a:graphicData>
                  </a:graphic>
                </wp:inline>
              </w:drawing>
            </w:r>
          </w:p>
        </w:tc>
        <w:tc>
          <w:tcPr>
            <w:tcW w:w="8330" w:type="dxa"/>
            <w:vAlign w:val="center"/>
          </w:tcPr>
          <w:p w:rsidR="00802E66" w:rsidRDefault="00E5366D">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68C9C011" wp14:editId="1EDA3022">
                  <wp:extent cx="304800" cy="281940"/>
                  <wp:effectExtent l="0" t="0" r="0" b="0"/>
                  <wp:docPr id="147"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18"/>
                          <pic:cNvPicPr>
                            <a:picLocks noChangeAspect="1" noChangeArrowheads="1"/>
                          </pic:cNvPicPr>
                        </pic:nvPicPr>
                        <pic:blipFill>
                          <a:blip r:embed="rId165"/>
                          <a:stretch>
                            <a:fillRect/>
                          </a:stretch>
                        </pic:blipFill>
                        <pic:spPr bwMode="auto">
                          <a:xfrm>
                            <a:off x="0" y="0"/>
                            <a:ext cx="304800" cy="281940"/>
                          </a:xfrm>
                          <a:prstGeom prst="rect">
                            <a:avLst/>
                          </a:prstGeom>
                          <a:noFill/>
                        </pic:spPr>
                      </pic:pic>
                    </a:graphicData>
                  </a:graphic>
                </wp:inline>
              </w:drawing>
            </w:r>
          </w:p>
        </w:tc>
        <w:tc>
          <w:tcPr>
            <w:tcW w:w="8330" w:type="dxa"/>
            <w:vAlign w:val="center"/>
          </w:tcPr>
          <w:p w:rsidR="00802E66" w:rsidRDefault="00E5366D">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802E66">
        <w:tc>
          <w:tcPr>
            <w:tcW w:w="907" w:type="dxa"/>
            <w:vAlign w:val="center"/>
          </w:tcPr>
          <w:p w:rsidR="00802E66" w:rsidRDefault="001554B4">
            <w:pPr>
              <w:pStyle w:val="a4"/>
              <w:spacing w:line="240" w:lineRule="auto"/>
              <w:ind w:left="0" w:firstLine="0"/>
              <w:jc w:val="center"/>
              <w:rPr>
                <w:sz w:val="20"/>
                <w:szCs w:val="20"/>
                <w:lang w:eastAsia="ru-RU"/>
              </w:rPr>
            </w:pPr>
            <w:r>
              <w:rPr>
                <w:noProof/>
                <w:lang w:eastAsia="ru-RU"/>
              </w:rPr>
              <mc:AlternateContent>
                <mc:Choice Requires="wps">
                  <w:drawing>
                    <wp:anchor distT="0" distB="0" distL="114300" distR="114300" simplePos="0" relativeHeight="251665408" behindDoc="0" locked="0" layoutInCell="1" allowOverlap="1" wp14:anchorId="337547AB" wp14:editId="354B3141">
                      <wp:simplePos x="0" y="0"/>
                      <wp:positionH relativeFrom="column">
                        <wp:posOffset>0</wp:posOffset>
                      </wp:positionH>
                      <wp:positionV relativeFrom="paragraph">
                        <wp:posOffset>0</wp:posOffset>
                      </wp:positionV>
                      <wp:extent cx="635000" cy="635000"/>
                      <wp:effectExtent l="0" t="0" r="3175" b="3175"/>
                      <wp:wrapNone/>
                      <wp:docPr id="211" name="_x0000_tole_rId16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EE68FC" id="_x0000_tole_rId160" o:spid="_x0000_s1026" style="position:absolute;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A8v1AV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E5366D">
              <w:object w:dxaOrig="408" w:dyaOrig="499">
                <v:shape id="ole_rId160" o:spid="_x0000_i1030" type="#_x0000_t75" style="width:19.5pt;height:25pt;visibility:visible;mso-wrap-distance-right:0;mso-wrap-distance-bottom:6pt" o:ole="">
                  <v:imagedata r:id="rId166" o:title=""/>
                </v:shape>
                <o:OLEObject Type="Embed" ProgID="PBrush" ShapeID="ole_rId160" DrawAspect="Content" ObjectID="_1831878222" r:id="rId167"/>
              </w:object>
            </w:r>
          </w:p>
        </w:tc>
        <w:tc>
          <w:tcPr>
            <w:tcW w:w="8330" w:type="dxa"/>
            <w:vAlign w:val="center"/>
          </w:tcPr>
          <w:p w:rsidR="00802E66" w:rsidRDefault="00E5366D">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20AD650E" wp14:editId="370A86C7">
                  <wp:extent cx="280670" cy="266700"/>
                  <wp:effectExtent l="0" t="0" r="0" b="0"/>
                  <wp:docPr id="14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20"/>
                          <pic:cNvPicPr>
                            <a:picLocks noChangeAspect="1" noChangeArrowheads="1"/>
                          </pic:cNvPicPr>
                        </pic:nvPicPr>
                        <pic:blipFill>
                          <a:blip r:embed="rId168"/>
                          <a:stretch>
                            <a:fillRect/>
                          </a:stretch>
                        </pic:blipFill>
                        <pic:spPr bwMode="auto">
                          <a:xfrm>
                            <a:off x="0" y="0"/>
                            <a:ext cx="280670" cy="266700"/>
                          </a:xfrm>
                          <a:prstGeom prst="rect">
                            <a:avLst/>
                          </a:prstGeom>
                          <a:noFill/>
                        </pic:spPr>
                      </pic:pic>
                    </a:graphicData>
                  </a:graphic>
                </wp:inline>
              </w:drawing>
            </w:r>
          </w:p>
        </w:tc>
        <w:tc>
          <w:tcPr>
            <w:tcW w:w="8330" w:type="dxa"/>
            <w:vAlign w:val="center"/>
          </w:tcPr>
          <w:p w:rsidR="00802E66" w:rsidRDefault="00E5366D">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802E66">
        <w:tc>
          <w:tcPr>
            <w:tcW w:w="907" w:type="dxa"/>
          </w:tcPr>
          <w:p w:rsidR="00802E66" w:rsidRDefault="00E5366D">
            <w:pPr>
              <w:pStyle w:val="a4"/>
              <w:spacing w:line="240" w:lineRule="auto"/>
              <w:ind w:left="0" w:firstLine="0"/>
              <w:jc w:val="center"/>
              <w:rPr>
                <w:sz w:val="20"/>
                <w:szCs w:val="20"/>
                <w:lang w:eastAsia="ru-RU"/>
              </w:rPr>
            </w:pPr>
            <w:r>
              <w:rPr>
                <w:noProof/>
                <w:lang w:eastAsia="ru-RU"/>
              </w:rPr>
              <w:drawing>
                <wp:inline distT="0" distB="0" distL="0" distR="0" wp14:anchorId="29E15F14" wp14:editId="4609537D">
                  <wp:extent cx="278130" cy="285750"/>
                  <wp:effectExtent l="0" t="0" r="0" b="0"/>
                  <wp:docPr id="149"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21"/>
                          <pic:cNvPicPr>
                            <a:picLocks noChangeAspect="1" noChangeArrowheads="1"/>
                          </pic:cNvPicPr>
                        </pic:nvPicPr>
                        <pic:blipFill>
                          <a:blip r:embed="rId169"/>
                          <a:stretch>
                            <a:fillRect/>
                          </a:stretch>
                        </pic:blipFill>
                        <pic:spPr bwMode="auto">
                          <a:xfrm>
                            <a:off x="0" y="0"/>
                            <a:ext cx="278130" cy="285750"/>
                          </a:xfrm>
                          <a:prstGeom prst="rect">
                            <a:avLst/>
                          </a:prstGeom>
                          <a:noFill/>
                        </pic:spPr>
                      </pic:pic>
                    </a:graphicData>
                  </a:graphic>
                </wp:inline>
              </w:drawing>
            </w:r>
          </w:p>
        </w:tc>
        <w:tc>
          <w:tcPr>
            <w:tcW w:w="8330" w:type="dxa"/>
            <w:vAlign w:val="center"/>
          </w:tcPr>
          <w:p w:rsidR="00802E66" w:rsidRDefault="00E5366D">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D769A5" w:rsidRPr="00D769A5" w:rsidRDefault="00D769A5">
      <w:pPr>
        <w:tabs>
          <w:tab w:val="left" w:pos="851"/>
        </w:tabs>
        <w:spacing w:before="240"/>
        <w:rPr>
          <w:lang w:eastAsia="ru-RU"/>
        </w:rPr>
      </w:pPr>
      <w:r>
        <w:rPr>
          <w:lang w:eastAsia="ru-RU"/>
        </w:rPr>
        <w:t>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строки либо первого столбца соответственно)</w:t>
      </w:r>
      <w:r w:rsidR="00EE242A">
        <w:rPr>
          <w:lang w:eastAsia="ru-RU"/>
        </w:rPr>
        <w:t xml:space="preserve">. При отсутствии выбора </w:t>
      </w:r>
      <w:r w:rsidR="00DE4265">
        <w:rPr>
          <w:lang w:eastAsia="ru-RU"/>
        </w:rPr>
        <w:t>пользователем данные кнопки недоступны.</w:t>
      </w:r>
    </w:p>
    <w:p w:rsidR="00802E66" w:rsidRDefault="00E5366D" w:rsidP="003501DA">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104</w:t>
      </w:r>
      <w:r>
        <w:rPr>
          <w:lang w:eastAsia="ru-RU"/>
        </w:rPr>
        <w:fldChar w:fldCharType="end"/>
      </w:r>
      <w:r>
        <w:rPr>
          <w:lang w:eastAsia="ru-RU"/>
        </w:rPr>
        <w:t>.</w:t>
      </w:r>
    </w:p>
    <w:p w:rsidR="00802E66" w:rsidRDefault="00E5366D">
      <w:pPr>
        <w:tabs>
          <w:tab w:val="left" w:pos="851"/>
        </w:tabs>
        <w:ind w:firstLine="0"/>
        <w:jc w:val="center"/>
        <w:rPr>
          <w:lang w:eastAsia="ru-RU"/>
        </w:rPr>
      </w:pPr>
      <w:bookmarkStart w:id="4178" w:name="_Ref126591435"/>
      <w:r>
        <w:rPr>
          <w:noProof/>
          <w:lang w:eastAsia="ru-RU"/>
        </w:rPr>
        <w:drawing>
          <wp:anchor distT="0" distB="0" distL="114300" distR="114300" simplePos="0" relativeHeight="251655168" behindDoc="0" locked="0" layoutInCell="0" allowOverlap="1" wp14:anchorId="6ED4B85A" wp14:editId="71B13BA5">
            <wp:simplePos x="0" y="0"/>
            <wp:positionH relativeFrom="column">
              <wp:posOffset>791210</wp:posOffset>
            </wp:positionH>
            <wp:positionV relativeFrom="paragraph">
              <wp:posOffset>635</wp:posOffset>
            </wp:positionV>
            <wp:extent cx="4357370" cy="2178685"/>
            <wp:effectExtent l="0" t="0" r="0" b="0"/>
            <wp:wrapTopAndBottom/>
            <wp:docPr id="15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80"/>
                    <pic:cNvPicPr>
                      <a:picLocks noChangeAspect="1" noChangeArrowheads="1"/>
                    </pic:cNvPicPr>
                  </pic:nvPicPr>
                  <pic:blipFill>
                    <a:blip r:embed="rId170"/>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A816C7">
        <w:rPr>
          <w:iCs/>
          <w:noProof/>
          <w:lang w:eastAsia="ru-RU"/>
        </w:rPr>
        <w:t>104</w:t>
      </w:r>
      <w:r>
        <w:rPr>
          <w:iCs/>
          <w:lang w:eastAsia="ru-RU"/>
        </w:rPr>
        <w:fldChar w:fldCharType="end"/>
      </w:r>
      <w:bookmarkEnd w:id="4178"/>
      <w:r>
        <w:rPr>
          <w:lang w:eastAsia="ru-RU"/>
        </w:rPr>
        <w:t xml:space="preserve"> – Завершение импорта данных</w:t>
      </w:r>
    </w:p>
    <w:p w:rsidR="00802E66" w:rsidRDefault="00E5366D" w:rsidP="003501DA">
      <w:pPr>
        <w:pStyle w:val="3"/>
        <w:tabs>
          <w:tab w:val="clear" w:pos="1559"/>
          <w:tab w:val="left" w:pos="1560"/>
        </w:tabs>
        <w:ind w:left="0" w:firstLine="709"/>
      </w:pPr>
      <w:bookmarkStart w:id="4179" w:name="_Toc180058313"/>
      <w:bookmarkStart w:id="4180" w:name="_Toc126592916"/>
      <w:bookmarkStart w:id="4181" w:name="_Toc221003841"/>
      <w:r>
        <w:t>Экспорт данных</w:t>
      </w:r>
      <w:bookmarkEnd w:id="4179"/>
      <w:bookmarkEnd w:id="4180"/>
      <w:bookmarkEnd w:id="4181"/>
    </w:p>
    <w:p w:rsidR="00802E66" w:rsidRDefault="00E5366D">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105</w:t>
      </w:r>
      <w:r>
        <w:rPr>
          <w:lang w:eastAsia="ru-RU"/>
        </w:rPr>
        <w:fldChar w:fldCharType="end"/>
      </w:r>
      <w:r>
        <w:rPr>
          <w:lang w:eastAsia="ru-RU"/>
        </w:rPr>
        <w:t>.</w:t>
      </w:r>
    </w:p>
    <w:p w:rsidR="00802E66" w:rsidRDefault="00E5366D">
      <w:pPr>
        <w:ind w:firstLine="0"/>
        <w:jc w:val="center"/>
        <w:rPr>
          <w:lang w:eastAsia="ru-RU"/>
        </w:rPr>
      </w:pPr>
      <w:r>
        <w:rPr>
          <w:noProof/>
          <w:lang w:eastAsia="ru-RU"/>
        </w:rPr>
        <w:drawing>
          <wp:inline distT="0" distB="0" distL="0" distR="0" wp14:anchorId="374A18F6" wp14:editId="30AC5E20">
            <wp:extent cx="5937885" cy="2799715"/>
            <wp:effectExtent l="0" t="0" r="0" b="0"/>
            <wp:docPr id="15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60"/>
                    <pic:cNvPicPr>
                      <a:picLocks noChangeAspect="1" noChangeArrowheads="1"/>
                    </pic:cNvPicPr>
                  </pic:nvPicPr>
                  <pic:blipFill>
                    <a:blip r:embed="rId171"/>
                    <a:stretch>
                      <a:fillRect/>
                    </a:stretch>
                  </pic:blipFill>
                  <pic:spPr bwMode="auto">
                    <a:xfrm>
                      <a:off x="0" y="0"/>
                      <a:ext cx="5937885" cy="2799715"/>
                    </a:xfrm>
                    <a:prstGeom prst="rect">
                      <a:avLst/>
                    </a:prstGeom>
                    <a:noFill/>
                  </pic:spPr>
                </pic:pic>
              </a:graphicData>
            </a:graphic>
          </wp:inline>
        </w:drawing>
      </w:r>
    </w:p>
    <w:p w:rsidR="00802E66" w:rsidRDefault="00E5366D">
      <w:pPr>
        <w:pStyle w:val="afff0"/>
        <w:spacing w:before="0" w:after="120"/>
        <w:rPr>
          <w:lang w:eastAsia="ru-RU"/>
        </w:rPr>
      </w:pPr>
      <w:bookmarkStart w:id="4182"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105</w:t>
      </w:r>
      <w:r>
        <w:rPr>
          <w:lang w:eastAsia="ru-RU"/>
        </w:rPr>
        <w:fldChar w:fldCharType="end"/>
      </w:r>
      <w:bookmarkEnd w:id="4182"/>
      <w:r>
        <w:rPr>
          <w:lang w:eastAsia="ru-RU"/>
        </w:rPr>
        <w:t xml:space="preserve"> – Экспорт данных</w:t>
      </w:r>
    </w:p>
    <w:p w:rsidR="00802E66" w:rsidRDefault="00E5366D">
      <w:pPr>
        <w:rPr>
          <w:lang w:eastAsia="ru-RU"/>
        </w:rPr>
      </w:pPr>
      <w:r>
        <w:rPr>
          <w:lang w:eastAsia="ru-RU"/>
        </w:rPr>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802E66" w:rsidRDefault="00E5366D" w:rsidP="003501DA">
      <w:pPr>
        <w:pStyle w:val="afff2"/>
        <w:numPr>
          <w:ilvl w:val="0"/>
          <w:numId w:val="181"/>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802E66" w:rsidRDefault="00E5366D" w:rsidP="003501DA">
      <w:pPr>
        <w:pStyle w:val="afff2"/>
        <w:numPr>
          <w:ilvl w:val="0"/>
          <w:numId w:val="181"/>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sidR="007539F6">
        <w:rPr>
          <w:lang w:eastAsia="ru-RU"/>
        </w:rPr>
        <w:t xml:space="preserve">, доступны опции выгрузки, приведенные на рисунке </w:t>
      </w:r>
      <w:r w:rsidR="007539F6">
        <w:rPr>
          <w:lang w:eastAsia="ru-RU"/>
        </w:rPr>
        <w:fldChar w:fldCharType="begin"/>
      </w:r>
      <w:r w:rsidR="007539F6">
        <w:rPr>
          <w:lang w:eastAsia="ru-RU"/>
        </w:rPr>
        <w:instrText xml:space="preserve"> REF _Ref220422822 </w:instrText>
      </w:r>
      <w:r w:rsidR="007539F6" w:rsidRPr="003501DA">
        <w:rPr>
          <w:lang w:eastAsia="ru-RU"/>
        </w:rPr>
        <w:instrText xml:space="preserve">\# 0 </w:instrText>
      </w:r>
      <w:r w:rsidR="007539F6">
        <w:rPr>
          <w:lang w:eastAsia="ru-RU"/>
        </w:rPr>
        <w:instrText xml:space="preserve">\h </w:instrText>
      </w:r>
      <w:r w:rsidR="007539F6">
        <w:rPr>
          <w:lang w:eastAsia="ru-RU"/>
        </w:rPr>
      </w:r>
      <w:r w:rsidR="007539F6">
        <w:rPr>
          <w:lang w:eastAsia="ru-RU"/>
        </w:rPr>
        <w:fldChar w:fldCharType="separate"/>
      </w:r>
      <w:r w:rsidR="00A816C7">
        <w:rPr>
          <w:lang w:eastAsia="ru-RU"/>
        </w:rPr>
        <w:t>95</w:t>
      </w:r>
      <w:r w:rsidR="007539F6">
        <w:rPr>
          <w:lang w:eastAsia="ru-RU"/>
        </w:rPr>
        <w:fldChar w:fldCharType="end"/>
      </w:r>
      <w:r>
        <w:rPr>
          <w:lang w:eastAsia="ru-RU"/>
        </w:rPr>
        <w:t>;</w:t>
      </w:r>
    </w:p>
    <w:p w:rsidR="00802E66" w:rsidRDefault="00E5366D" w:rsidP="003501DA">
      <w:pPr>
        <w:pStyle w:val="afff2"/>
        <w:numPr>
          <w:ilvl w:val="0"/>
          <w:numId w:val="181"/>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802E66" w:rsidRDefault="00E5366D" w:rsidP="003501DA">
      <w:pPr>
        <w:pStyle w:val="afff2"/>
        <w:numPr>
          <w:ilvl w:val="0"/>
          <w:numId w:val="181"/>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802E66" w:rsidRDefault="00E5366D" w:rsidP="003501DA">
      <w:pPr>
        <w:pStyle w:val="3"/>
        <w:tabs>
          <w:tab w:val="clear" w:pos="1559"/>
          <w:tab w:val="left" w:pos="1560"/>
        </w:tabs>
        <w:ind w:left="0" w:firstLine="709"/>
      </w:pPr>
      <w:bookmarkStart w:id="4183" w:name="_Toc181888570"/>
      <w:bookmarkStart w:id="4184" w:name="_Toc180058314"/>
      <w:bookmarkStart w:id="4185" w:name="_Toc221003842"/>
      <w:bookmarkEnd w:id="4183"/>
      <w:r>
        <w:t>Отмена введенных изменений</w:t>
      </w:r>
      <w:bookmarkEnd w:id="4184"/>
      <w:bookmarkEnd w:id="4185"/>
    </w:p>
    <w:p w:rsidR="00802E66" w:rsidRDefault="00E5366D">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802E66" w:rsidRDefault="00E5366D">
      <w:pPr>
        <w:tabs>
          <w:tab w:val="left" w:pos="1276"/>
        </w:tabs>
        <w:rPr>
          <w:lang w:eastAsia="ru-RU"/>
        </w:rPr>
      </w:pPr>
      <w:r>
        <w:rPr>
          <w:lang w:eastAsia="ru-RU"/>
        </w:rPr>
        <w:t>В редакторе второй версии эта функциональность временно не поддерживается.</w:t>
      </w:r>
    </w:p>
    <w:p w:rsidR="00802E66" w:rsidRDefault="00E5366D" w:rsidP="003501DA">
      <w:pPr>
        <w:pStyle w:val="3"/>
        <w:tabs>
          <w:tab w:val="clear" w:pos="1559"/>
          <w:tab w:val="left" w:pos="1560"/>
        </w:tabs>
        <w:ind w:left="0" w:firstLine="709"/>
      </w:pPr>
      <w:bookmarkStart w:id="4186" w:name="_Toc180058315"/>
      <w:bookmarkStart w:id="4187" w:name="_Toc126592917"/>
      <w:bookmarkStart w:id="4188" w:name="_Toc221003843"/>
      <w:r>
        <w:t>Печать</w:t>
      </w:r>
      <w:bookmarkEnd w:id="4186"/>
      <w:bookmarkEnd w:id="4187"/>
      <w:bookmarkEnd w:id="4188"/>
    </w:p>
    <w:p w:rsidR="00802E66" w:rsidRDefault="00E5366D">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802E66" w:rsidRDefault="00E5366D">
      <w:pPr>
        <w:rPr>
          <w:lang w:eastAsia="ru-RU"/>
        </w:rPr>
      </w:pPr>
      <w:r>
        <w:rPr>
          <w:lang w:eastAsia="ru-RU"/>
        </w:rPr>
        <w:t xml:space="preserve">В случае отсутствия метаданных печати можно воспользоваться пунктами «Техническая печать средствами браузера» либо «Техническая печать в формате </w:t>
      </w:r>
      <w:r>
        <w:rPr>
          <w:lang w:val="en-US" w:eastAsia="ru-RU"/>
        </w:rPr>
        <w:t>Microsoft</w:t>
      </w:r>
      <w:r>
        <w:rPr>
          <w:lang w:eastAsia="ru-RU"/>
        </w:rPr>
        <w:t xml:space="preserve"> </w:t>
      </w:r>
      <w:r>
        <w:rPr>
          <w:lang w:val="en-US" w:eastAsia="ru-RU"/>
        </w:rPr>
        <w:t>Excel</w:t>
      </w:r>
      <w:r>
        <w:rPr>
          <w:lang w:eastAsia="ru-RU"/>
        </w:rPr>
        <w:t>»</w:t>
      </w:r>
      <w:r w:rsidR="004D0F71">
        <w:rPr>
          <w:lang w:eastAsia="ru-RU"/>
        </w:rPr>
        <w:t>.</w:t>
      </w:r>
    </w:p>
    <w:p w:rsidR="00802E66" w:rsidRDefault="00E5366D">
      <w:pPr>
        <w:rPr>
          <w:lang w:eastAsia="ru-RU"/>
        </w:rPr>
      </w:pPr>
      <w:r>
        <w:rPr>
          <w:lang w:eastAsia="ru-RU"/>
        </w:rPr>
        <w:t>В режиме «Техническая печать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w:t>
      </w:r>
    </w:p>
    <w:p w:rsidR="00802E66" w:rsidRDefault="00E5366D">
      <w:pPr>
        <w:rPr>
          <w:lang w:eastAsia="ru-RU"/>
        </w:rPr>
      </w:pPr>
      <w:r>
        <w:rPr>
          <w:lang w:eastAsia="ru-RU"/>
        </w:rPr>
        <w:t xml:space="preserve">Более предпочтительным является режим «Техническая печать в формате </w:t>
      </w:r>
      <w:r>
        <w:rPr>
          <w:lang w:val="en-US" w:eastAsia="ru-RU"/>
        </w:rPr>
        <w:t>Microsoft</w:t>
      </w:r>
      <w:r>
        <w:rPr>
          <w:lang w:eastAsia="ru-RU"/>
        </w:rPr>
        <w:t xml:space="preserve"> </w:t>
      </w:r>
      <w:r>
        <w:rPr>
          <w:lang w:val="en-US" w:eastAsia="ru-RU"/>
        </w:rPr>
        <w:t>Excel</w:t>
      </w:r>
      <w:r>
        <w:rPr>
          <w:lang w:eastAsia="ru-RU"/>
        </w:rPr>
        <w:t xml:space="preserve">». Формирование файла в этом режиме также идет без использования сервера, поэтому предварительно сохранять данные не требуется. В некоторых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рисунке </w:t>
      </w:r>
      <w:r>
        <w:rPr>
          <w:lang w:eastAsia="ru-RU"/>
        </w:rPr>
        <w:fldChar w:fldCharType="begin"/>
      </w:r>
      <w:r>
        <w:rPr>
          <w:lang w:eastAsia="ru-RU"/>
        </w:rPr>
        <w:instrText xml:space="preserve"> REF _Ref126591695 </w:instrText>
      </w:r>
      <w:r w:rsidR="001E01A1">
        <w:rPr>
          <w:lang w:val="en-US" w:eastAsia="ru-RU"/>
        </w:rPr>
        <w:instrText xml:space="preserve">\# 0 </w:instrText>
      </w:r>
      <w:r>
        <w:rPr>
          <w:lang w:eastAsia="ru-RU"/>
        </w:rPr>
        <w:instrText xml:space="preserve">\h </w:instrText>
      </w:r>
      <w:r>
        <w:rPr>
          <w:lang w:eastAsia="ru-RU"/>
        </w:rPr>
      </w:r>
      <w:r>
        <w:rPr>
          <w:lang w:eastAsia="ru-RU"/>
        </w:rPr>
        <w:fldChar w:fldCharType="separate"/>
      </w:r>
      <w:r w:rsidR="00A816C7">
        <w:rPr>
          <w:lang w:val="en-US" w:eastAsia="ru-RU"/>
        </w:rPr>
        <w:t>106</w:t>
      </w:r>
      <w:r>
        <w:rPr>
          <w:lang w:eastAsia="ru-RU"/>
        </w:rPr>
        <w:fldChar w:fldCharType="end"/>
      </w:r>
      <w:r>
        <w:rPr>
          <w:lang w:eastAsia="ru-RU"/>
        </w:rPr>
        <w:t>.</w:t>
      </w:r>
    </w:p>
    <w:p w:rsidR="001D10A1" w:rsidRDefault="001D10A1">
      <w:pPr>
        <w:ind w:firstLine="0"/>
        <w:jc w:val="center"/>
        <w:rPr>
          <w:lang w:eastAsia="ru-RU"/>
        </w:rPr>
      </w:pPr>
      <w:r>
        <w:rPr>
          <w:noProof/>
          <w:lang w:eastAsia="ru-RU"/>
        </w:rPr>
        <w:drawing>
          <wp:inline distT="0" distB="0" distL="0" distR="0" wp14:anchorId="4697F298" wp14:editId="4E427913">
            <wp:extent cx="4214495" cy="1264285"/>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14495" cy="1264285"/>
                    </a:xfrm>
                    <a:prstGeom prst="rect">
                      <a:avLst/>
                    </a:prstGeom>
                    <a:noFill/>
                    <a:ln>
                      <a:noFill/>
                    </a:ln>
                  </pic:spPr>
                </pic:pic>
              </a:graphicData>
            </a:graphic>
          </wp:inline>
        </w:drawing>
      </w:r>
    </w:p>
    <w:p w:rsidR="00802E66" w:rsidRDefault="00E5366D">
      <w:pPr>
        <w:pStyle w:val="afff0"/>
        <w:spacing w:before="0" w:after="120"/>
        <w:rPr>
          <w:lang w:eastAsia="ru-RU"/>
        </w:rPr>
      </w:pPr>
      <w:bookmarkStart w:id="4189" w:name="_Ref126591695"/>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106</w:t>
      </w:r>
      <w:r>
        <w:rPr>
          <w:iCs w:val="0"/>
          <w:lang w:eastAsia="ru-RU"/>
        </w:rPr>
        <w:fldChar w:fldCharType="end"/>
      </w:r>
      <w:bookmarkEnd w:id="4189"/>
      <w:r>
        <w:rPr>
          <w:lang w:eastAsia="ru-RU"/>
        </w:rPr>
        <w:t xml:space="preserve"> – Печать</w:t>
      </w:r>
    </w:p>
    <w:p w:rsidR="00802E66" w:rsidRDefault="00E5366D" w:rsidP="003501DA">
      <w:pPr>
        <w:pStyle w:val="3"/>
        <w:tabs>
          <w:tab w:val="clear" w:pos="1559"/>
          <w:tab w:val="left" w:pos="1560"/>
        </w:tabs>
        <w:ind w:left="0" w:firstLine="709"/>
      </w:pPr>
      <w:bookmarkStart w:id="4190" w:name="_Toc180058316"/>
      <w:bookmarkStart w:id="4191" w:name="_Toc126592918"/>
      <w:bookmarkStart w:id="4192" w:name="_Toc221003844"/>
      <w:r>
        <w:t>Обновление данных</w:t>
      </w:r>
      <w:bookmarkEnd w:id="4190"/>
      <w:bookmarkEnd w:id="4191"/>
      <w:bookmarkEnd w:id="4192"/>
    </w:p>
    <w:p w:rsidR="00802E66" w:rsidRDefault="00E5366D">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802E66" w:rsidRDefault="00E5366D" w:rsidP="003501DA">
      <w:pPr>
        <w:pStyle w:val="3"/>
        <w:tabs>
          <w:tab w:val="clear" w:pos="1559"/>
          <w:tab w:val="left" w:pos="1560"/>
        </w:tabs>
        <w:ind w:left="0" w:firstLine="709"/>
      </w:pPr>
      <w:bookmarkStart w:id="4193" w:name="_Toc180058317"/>
      <w:bookmarkStart w:id="4194" w:name="_Toc126592919"/>
      <w:bookmarkStart w:id="4195" w:name="_Toc221003845"/>
      <w:r>
        <w:t>Расчет</w:t>
      </w:r>
      <w:bookmarkEnd w:id="4193"/>
      <w:bookmarkEnd w:id="4194"/>
      <w:bookmarkEnd w:id="4195"/>
    </w:p>
    <w:p w:rsidR="00802E66" w:rsidRDefault="00E5366D">
      <w:r>
        <w:t>Расчет может быть выполнен если форма предусматривает расчет сводных показателей.</w:t>
      </w:r>
    </w:p>
    <w:p w:rsidR="00802E66" w:rsidRDefault="00E5366D" w:rsidP="003501DA">
      <w:pPr>
        <w:pStyle w:val="3"/>
        <w:tabs>
          <w:tab w:val="clear" w:pos="1559"/>
          <w:tab w:val="left" w:pos="1560"/>
        </w:tabs>
        <w:ind w:left="0" w:firstLine="709"/>
      </w:pPr>
      <w:bookmarkStart w:id="4196" w:name="_Toc181888577"/>
      <w:bookmarkStart w:id="4197" w:name="_Toc181888576"/>
      <w:bookmarkStart w:id="4198" w:name="_Toc181888575"/>
      <w:bookmarkStart w:id="4199" w:name="_Toc180058318"/>
      <w:bookmarkStart w:id="4200" w:name="_Toc126592920"/>
      <w:bookmarkStart w:id="4201" w:name="_Toc221003846"/>
      <w:bookmarkEnd w:id="4196"/>
      <w:bookmarkEnd w:id="4197"/>
      <w:bookmarkEnd w:id="4198"/>
      <w:r>
        <w:t>Контроль</w:t>
      </w:r>
      <w:bookmarkEnd w:id="4199"/>
      <w:bookmarkEnd w:id="4200"/>
      <w:bookmarkEnd w:id="4201"/>
    </w:p>
    <w:p w:rsidR="00802E66" w:rsidRDefault="00E5366D">
      <w:r>
        <w:t>Вызов контроля из редактора полностью идентичен вызову из пространства идентификации.</w:t>
      </w:r>
    </w:p>
    <w:p w:rsidR="00802E66" w:rsidRDefault="00E5366D">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w:instrText>
      </w:r>
      <w:r w:rsidR="001E01A1" w:rsidRPr="003501DA">
        <w:rPr>
          <w:lang w:eastAsia="ru-RU"/>
        </w:rPr>
        <w:instrText xml:space="preserve">\# 0 </w:instrText>
      </w:r>
      <w:r>
        <w:instrText xml:space="preserve">\h </w:instrText>
      </w:r>
      <w:r>
        <w:fldChar w:fldCharType="separate"/>
      </w:r>
      <w:r w:rsidR="00A816C7">
        <w:rPr>
          <w:lang w:eastAsia="ru-RU"/>
        </w:rPr>
        <w:t>107</w:t>
      </w:r>
      <w:r>
        <w:fldChar w:fldCharType="end"/>
      </w:r>
      <w:r>
        <w:rPr>
          <w:lang w:eastAsia="ru-RU"/>
        </w:rPr>
        <w:t>.</w:t>
      </w:r>
    </w:p>
    <w:p w:rsidR="001D10A1" w:rsidRDefault="001D10A1">
      <w:pPr>
        <w:tabs>
          <w:tab w:val="left" w:pos="851"/>
        </w:tabs>
        <w:ind w:firstLine="0"/>
        <w:jc w:val="center"/>
        <w:rPr>
          <w:lang w:eastAsia="ru-RU"/>
        </w:rPr>
      </w:pPr>
      <w:r>
        <w:rPr>
          <w:noProof/>
          <w:lang w:eastAsia="ru-RU"/>
        </w:rPr>
        <w:drawing>
          <wp:inline distT="0" distB="0" distL="0" distR="0" wp14:anchorId="13EF7A3B" wp14:editId="6530F662">
            <wp:extent cx="5931535" cy="29019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31535" cy="2901950"/>
                    </a:xfrm>
                    <a:prstGeom prst="rect">
                      <a:avLst/>
                    </a:prstGeom>
                    <a:noFill/>
                    <a:ln>
                      <a:noFill/>
                    </a:ln>
                  </pic:spPr>
                </pic:pic>
              </a:graphicData>
            </a:graphic>
          </wp:inline>
        </w:drawing>
      </w:r>
    </w:p>
    <w:p w:rsidR="00802E66" w:rsidRDefault="00E5366D">
      <w:pPr>
        <w:pStyle w:val="afff0"/>
        <w:tabs>
          <w:tab w:val="left" w:pos="851"/>
        </w:tabs>
        <w:spacing w:before="0" w:after="120"/>
      </w:pPr>
      <w:bookmarkStart w:id="4202" w:name="_Ref126591833"/>
      <w:r>
        <w:t xml:space="preserve">Рисунок </w:t>
      </w:r>
      <w:fldSimple w:instr=" SEQ Рисунок \* ARABIC ">
        <w:r w:rsidR="00A816C7">
          <w:rPr>
            <w:noProof/>
          </w:rPr>
          <w:t>107</w:t>
        </w:r>
      </w:fldSimple>
      <w:bookmarkEnd w:id="4202"/>
      <w:r>
        <w:t xml:space="preserve"> – Результаты контроля ОФ в редакторе</w:t>
      </w:r>
    </w:p>
    <w:p w:rsidR="00802E66" w:rsidRPr="003501DA" w:rsidRDefault="00E5366D" w:rsidP="003501DA">
      <w:pPr>
        <w:pStyle w:val="3"/>
        <w:ind w:left="0" w:firstLine="709"/>
      </w:pPr>
      <w:bookmarkStart w:id="4203" w:name="_Toc221003847"/>
      <w:r>
        <w:t>Режим разделения экрана</w:t>
      </w:r>
      <w:bookmarkEnd w:id="4203"/>
    </w:p>
    <w:p w:rsidR="00802E66" w:rsidRDefault="00E5366D">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108</w:t>
      </w:r>
      <w:r>
        <w:rPr>
          <w:lang w:eastAsia="ru-RU"/>
        </w:rPr>
        <w:fldChar w:fldCharType="end"/>
      </w:r>
      <w:r>
        <w:rPr>
          <w:lang w:eastAsia="ru-RU"/>
        </w:rPr>
        <w:t>.</w:t>
      </w:r>
    </w:p>
    <w:p w:rsidR="001D10A1" w:rsidRDefault="001D10A1">
      <w:pPr>
        <w:ind w:firstLine="0"/>
        <w:rPr>
          <w:lang w:eastAsia="ru-RU"/>
        </w:rPr>
      </w:pPr>
      <w:r>
        <w:rPr>
          <w:noProof/>
          <w:lang w:eastAsia="ru-RU"/>
        </w:rPr>
        <w:drawing>
          <wp:inline distT="0" distB="0" distL="0" distR="0" wp14:anchorId="5E1D1917" wp14:editId="1D587162">
            <wp:extent cx="5931535" cy="82677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31535" cy="826770"/>
                    </a:xfrm>
                    <a:prstGeom prst="rect">
                      <a:avLst/>
                    </a:prstGeom>
                    <a:noFill/>
                    <a:ln>
                      <a:noFill/>
                    </a:ln>
                  </pic:spPr>
                </pic:pic>
              </a:graphicData>
            </a:graphic>
          </wp:inline>
        </w:drawing>
      </w:r>
    </w:p>
    <w:p w:rsidR="00802E66" w:rsidRDefault="00E5366D">
      <w:pPr>
        <w:pStyle w:val="afff0"/>
        <w:rPr>
          <w:lang w:eastAsia="ru-RU"/>
        </w:rPr>
      </w:pPr>
      <w:bookmarkStart w:id="4204" w:name="_Ref204856479"/>
      <w:r>
        <w:t xml:space="preserve">Рисунок </w:t>
      </w:r>
      <w:fldSimple w:instr=" SEQ Рисунок \* ARABIC ">
        <w:r w:rsidR="00A816C7">
          <w:rPr>
            <w:noProof/>
          </w:rPr>
          <w:t>108</w:t>
        </w:r>
      </w:fldSimple>
      <w:bookmarkEnd w:id="4204"/>
      <w:r>
        <w:t xml:space="preserve"> – Панель активного режима разделения экрана</w:t>
      </w:r>
    </w:p>
    <w:p w:rsidR="00802E66" w:rsidRDefault="00E5366D">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109</w:t>
      </w:r>
      <w:r>
        <w:rPr>
          <w:lang w:eastAsia="ru-RU"/>
        </w:rPr>
        <w:fldChar w:fldCharType="end"/>
      </w:r>
      <w:r>
        <w:rPr>
          <w:lang w:eastAsia="ru-RU"/>
        </w:rPr>
        <w:t>.</w:t>
      </w:r>
    </w:p>
    <w:p w:rsidR="001D10A1" w:rsidRDefault="001D10A1">
      <w:pPr>
        <w:ind w:firstLine="0"/>
        <w:rPr>
          <w:lang w:eastAsia="ru-RU"/>
        </w:rPr>
      </w:pPr>
      <w:r>
        <w:rPr>
          <w:noProof/>
          <w:lang w:eastAsia="ru-RU"/>
        </w:rPr>
        <w:drawing>
          <wp:inline distT="0" distB="0" distL="0" distR="0" wp14:anchorId="316FDD60" wp14:editId="2B8C7E39">
            <wp:extent cx="5931535" cy="2966085"/>
            <wp:effectExtent l="0" t="0" r="0" b="571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31535" cy="2966085"/>
                    </a:xfrm>
                    <a:prstGeom prst="rect">
                      <a:avLst/>
                    </a:prstGeom>
                    <a:noFill/>
                    <a:ln>
                      <a:noFill/>
                    </a:ln>
                  </pic:spPr>
                </pic:pic>
              </a:graphicData>
            </a:graphic>
          </wp:inline>
        </w:drawing>
      </w:r>
    </w:p>
    <w:p w:rsidR="00802E66" w:rsidRDefault="00E5366D">
      <w:pPr>
        <w:pStyle w:val="afff0"/>
      </w:pPr>
      <w:bookmarkStart w:id="4205" w:name="_Ref204856433"/>
      <w:r>
        <w:t xml:space="preserve">Рисунок </w:t>
      </w:r>
      <w:fldSimple w:instr=" SEQ Рисунок \* ARABIC ">
        <w:r w:rsidR="00A816C7">
          <w:rPr>
            <w:noProof/>
          </w:rPr>
          <w:t>109</w:t>
        </w:r>
      </w:fldSimple>
      <w:bookmarkEnd w:id="4205"/>
      <w:r>
        <w:t xml:space="preserve"> – Изменение соотношения экранов формы и ее копии</w:t>
      </w:r>
    </w:p>
    <w:p w:rsidR="00802E66" w:rsidRDefault="00E5366D">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802E66" w:rsidRDefault="00E5366D" w:rsidP="003501DA">
      <w:pPr>
        <w:pStyle w:val="3"/>
        <w:tabs>
          <w:tab w:val="clear" w:pos="1559"/>
          <w:tab w:val="left" w:pos="1560"/>
        </w:tabs>
        <w:ind w:left="0" w:firstLine="709"/>
      </w:pPr>
      <w:bookmarkStart w:id="4206" w:name="_Toc180058319"/>
      <w:bookmarkStart w:id="4207" w:name="_Toc126592921"/>
      <w:bookmarkStart w:id="4208" w:name="_Toc221003848"/>
      <w:r>
        <w:t>Поиск</w:t>
      </w:r>
      <w:bookmarkEnd w:id="4206"/>
      <w:bookmarkEnd w:id="4207"/>
      <w:bookmarkEnd w:id="4208"/>
    </w:p>
    <w:p w:rsidR="00802E66" w:rsidRDefault="00E5366D">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110</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t xml:space="preserve">– </w:t>
      </w:r>
      <w:r>
        <w:rPr>
          <w:lang w:eastAsia="ru-RU"/>
        </w:rPr>
        <w:t>элемент 4.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rsidR="003D6403" w:rsidRDefault="003D6403">
      <w:pPr>
        <w:rPr>
          <w:lang w:eastAsia="ru-RU"/>
        </w:rPr>
      </w:pPr>
      <w:r>
        <w:rPr>
          <w:lang w:eastAsia="ru-RU"/>
        </w:rPr>
        <w:t>Если активен режим выделения данных, то поиск осуществляется в пределах сделанного выделения</w:t>
      </w:r>
      <w:r w:rsidR="00171A41">
        <w:rPr>
          <w:lang w:eastAsia="ru-RU"/>
        </w:rPr>
        <w:t>.</w:t>
      </w:r>
    </w:p>
    <w:p w:rsidR="001D10A1" w:rsidRDefault="001D10A1">
      <w:pPr>
        <w:ind w:firstLine="0"/>
        <w:jc w:val="center"/>
        <w:rPr>
          <w:lang w:eastAsia="ru-RU"/>
        </w:rPr>
      </w:pPr>
      <w:r>
        <w:rPr>
          <w:noProof/>
          <w:lang w:eastAsia="ru-RU"/>
        </w:rPr>
        <w:drawing>
          <wp:inline distT="0" distB="0" distL="0" distR="0" wp14:anchorId="78687BE5" wp14:editId="5B65F933">
            <wp:extent cx="5931535" cy="1447165"/>
            <wp:effectExtent l="0" t="0" r="0" b="63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1535" cy="1447165"/>
                    </a:xfrm>
                    <a:prstGeom prst="rect">
                      <a:avLst/>
                    </a:prstGeom>
                    <a:noFill/>
                    <a:ln>
                      <a:noFill/>
                    </a:ln>
                  </pic:spPr>
                </pic:pic>
              </a:graphicData>
            </a:graphic>
          </wp:inline>
        </w:drawing>
      </w:r>
    </w:p>
    <w:p w:rsidR="00802E66" w:rsidRDefault="00E5366D">
      <w:pPr>
        <w:pStyle w:val="afff0"/>
        <w:spacing w:before="0" w:after="120"/>
        <w:rPr>
          <w:lang w:eastAsia="ru-RU"/>
        </w:rPr>
      </w:pPr>
      <w:bookmarkStart w:id="4209"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110</w:t>
      </w:r>
      <w:r>
        <w:rPr>
          <w:iCs w:val="0"/>
          <w:lang w:eastAsia="ru-RU"/>
        </w:rPr>
        <w:fldChar w:fldCharType="end"/>
      </w:r>
      <w:bookmarkEnd w:id="4209"/>
      <w:r>
        <w:rPr>
          <w:lang w:eastAsia="ru-RU"/>
        </w:rPr>
        <w:t xml:space="preserve"> – Поиск и замена</w:t>
      </w:r>
    </w:p>
    <w:p w:rsidR="00802E66" w:rsidRDefault="00E5366D" w:rsidP="003501DA">
      <w:pPr>
        <w:pStyle w:val="3"/>
        <w:tabs>
          <w:tab w:val="clear" w:pos="1559"/>
          <w:tab w:val="left" w:pos="1560"/>
        </w:tabs>
        <w:ind w:left="0" w:firstLine="709"/>
      </w:pPr>
      <w:bookmarkStart w:id="4210" w:name="_Toc180058320"/>
      <w:bookmarkStart w:id="4211" w:name="_Toc126592922"/>
      <w:bookmarkStart w:id="4212" w:name="_Toc221003849"/>
      <w:r>
        <w:t>Навигация по ошибкам ввода</w:t>
      </w:r>
      <w:bookmarkEnd w:id="4210"/>
      <w:bookmarkEnd w:id="4211"/>
      <w:bookmarkEnd w:id="4212"/>
    </w:p>
    <w:p w:rsidR="00802E66" w:rsidRDefault="00E5366D">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3501DA">
        <w:rPr>
          <w:lang w:eastAsia="ru-RU"/>
        </w:rPr>
        <w:instrText xml:space="preserve"> </w:instrText>
      </w:r>
      <w:r>
        <w:rPr>
          <w:lang w:val="en-US" w:eastAsia="ru-RU"/>
        </w:rPr>
        <w:instrText>REF</w:instrText>
      </w:r>
      <w:r w:rsidRPr="003501DA">
        <w:rPr>
          <w:lang w:eastAsia="ru-RU"/>
        </w:rPr>
        <w:instrText xml:space="preserve"> _</w:instrText>
      </w:r>
      <w:r>
        <w:rPr>
          <w:lang w:val="en-US" w:eastAsia="ru-RU"/>
        </w:rPr>
        <w:instrText>Ref</w:instrText>
      </w:r>
      <w:r w:rsidRPr="003501DA">
        <w:rPr>
          <w:lang w:eastAsia="ru-RU"/>
        </w:rPr>
        <w:instrText xml:space="preserve">126591994 </w:instrText>
      </w:r>
      <w:r w:rsidR="001E01A1" w:rsidRPr="003501DA">
        <w:rPr>
          <w:lang w:eastAsia="ru-RU"/>
        </w:rPr>
        <w:instrText xml:space="preserve">\# 0 </w:instrText>
      </w:r>
      <w:r w:rsidRPr="003501DA">
        <w:rPr>
          <w:lang w:eastAsia="ru-RU"/>
        </w:rPr>
        <w:instrText>\</w:instrText>
      </w:r>
      <w:r>
        <w:rPr>
          <w:lang w:val="en-US" w:eastAsia="ru-RU"/>
        </w:rPr>
        <w:instrText>h</w:instrText>
      </w:r>
      <w:r w:rsidRPr="003501DA">
        <w:rPr>
          <w:lang w:eastAsia="ru-RU"/>
        </w:rPr>
        <w:instrText xml:space="preserve"> </w:instrText>
      </w:r>
      <w:r>
        <w:rPr>
          <w:lang w:val="en-US" w:eastAsia="ru-RU"/>
        </w:rPr>
      </w:r>
      <w:r>
        <w:rPr>
          <w:lang w:val="en-US" w:eastAsia="ru-RU"/>
        </w:rPr>
        <w:fldChar w:fldCharType="separate"/>
      </w:r>
      <w:r w:rsidR="00A816C7">
        <w:rPr>
          <w:lang w:eastAsia="ru-RU"/>
        </w:rPr>
        <w:t>111</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1D10A1" w:rsidRDefault="001D10A1">
      <w:pPr>
        <w:tabs>
          <w:tab w:val="left" w:pos="851"/>
        </w:tabs>
        <w:ind w:firstLine="0"/>
        <w:jc w:val="center"/>
        <w:rPr>
          <w:sz w:val="26"/>
        </w:rPr>
      </w:pPr>
      <w:r>
        <w:rPr>
          <w:noProof/>
          <w:sz w:val="26"/>
          <w:lang w:eastAsia="ru-RU"/>
        </w:rPr>
        <w:drawing>
          <wp:inline distT="0" distB="0" distL="0" distR="0" wp14:anchorId="10617C27" wp14:editId="06E490AE">
            <wp:extent cx="5939790" cy="596265"/>
            <wp:effectExtent l="0" t="0" r="381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39790" cy="596265"/>
                    </a:xfrm>
                    <a:prstGeom prst="rect">
                      <a:avLst/>
                    </a:prstGeom>
                    <a:noFill/>
                    <a:ln>
                      <a:noFill/>
                    </a:ln>
                  </pic:spPr>
                </pic:pic>
              </a:graphicData>
            </a:graphic>
          </wp:inline>
        </w:drawing>
      </w:r>
    </w:p>
    <w:p w:rsidR="00802E66" w:rsidRDefault="00E5366D">
      <w:pPr>
        <w:pStyle w:val="afff0"/>
        <w:spacing w:before="0" w:after="120"/>
      </w:pPr>
      <w:bookmarkStart w:id="4213"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A816C7">
        <w:rPr>
          <w:iCs w:val="0"/>
          <w:noProof/>
          <w:lang w:eastAsia="ru-RU"/>
        </w:rPr>
        <w:t>111</w:t>
      </w:r>
      <w:r>
        <w:rPr>
          <w:iCs w:val="0"/>
          <w:lang w:eastAsia="ru-RU"/>
        </w:rPr>
        <w:fldChar w:fldCharType="end"/>
      </w:r>
      <w:bookmarkEnd w:id="4213"/>
      <w:r>
        <w:rPr>
          <w:lang w:eastAsia="ru-RU"/>
        </w:rPr>
        <w:t xml:space="preserve"> – Навигация по ошибкам ввода</w:t>
      </w:r>
    </w:p>
    <w:p w:rsidR="00802E66" w:rsidRDefault="00E5366D" w:rsidP="003501DA">
      <w:pPr>
        <w:pStyle w:val="3"/>
        <w:tabs>
          <w:tab w:val="clear" w:pos="1559"/>
          <w:tab w:val="left" w:pos="1560"/>
        </w:tabs>
        <w:ind w:left="0" w:firstLine="709"/>
      </w:pPr>
      <w:bookmarkStart w:id="4214" w:name="_Toc180058321"/>
      <w:bookmarkStart w:id="4215" w:name="_Toc126592923"/>
      <w:bookmarkStart w:id="4216" w:name="_Toc221003850"/>
      <w:r>
        <w:t>Список технических проблем</w:t>
      </w:r>
      <w:bookmarkEnd w:id="4214"/>
      <w:bookmarkEnd w:id="4215"/>
      <w:bookmarkEnd w:id="4216"/>
    </w:p>
    <w:p w:rsidR="00802E66" w:rsidRDefault="00E5366D">
      <w:pPr>
        <w:rPr>
          <w:lang w:eastAsia="ru-RU"/>
        </w:rPr>
      </w:pPr>
      <w:r>
        <w:rPr>
          <w:lang w:eastAsia="ru-RU"/>
        </w:rPr>
        <w:t>Список проблем, возникших как на этапе построения экранной формы, так и в процессе ввода данных.</w:t>
      </w:r>
    </w:p>
    <w:p w:rsidR="00802E66" w:rsidRDefault="00E5366D">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802E66" w:rsidRDefault="00E5366D">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802E66" w:rsidRDefault="00E5366D">
      <w:pPr>
        <w:rPr>
          <w:lang w:eastAsia="ru-RU"/>
        </w:rPr>
      </w:pPr>
      <w:r>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802E66" w:rsidRDefault="00E5366D">
      <w:pPr>
        <w:rPr>
          <w:lang w:eastAsia="ru-RU"/>
        </w:rPr>
      </w:pPr>
      <w:r>
        <w:rPr>
          <w:lang w:eastAsia="ru-RU"/>
        </w:rPr>
        <w:t>При наличии технических ошибок необходимо обратиться к разработчикам для консультации.</w:t>
      </w:r>
    </w:p>
    <w:p w:rsidR="00802E66" w:rsidRDefault="00E5366D" w:rsidP="003501DA">
      <w:pPr>
        <w:pStyle w:val="3"/>
        <w:tabs>
          <w:tab w:val="clear" w:pos="1559"/>
          <w:tab w:val="left" w:pos="1560"/>
        </w:tabs>
        <w:ind w:left="0" w:firstLine="709"/>
      </w:pPr>
      <w:bookmarkStart w:id="4217" w:name="_Toc180058322"/>
      <w:bookmarkStart w:id="4218" w:name="_Toc126592924"/>
      <w:bookmarkStart w:id="4219" w:name="_Ref220955754"/>
      <w:bookmarkStart w:id="4220" w:name="_Toc221003851"/>
      <w:r>
        <w:t>Дополнительные справочники</w:t>
      </w:r>
      <w:bookmarkEnd w:id="4217"/>
      <w:bookmarkEnd w:id="4218"/>
      <w:bookmarkEnd w:id="4219"/>
      <w:bookmarkEnd w:id="4220"/>
    </w:p>
    <w:p w:rsidR="00802E66" w:rsidRDefault="00E5366D">
      <w:pPr>
        <w:tabs>
          <w:tab w:val="left" w:pos="851"/>
        </w:tabs>
      </w:pPr>
      <w:r>
        <w:t>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w:t>
      </w:r>
      <w:r>
        <w:rPr>
          <w:lang w:val="en-US"/>
        </w:rPr>
        <w:t> </w:t>
      </w:r>
      <w:r>
        <w:fldChar w:fldCharType="begin"/>
      </w:r>
      <w:r>
        <w:instrText xml:space="preserve"> REF _Ref126592035 </w:instrText>
      </w:r>
      <w:r w:rsidR="001E01A1" w:rsidRPr="003501DA">
        <w:rPr>
          <w:lang w:eastAsia="ru-RU"/>
        </w:rPr>
        <w:instrText xml:space="preserve">\# 0 </w:instrText>
      </w:r>
      <w:r>
        <w:instrText xml:space="preserve">\h </w:instrText>
      </w:r>
      <w:r>
        <w:fldChar w:fldCharType="separate"/>
      </w:r>
      <w:r w:rsidR="00A816C7">
        <w:rPr>
          <w:lang w:eastAsia="ru-RU"/>
        </w:rPr>
        <w:t>112</w:t>
      </w:r>
      <w:r>
        <w:fldChar w:fldCharType="end"/>
      </w:r>
      <w:r>
        <w:t>.</w:t>
      </w:r>
    </w:p>
    <w:p w:rsidR="00881675" w:rsidRDefault="00583611">
      <w:pPr>
        <w:tabs>
          <w:tab w:val="left" w:pos="851"/>
        </w:tabs>
        <w:ind w:firstLine="0"/>
        <w:jc w:val="center"/>
      </w:pPr>
      <w:r>
        <w:rPr>
          <w:noProof/>
          <w:lang w:eastAsia="ru-RU"/>
        </w:rPr>
        <w:drawing>
          <wp:inline distT="0" distB="0" distL="0" distR="0" wp14:anchorId="1562F6F8" wp14:editId="10A94217">
            <wp:extent cx="5549900" cy="1351915"/>
            <wp:effectExtent l="0" t="0" r="0" b="635"/>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549900" cy="1351915"/>
                    </a:xfrm>
                    <a:prstGeom prst="rect">
                      <a:avLst/>
                    </a:prstGeom>
                    <a:noFill/>
                    <a:ln>
                      <a:noFill/>
                    </a:ln>
                  </pic:spPr>
                </pic:pic>
              </a:graphicData>
            </a:graphic>
          </wp:inline>
        </w:drawing>
      </w:r>
    </w:p>
    <w:p w:rsidR="00802E66" w:rsidRDefault="00E5366D">
      <w:pPr>
        <w:tabs>
          <w:tab w:val="left" w:pos="851"/>
        </w:tabs>
        <w:spacing w:after="120"/>
        <w:ind w:firstLine="0"/>
        <w:jc w:val="center"/>
      </w:pPr>
      <w:bookmarkStart w:id="4221"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A816C7">
        <w:rPr>
          <w:rFonts w:eastAsia="Times New Roman"/>
          <w:iCs/>
          <w:noProof/>
          <w:lang w:eastAsia="ru-RU"/>
        </w:rPr>
        <w:t>112</w:t>
      </w:r>
      <w:r>
        <w:rPr>
          <w:rFonts w:eastAsia="Times New Roman"/>
          <w:iCs/>
          <w:lang w:eastAsia="ru-RU"/>
        </w:rPr>
        <w:fldChar w:fldCharType="end"/>
      </w:r>
      <w:bookmarkEnd w:id="4221"/>
      <w:r>
        <w:rPr>
          <w:rFonts w:eastAsia="Times New Roman"/>
          <w:lang w:eastAsia="ru-RU"/>
        </w:rPr>
        <w:t xml:space="preserve"> – </w:t>
      </w:r>
      <w:r>
        <w:t>Выбор дополнительного справочника</w:t>
      </w:r>
    </w:p>
    <w:p w:rsidR="00802E66" w:rsidRDefault="00E5366D">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w:instrText>
      </w:r>
      <w:r w:rsidR="001E01A1" w:rsidRPr="003501DA">
        <w:rPr>
          <w:lang w:eastAsia="ru-RU"/>
        </w:rPr>
        <w:instrText xml:space="preserve">\# 0 </w:instrText>
      </w:r>
      <w:r>
        <w:instrText xml:space="preserve">\h </w:instrText>
      </w:r>
      <w:r>
        <w:fldChar w:fldCharType="separate"/>
      </w:r>
      <w:r w:rsidR="00A816C7">
        <w:rPr>
          <w:lang w:eastAsia="ru-RU"/>
        </w:rPr>
        <w:t>113</w:t>
      </w:r>
      <w:r>
        <w:fldChar w:fldCharType="end"/>
      </w:r>
      <w:r>
        <w:t>.</w:t>
      </w:r>
    </w:p>
    <w:p w:rsidR="00802E66" w:rsidRDefault="00820F22">
      <w:pPr>
        <w:tabs>
          <w:tab w:val="left" w:pos="851"/>
        </w:tabs>
        <w:ind w:firstLine="0"/>
        <w:jc w:val="center"/>
      </w:pPr>
      <w:r>
        <w:rPr>
          <w:noProof/>
          <w:lang w:eastAsia="ru-RU"/>
        </w:rPr>
        <w:drawing>
          <wp:inline distT="0" distB="0" distL="0" distR="0" wp14:anchorId="704AB717" wp14:editId="7D5EDFFE">
            <wp:extent cx="5931535" cy="1057275"/>
            <wp:effectExtent l="0" t="0" r="0" b="952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31535" cy="1057275"/>
                    </a:xfrm>
                    <a:prstGeom prst="rect">
                      <a:avLst/>
                    </a:prstGeom>
                    <a:noFill/>
                    <a:ln>
                      <a:noFill/>
                    </a:ln>
                  </pic:spPr>
                </pic:pic>
              </a:graphicData>
            </a:graphic>
          </wp:inline>
        </w:drawing>
      </w:r>
    </w:p>
    <w:p w:rsidR="00802E66" w:rsidRDefault="00E5366D">
      <w:pPr>
        <w:tabs>
          <w:tab w:val="left" w:pos="851"/>
        </w:tabs>
        <w:spacing w:after="120"/>
        <w:ind w:firstLine="0"/>
        <w:jc w:val="center"/>
      </w:pPr>
      <w:bookmarkStart w:id="4222"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A816C7">
        <w:rPr>
          <w:rFonts w:eastAsia="Times New Roman"/>
          <w:iCs/>
          <w:noProof/>
          <w:lang w:eastAsia="ru-RU"/>
        </w:rPr>
        <w:t>113</w:t>
      </w:r>
      <w:r>
        <w:rPr>
          <w:rFonts w:eastAsia="Times New Roman"/>
          <w:iCs/>
          <w:lang w:eastAsia="ru-RU"/>
        </w:rPr>
        <w:fldChar w:fldCharType="end"/>
      </w:r>
      <w:bookmarkEnd w:id="4222"/>
      <w:r>
        <w:rPr>
          <w:rFonts w:eastAsia="Times New Roman"/>
          <w:lang w:eastAsia="ru-RU"/>
        </w:rPr>
        <w:t xml:space="preserve"> </w:t>
      </w:r>
      <w:r>
        <w:t>– Вставка значения из дополнительного справочника</w:t>
      </w:r>
    </w:p>
    <w:p w:rsidR="00802E66" w:rsidRDefault="00E5366D">
      <w:pPr>
        <w:tabs>
          <w:tab w:val="left" w:pos="851"/>
        </w:tabs>
      </w:pPr>
      <w:r>
        <w:t>Можно выделить три вида дополнительных справочников.</w:t>
      </w:r>
    </w:p>
    <w:p w:rsidR="00802E66" w:rsidRDefault="00E5366D">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w:instrText>
      </w:r>
      <w:r w:rsidR="001E01A1" w:rsidRPr="003501DA">
        <w:rPr>
          <w:lang w:eastAsia="ru-RU"/>
        </w:rPr>
        <w:instrText xml:space="preserve">\# 0 </w:instrText>
      </w:r>
      <w:r>
        <w:instrText xml:space="preserve">\h </w:instrText>
      </w:r>
      <w:r>
        <w:fldChar w:fldCharType="separate"/>
      </w:r>
      <w:r w:rsidR="00A816C7">
        <w:rPr>
          <w:lang w:eastAsia="ru-RU"/>
        </w:rPr>
        <w:t>114</w:t>
      </w:r>
      <w:r>
        <w:fldChar w:fldCharType="end"/>
      </w:r>
      <w:r>
        <w:t>.</w:t>
      </w:r>
    </w:p>
    <w:p w:rsidR="00802E66" w:rsidRDefault="00E5366D">
      <w:pPr>
        <w:tabs>
          <w:tab w:val="left" w:pos="851"/>
        </w:tabs>
        <w:ind w:firstLine="0"/>
        <w:jc w:val="center"/>
      </w:pPr>
      <w:r>
        <w:rPr>
          <w:noProof/>
          <w:lang w:eastAsia="ru-RU"/>
        </w:rPr>
        <w:drawing>
          <wp:inline distT="0" distB="0" distL="0" distR="0" wp14:anchorId="3BC4102E" wp14:editId="6BAD86C1">
            <wp:extent cx="5530215" cy="2138680"/>
            <wp:effectExtent l="0" t="0" r="0" b="0"/>
            <wp:docPr id="16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9"/>
                    <pic:cNvPicPr>
                      <a:picLocks noChangeAspect="1" noChangeArrowheads="1"/>
                    </pic:cNvPicPr>
                  </pic:nvPicPr>
                  <pic:blipFill>
                    <a:blip r:embed="rId180"/>
                    <a:stretch>
                      <a:fillRect/>
                    </a:stretch>
                  </pic:blipFill>
                  <pic:spPr bwMode="auto">
                    <a:xfrm>
                      <a:off x="0" y="0"/>
                      <a:ext cx="5530215" cy="2138680"/>
                    </a:xfrm>
                    <a:prstGeom prst="rect">
                      <a:avLst/>
                    </a:prstGeom>
                    <a:noFill/>
                  </pic:spPr>
                </pic:pic>
              </a:graphicData>
            </a:graphic>
          </wp:inline>
        </w:drawing>
      </w:r>
    </w:p>
    <w:p w:rsidR="00802E66" w:rsidRDefault="00E5366D">
      <w:pPr>
        <w:tabs>
          <w:tab w:val="left" w:pos="851"/>
        </w:tabs>
        <w:spacing w:after="120"/>
        <w:ind w:firstLine="0"/>
        <w:jc w:val="center"/>
      </w:pPr>
      <w:bookmarkStart w:id="4223"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A816C7">
        <w:rPr>
          <w:rFonts w:eastAsia="Times New Roman"/>
          <w:iCs/>
          <w:noProof/>
          <w:lang w:eastAsia="ru-RU"/>
        </w:rPr>
        <w:t>114</w:t>
      </w:r>
      <w:r>
        <w:rPr>
          <w:rFonts w:eastAsia="Times New Roman"/>
          <w:iCs/>
          <w:lang w:eastAsia="ru-RU"/>
        </w:rPr>
        <w:fldChar w:fldCharType="end"/>
      </w:r>
      <w:bookmarkEnd w:id="4223"/>
      <w:r>
        <w:rPr>
          <w:rFonts w:eastAsia="Times New Roman"/>
          <w:lang w:eastAsia="ru-RU"/>
        </w:rPr>
        <w:t xml:space="preserve"> </w:t>
      </w:r>
      <w:r>
        <w:t>– Вставка значения из дополнительного справочника ячейка-ячейка</w:t>
      </w:r>
    </w:p>
    <w:p w:rsidR="00802E66" w:rsidRDefault="00E5366D">
      <w:pPr>
        <w:tabs>
          <w:tab w:val="left" w:pos="851"/>
        </w:tabs>
      </w:pPr>
      <w:r>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w:instrText>
      </w:r>
      <w:r w:rsidR="001E01A1">
        <w:rPr>
          <w:lang w:val="en-US" w:eastAsia="ru-RU"/>
        </w:rPr>
        <w:instrText xml:space="preserve">\# 0 </w:instrText>
      </w:r>
      <w:r>
        <w:rPr>
          <w:lang w:val="en-US"/>
        </w:rPr>
        <w:instrText xml:space="preserve">\h </w:instrText>
      </w:r>
      <w:r>
        <w:rPr>
          <w:lang w:val="en-US"/>
        </w:rPr>
      </w:r>
      <w:r>
        <w:rPr>
          <w:lang w:val="en-US"/>
        </w:rPr>
        <w:fldChar w:fldCharType="separate"/>
      </w:r>
      <w:r w:rsidR="00A816C7">
        <w:rPr>
          <w:lang w:val="en-US" w:eastAsia="ru-RU"/>
        </w:rPr>
        <w:t>115</w:t>
      </w:r>
      <w:r>
        <w:rPr>
          <w:lang w:val="en-US"/>
        </w:rPr>
        <w:fldChar w:fldCharType="end"/>
      </w:r>
      <w:r>
        <w:t>.</w:t>
      </w:r>
    </w:p>
    <w:p w:rsidR="00802E66" w:rsidRDefault="00E5366D">
      <w:pPr>
        <w:tabs>
          <w:tab w:val="left" w:pos="851"/>
        </w:tabs>
        <w:ind w:firstLine="0"/>
        <w:jc w:val="center"/>
      </w:pPr>
      <w:r>
        <w:rPr>
          <w:noProof/>
          <w:lang w:eastAsia="ru-RU"/>
        </w:rPr>
        <w:drawing>
          <wp:inline distT="0" distB="0" distL="0" distR="0" wp14:anchorId="7B179657" wp14:editId="52EF8E1A">
            <wp:extent cx="5654675" cy="2588260"/>
            <wp:effectExtent l="0" t="0" r="0" b="0"/>
            <wp:docPr id="16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86"/>
                    <pic:cNvPicPr>
                      <a:picLocks noChangeAspect="1" noChangeArrowheads="1"/>
                    </pic:cNvPicPr>
                  </pic:nvPicPr>
                  <pic:blipFill>
                    <a:blip r:embed="rId181"/>
                    <a:stretch>
                      <a:fillRect/>
                    </a:stretch>
                  </pic:blipFill>
                  <pic:spPr bwMode="auto">
                    <a:xfrm>
                      <a:off x="0" y="0"/>
                      <a:ext cx="5654675" cy="2588260"/>
                    </a:xfrm>
                    <a:prstGeom prst="rect">
                      <a:avLst/>
                    </a:prstGeom>
                    <a:noFill/>
                  </pic:spPr>
                </pic:pic>
              </a:graphicData>
            </a:graphic>
          </wp:inline>
        </w:drawing>
      </w:r>
    </w:p>
    <w:p w:rsidR="00802E66" w:rsidRDefault="00E5366D">
      <w:pPr>
        <w:tabs>
          <w:tab w:val="left" w:pos="851"/>
        </w:tabs>
        <w:spacing w:after="120"/>
        <w:ind w:firstLine="0"/>
        <w:jc w:val="center"/>
      </w:pPr>
      <w:bookmarkStart w:id="4224"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A816C7">
        <w:rPr>
          <w:rFonts w:eastAsia="Times New Roman"/>
          <w:iCs/>
          <w:noProof/>
          <w:lang w:eastAsia="ru-RU"/>
        </w:rPr>
        <w:t>115</w:t>
      </w:r>
      <w:r>
        <w:rPr>
          <w:rFonts w:eastAsia="Times New Roman"/>
          <w:iCs/>
          <w:lang w:eastAsia="ru-RU"/>
        </w:rPr>
        <w:fldChar w:fldCharType="end"/>
      </w:r>
      <w:bookmarkEnd w:id="4224"/>
      <w:r>
        <w:rPr>
          <w:rFonts w:eastAsia="Times New Roman"/>
          <w:lang w:eastAsia="ru-RU"/>
        </w:rPr>
        <w:t xml:space="preserve"> </w:t>
      </w:r>
      <w:r>
        <w:t>– Вставка значений из дополнительного справочника – несколько ячеек в несколько ячеек</w:t>
      </w:r>
    </w:p>
    <w:p w:rsidR="00802E66" w:rsidRDefault="00E5366D">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w:instrText>
      </w:r>
      <w:r w:rsidR="001E01A1" w:rsidRPr="003501DA">
        <w:rPr>
          <w:lang w:eastAsia="ru-RU"/>
        </w:rPr>
        <w:instrText xml:space="preserve">\# 0 </w:instrText>
      </w:r>
      <w:r>
        <w:instrText xml:space="preserve">\h </w:instrText>
      </w:r>
      <w:r>
        <w:fldChar w:fldCharType="separate"/>
      </w:r>
      <w:r w:rsidR="00A816C7">
        <w:rPr>
          <w:lang w:eastAsia="ru-RU"/>
        </w:rPr>
        <w:t>116</w:t>
      </w:r>
      <w:r>
        <w:fldChar w:fldCharType="end"/>
      </w:r>
      <w:r>
        <w:t>.</w:t>
      </w:r>
    </w:p>
    <w:p w:rsidR="00802E66" w:rsidRDefault="00E5366D">
      <w:pPr>
        <w:tabs>
          <w:tab w:val="left" w:pos="851"/>
        </w:tabs>
        <w:spacing w:after="240"/>
        <w:ind w:firstLine="0"/>
        <w:jc w:val="center"/>
        <w:rPr>
          <w:sz w:val="26"/>
        </w:rPr>
      </w:pPr>
      <w:r>
        <w:rPr>
          <w:noProof/>
          <w:lang w:eastAsia="ru-RU"/>
        </w:rPr>
        <w:drawing>
          <wp:inline distT="0" distB="0" distL="0" distR="0" wp14:anchorId="4B2B5715" wp14:editId="58B8A016">
            <wp:extent cx="5940425" cy="1294765"/>
            <wp:effectExtent l="0" t="0" r="0" b="0"/>
            <wp:docPr id="162"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Изображение21"/>
                    <pic:cNvPicPr>
                      <a:picLocks noChangeAspect="1" noChangeArrowheads="1"/>
                    </pic:cNvPicPr>
                  </pic:nvPicPr>
                  <pic:blipFill>
                    <a:blip r:embed="rId182"/>
                    <a:stretch>
                      <a:fillRect/>
                    </a:stretch>
                  </pic:blipFill>
                  <pic:spPr bwMode="auto">
                    <a:xfrm>
                      <a:off x="0" y="0"/>
                      <a:ext cx="5940425" cy="1294765"/>
                    </a:xfrm>
                    <a:prstGeom prst="rect">
                      <a:avLst/>
                    </a:prstGeom>
                    <a:noFill/>
                  </pic:spPr>
                </pic:pic>
              </a:graphicData>
            </a:graphic>
          </wp:inline>
        </w:drawing>
      </w:r>
    </w:p>
    <w:p w:rsidR="00802E66" w:rsidRPr="003501DA" w:rsidRDefault="00E5366D">
      <w:pPr>
        <w:pStyle w:val="afff0"/>
        <w:spacing w:before="0" w:after="120"/>
      </w:pPr>
      <w:bookmarkStart w:id="4225"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sidR="00A816C7">
        <w:rPr>
          <w:iCs w:val="0"/>
          <w:noProof/>
          <w:szCs w:val="24"/>
        </w:rPr>
        <w:t>116</w:t>
      </w:r>
      <w:r>
        <w:rPr>
          <w:iCs w:val="0"/>
          <w:szCs w:val="24"/>
        </w:rPr>
        <w:fldChar w:fldCharType="end"/>
      </w:r>
      <w:bookmarkEnd w:id="4225"/>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45576B" w:rsidRDefault="0045576B" w:rsidP="003501DA">
      <w:pPr>
        <w:pStyle w:val="3"/>
        <w:tabs>
          <w:tab w:val="clear" w:pos="1559"/>
          <w:tab w:val="left" w:pos="1560"/>
        </w:tabs>
        <w:ind w:left="0" w:firstLine="709"/>
      </w:pPr>
      <w:bookmarkStart w:id="4226" w:name="_Toc221003852"/>
      <w:r w:rsidRPr="003501DA">
        <w:t>Режим выделения данных</w:t>
      </w:r>
      <w:bookmarkEnd w:id="4226"/>
    </w:p>
    <w:p w:rsidR="0045576B" w:rsidRPr="003501DA" w:rsidRDefault="0045576B" w:rsidP="003501DA">
      <w:pPr>
        <w:spacing w:after="200"/>
      </w:pPr>
      <w:r w:rsidRPr="003501DA">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sidRPr="003501DA">
        <w:rPr>
          <w:noProof/>
          <w:lang w:eastAsia="ru-RU"/>
        </w:rPr>
        <w:drawing>
          <wp:inline distT="0" distB="0" distL="0" distR="0" wp14:anchorId="3DE25591" wp14:editId="2EF972E5">
            <wp:extent cx="93162" cy="163033"/>
            <wp:effectExtent l="0" t="0" r="2540" b="889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93194" cy="163090"/>
                    </a:xfrm>
                    <a:prstGeom prst="rect">
                      <a:avLst/>
                    </a:prstGeom>
                    <a:noFill/>
                    <a:ln>
                      <a:noFill/>
                    </a:ln>
                  </pic:spPr>
                </pic:pic>
              </a:graphicData>
            </a:graphic>
          </wp:inline>
        </w:drawing>
      </w:r>
      <w:r w:rsidRPr="003501DA">
        <w:t xml:space="preserve"> в основной панели редактора.</w:t>
      </w:r>
    </w:p>
    <w:p w:rsidR="0045576B" w:rsidRDefault="0045576B" w:rsidP="0045576B">
      <w:pPr>
        <w:spacing w:after="200" w:line="276" w:lineRule="auto"/>
        <w:ind w:firstLine="0"/>
        <w:rPr>
          <w:rFonts w:asciiTheme="minorHAnsi" w:hAnsiTheme="minorHAnsi" w:cstheme="minorBidi"/>
          <w:sz w:val="22"/>
          <w:szCs w:val="22"/>
        </w:rPr>
      </w:pPr>
      <w:r>
        <w:rPr>
          <w:rFonts w:asciiTheme="minorHAnsi" w:hAnsiTheme="minorHAnsi" w:cstheme="minorBidi"/>
          <w:noProof/>
          <w:sz w:val="22"/>
          <w:szCs w:val="22"/>
          <w:lang w:eastAsia="ru-RU"/>
        </w:rPr>
        <w:drawing>
          <wp:inline distT="0" distB="0" distL="0" distR="0" wp14:anchorId="32B97F27" wp14:editId="114FCB58">
            <wp:extent cx="5930265" cy="3712210"/>
            <wp:effectExtent l="0" t="0" r="0" b="254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30265" cy="3712210"/>
                    </a:xfrm>
                    <a:prstGeom prst="rect">
                      <a:avLst/>
                    </a:prstGeom>
                    <a:noFill/>
                    <a:ln>
                      <a:noFill/>
                    </a:ln>
                  </pic:spPr>
                </pic:pic>
              </a:graphicData>
            </a:graphic>
          </wp:inline>
        </w:drawing>
      </w:r>
    </w:p>
    <w:p w:rsidR="0045576B" w:rsidRDefault="0045576B" w:rsidP="0045576B">
      <w:pPr>
        <w:pStyle w:val="afff0"/>
        <w:spacing w:before="0" w:after="120"/>
      </w:pPr>
      <w:r>
        <w:t xml:space="preserve">Рисунок </w:t>
      </w:r>
      <w:fldSimple w:instr=" SEQ Рисунок \* ARABIC ">
        <w:r w:rsidR="00A816C7">
          <w:rPr>
            <w:noProof/>
          </w:rPr>
          <w:t>117</w:t>
        </w:r>
      </w:fldSimple>
      <w:r w:rsidRPr="00317EBA">
        <w:t xml:space="preserve"> – </w:t>
      </w:r>
      <w:r>
        <w:t>Состав экранной формы</w:t>
      </w:r>
    </w:p>
    <w:p w:rsidR="0045576B" w:rsidRPr="003501DA" w:rsidRDefault="0045576B" w:rsidP="003501DA">
      <w:r w:rsidRPr="003501DA">
        <w:t xml:space="preserve">Элемент </w:t>
      </w:r>
      <w:r w:rsidRPr="003B525E">
        <w:object w:dxaOrig="360" w:dyaOrig="450">
          <v:shape id="_x0000_i1031" type="#_x0000_t75" style="width:10.5pt;height:13pt" o:ole="">
            <v:imagedata r:id="rId185" o:title=""/>
          </v:shape>
          <o:OLEObject Type="Embed" ProgID="PBrush" ShapeID="_x0000_i1031" DrawAspect="Content" ObjectID="_1831878223" r:id="rId186"/>
        </w:object>
      </w:r>
      <w:r w:rsidRPr="003B525E">
        <w:t xml:space="preserve"> </w:t>
      </w:r>
      <w:r w:rsidRPr="003501DA">
        <w:t>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r w:rsidR="00F156A0">
        <w:t>.</w:t>
      </w:r>
    </w:p>
    <w:p w:rsidR="0045576B" w:rsidRPr="003501DA" w:rsidRDefault="0045576B" w:rsidP="003501DA">
      <w:r w:rsidRPr="003501DA">
        <w:t>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строки по порядку. Выбор строк в статических приложениях осуществляется также как и в динамических</w:t>
      </w:r>
      <w:r w:rsidR="003B525E" w:rsidRPr="003501DA">
        <w:t>.</w:t>
      </w:r>
    </w:p>
    <w:p w:rsidR="0045576B" w:rsidRPr="003501DA" w:rsidRDefault="0045576B" w:rsidP="003501DA">
      <w:pPr>
        <w:rPr>
          <w:szCs w:val="22"/>
        </w:rPr>
      </w:pPr>
      <w:r w:rsidRPr="003501DA">
        <w:t xml:space="preserve">При выборе фрагмента данных можно указывать не только колонки, но и строки - </w:t>
      </w:r>
      <w:r w:rsidRPr="003501DA">
        <w:rPr>
          <w:szCs w:val="22"/>
        </w:rPr>
        <w:t>по первому столбцу. При этом доступны групповые выделения (с удерживанием клавиши Shift) и точечные (с удерживанием клавиши Ctrl)</w:t>
      </w:r>
      <w:r w:rsidR="00E01399">
        <w:rPr>
          <w:szCs w:val="22"/>
        </w:rPr>
        <w:t>.</w:t>
      </w:r>
    </w:p>
    <w:p w:rsidR="000A7777" w:rsidRPr="003501DA" w:rsidRDefault="000A7777" w:rsidP="003501DA">
      <w:pPr>
        <w:rPr>
          <w:szCs w:val="22"/>
        </w:rPr>
      </w:pPr>
      <w:r w:rsidRPr="003501DA">
        <w:rPr>
          <w:szCs w:val="22"/>
        </w:rPr>
        <w:t xml:space="preserve">Описание панели инструментов режима приведено в таблице </w:t>
      </w:r>
      <w:r w:rsidRPr="003501DA">
        <w:rPr>
          <w:szCs w:val="22"/>
        </w:rPr>
        <w:fldChar w:fldCharType="begin"/>
      </w:r>
      <w:r w:rsidRPr="003501DA">
        <w:rPr>
          <w:szCs w:val="22"/>
        </w:rPr>
        <w:instrText xml:space="preserve"> REF _Ref220485034 \# 0 \h </w:instrText>
      </w:r>
      <w:r w:rsidR="00E01399" w:rsidRPr="003501DA">
        <w:rPr>
          <w:szCs w:val="22"/>
        </w:rPr>
        <w:instrText xml:space="preserve"> \* MERGEFORMAT </w:instrText>
      </w:r>
      <w:r w:rsidRPr="003501DA">
        <w:rPr>
          <w:szCs w:val="22"/>
        </w:rPr>
      </w:r>
      <w:r w:rsidRPr="003501DA">
        <w:rPr>
          <w:szCs w:val="22"/>
        </w:rPr>
        <w:fldChar w:fldCharType="separate"/>
      </w:r>
      <w:r w:rsidR="00A816C7">
        <w:rPr>
          <w:szCs w:val="22"/>
        </w:rPr>
        <w:t>6</w:t>
      </w:r>
      <w:r w:rsidRPr="003501DA">
        <w:rPr>
          <w:szCs w:val="22"/>
        </w:rPr>
        <w:fldChar w:fldCharType="end"/>
      </w:r>
      <w:r w:rsidRPr="003501DA">
        <w:rPr>
          <w:szCs w:val="22"/>
        </w:rPr>
        <w:t>.</w:t>
      </w:r>
    </w:p>
    <w:p w:rsidR="000A7777" w:rsidRPr="000A7777" w:rsidRDefault="000A7777" w:rsidP="003501DA">
      <w:pPr>
        <w:pStyle w:val="afff0"/>
        <w:jc w:val="both"/>
        <w:rPr>
          <w:rFonts w:asciiTheme="minorHAnsi" w:hAnsiTheme="minorHAnsi" w:cstheme="minorBidi"/>
          <w:b/>
          <w:sz w:val="22"/>
          <w:szCs w:val="22"/>
        </w:rPr>
      </w:pPr>
      <w:bookmarkStart w:id="4227" w:name="_Ref220485034"/>
      <w:r>
        <w:t xml:space="preserve">Таблица </w:t>
      </w:r>
      <w:fldSimple w:instr=" SEQ Таблица \* ARABIC ">
        <w:r w:rsidR="00A816C7">
          <w:rPr>
            <w:noProof/>
          </w:rPr>
          <w:t>6</w:t>
        </w:r>
      </w:fldSimple>
      <w:bookmarkEnd w:id="4227"/>
      <w:r w:rsidRPr="003501DA">
        <w:t xml:space="preserve">. </w:t>
      </w:r>
      <w:r>
        <w:t>Элементы панели инструментов режима выделения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03"/>
        <w:gridCol w:w="8372"/>
      </w:tblGrid>
      <w:tr w:rsidR="00E01399" w:rsidRPr="00E01399" w:rsidTr="003501DA">
        <w:trPr>
          <w:trHeight w:val="282"/>
          <w:jc w:val="center"/>
        </w:trPr>
        <w:tc>
          <w:tcPr>
            <w:tcW w:w="1003" w:type="dxa"/>
            <w:shd w:val="clear" w:color="auto" w:fill="auto"/>
            <w:vAlign w:val="center"/>
          </w:tcPr>
          <w:p w:rsidR="00E01399" w:rsidRPr="003501DA" w:rsidRDefault="00E01399" w:rsidP="003501DA">
            <w:pPr>
              <w:pStyle w:val="a4"/>
              <w:spacing w:after="0" w:line="240" w:lineRule="auto"/>
              <w:ind w:left="0" w:firstLine="0"/>
              <w:jc w:val="center"/>
              <w:rPr>
                <w:rFonts w:eastAsia="Calibri"/>
                <w:b/>
                <w:sz w:val="20"/>
                <w:szCs w:val="20"/>
                <w:lang w:eastAsia="ru-RU"/>
              </w:rPr>
            </w:pPr>
            <w:r w:rsidRPr="003501DA">
              <w:rPr>
                <w:rFonts w:eastAsia="Calibri"/>
                <w:b/>
                <w:sz w:val="20"/>
                <w:szCs w:val="20"/>
                <w:lang w:eastAsia="ru-RU"/>
              </w:rPr>
              <w:t>Элемент</w:t>
            </w:r>
          </w:p>
        </w:tc>
        <w:tc>
          <w:tcPr>
            <w:tcW w:w="8372" w:type="dxa"/>
            <w:shd w:val="clear" w:color="auto" w:fill="auto"/>
            <w:vAlign w:val="center"/>
          </w:tcPr>
          <w:p w:rsidR="00E01399" w:rsidRPr="003501DA" w:rsidRDefault="00E01399" w:rsidP="003501DA">
            <w:pPr>
              <w:pStyle w:val="a4"/>
              <w:spacing w:after="0" w:line="240" w:lineRule="auto"/>
              <w:ind w:left="0" w:firstLine="0"/>
              <w:jc w:val="center"/>
              <w:rPr>
                <w:rFonts w:eastAsia="Calibri"/>
                <w:b/>
                <w:sz w:val="20"/>
                <w:szCs w:val="20"/>
                <w:lang w:eastAsia="ru-RU"/>
              </w:rPr>
            </w:pPr>
            <w:r w:rsidRPr="003501DA">
              <w:rPr>
                <w:rFonts w:eastAsia="Calibri"/>
                <w:b/>
                <w:sz w:val="20"/>
                <w:szCs w:val="20"/>
                <w:lang w:eastAsia="ru-RU"/>
              </w:rPr>
              <w:t>Функция</w:t>
            </w:r>
          </w:p>
        </w:tc>
      </w:tr>
      <w:tr w:rsidR="0045576B" w:rsidRPr="00E01399" w:rsidTr="003501DA">
        <w:trPr>
          <w:trHeight w:val="380"/>
          <w:jc w:val="center"/>
        </w:trPr>
        <w:tc>
          <w:tcPr>
            <w:tcW w:w="1003" w:type="dxa"/>
            <w:shd w:val="clear" w:color="auto" w:fill="auto"/>
            <w:vAlign w:val="bottom"/>
            <w:hideMark/>
          </w:tcPr>
          <w:p w:rsidR="0045576B" w:rsidRPr="003501DA" w:rsidRDefault="0045576B" w:rsidP="008E6766">
            <w:pPr>
              <w:spacing w:after="200" w:line="276" w:lineRule="auto"/>
              <w:ind w:firstLine="0"/>
              <w:jc w:val="center"/>
              <w:rPr>
                <w:sz w:val="20"/>
                <w:szCs w:val="20"/>
                <w:lang w:val="en-US"/>
              </w:rPr>
            </w:pPr>
            <w:r w:rsidRPr="008A58EF">
              <w:rPr>
                <w:sz w:val="20"/>
                <w:szCs w:val="20"/>
              </w:rPr>
              <w:object w:dxaOrig="360" w:dyaOrig="450">
                <v:shape id="_x0000_i1032" type="#_x0000_t75" style="width:19pt;height:22.5pt" o:ole="">
                  <v:imagedata r:id="rId185" o:title=""/>
                </v:shape>
                <o:OLEObject Type="Embed" ProgID="PBrush" ShapeID="_x0000_i1032" DrawAspect="Content" ObjectID="_1831878224" r:id="rId187"/>
              </w:object>
            </w:r>
          </w:p>
        </w:tc>
        <w:tc>
          <w:tcPr>
            <w:tcW w:w="8372" w:type="dxa"/>
            <w:shd w:val="clear" w:color="auto" w:fill="auto"/>
            <w:vAlign w:val="center"/>
            <w:hideMark/>
          </w:tcPr>
          <w:p w:rsidR="0045576B" w:rsidRPr="003501DA" w:rsidRDefault="0045576B" w:rsidP="003501DA">
            <w:pPr>
              <w:spacing w:after="200" w:line="276" w:lineRule="auto"/>
              <w:ind w:left="126" w:firstLine="0"/>
              <w:rPr>
                <w:sz w:val="20"/>
                <w:szCs w:val="20"/>
              </w:rPr>
            </w:pPr>
            <w:r w:rsidRPr="003501DA">
              <w:rPr>
                <w:sz w:val="20"/>
                <w:szCs w:val="20"/>
              </w:rPr>
              <w:t>Выделить/снять выделение со всех приложений, входящих в отчет</w:t>
            </w:r>
          </w:p>
        </w:tc>
      </w:tr>
      <w:tr w:rsidR="0045576B" w:rsidRPr="00E01399" w:rsidTr="003501DA">
        <w:trPr>
          <w:jc w:val="center"/>
        </w:trPr>
        <w:tc>
          <w:tcPr>
            <w:tcW w:w="1003" w:type="dxa"/>
            <w:shd w:val="clear" w:color="auto" w:fill="auto"/>
            <w:vAlign w:val="bottom"/>
            <w:hideMark/>
          </w:tcPr>
          <w:p w:rsidR="0045576B" w:rsidRPr="003501DA" w:rsidRDefault="0045576B" w:rsidP="008E6766">
            <w:pPr>
              <w:spacing w:after="200" w:line="276" w:lineRule="auto"/>
              <w:ind w:firstLine="0"/>
              <w:jc w:val="center"/>
              <w:rPr>
                <w:sz w:val="20"/>
                <w:szCs w:val="20"/>
                <w:lang w:val="en-US"/>
              </w:rPr>
            </w:pPr>
            <w:r w:rsidRPr="008A58EF">
              <w:rPr>
                <w:sz w:val="20"/>
                <w:szCs w:val="20"/>
              </w:rPr>
              <w:object w:dxaOrig="420" w:dyaOrig="450">
                <v:shape id="_x0000_i1033" type="#_x0000_t75" style="width:22pt;height:22.5pt" o:ole="">
                  <v:imagedata r:id="rId188" o:title=""/>
                </v:shape>
                <o:OLEObject Type="Embed" ProgID="PBrush" ShapeID="_x0000_i1033" DrawAspect="Content" ObjectID="_1831878225" r:id="rId189"/>
              </w:object>
            </w:r>
          </w:p>
        </w:tc>
        <w:tc>
          <w:tcPr>
            <w:tcW w:w="8372" w:type="dxa"/>
            <w:shd w:val="clear" w:color="auto" w:fill="auto"/>
            <w:vAlign w:val="center"/>
            <w:hideMark/>
          </w:tcPr>
          <w:p w:rsidR="0045576B" w:rsidRPr="003501DA" w:rsidRDefault="0045576B" w:rsidP="003501DA">
            <w:pPr>
              <w:spacing w:after="200" w:line="276" w:lineRule="auto"/>
              <w:ind w:left="126" w:firstLine="0"/>
              <w:rPr>
                <w:sz w:val="20"/>
                <w:szCs w:val="20"/>
              </w:rPr>
            </w:pPr>
            <w:r w:rsidRPr="003501DA">
              <w:rPr>
                <w:sz w:val="20"/>
                <w:szCs w:val="20"/>
              </w:rPr>
              <w:t>Очистить ячейки. Если выделены все ячейки - то будут удалены выбранные строки целиком</w:t>
            </w:r>
          </w:p>
        </w:tc>
      </w:tr>
      <w:tr w:rsidR="0045576B" w:rsidRPr="00E01399" w:rsidTr="003501DA">
        <w:trPr>
          <w:jc w:val="center"/>
        </w:trPr>
        <w:tc>
          <w:tcPr>
            <w:tcW w:w="1003" w:type="dxa"/>
            <w:shd w:val="clear" w:color="auto" w:fill="auto"/>
            <w:vAlign w:val="bottom"/>
            <w:hideMark/>
          </w:tcPr>
          <w:p w:rsidR="0045576B" w:rsidRPr="003501DA" w:rsidRDefault="0045576B" w:rsidP="008E6766">
            <w:pPr>
              <w:spacing w:after="200" w:line="276" w:lineRule="auto"/>
              <w:ind w:firstLine="0"/>
              <w:jc w:val="center"/>
              <w:rPr>
                <w:sz w:val="20"/>
                <w:szCs w:val="20"/>
                <w:lang w:val="en-US"/>
              </w:rPr>
            </w:pPr>
            <w:r w:rsidRPr="008A58EF">
              <w:rPr>
                <w:sz w:val="20"/>
                <w:szCs w:val="20"/>
              </w:rPr>
              <w:object w:dxaOrig="375" w:dyaOrig="465">
                <v:shape id="_x0000_i1034" type="#_x0000_t75" style="width:19.5pt;height:23.5pt" o:ole="">
                  <v:imagedata r:id="rId190" o:title=""/>
                </v:shape>
                <o:OLEObject Type="Embed" ProgID="PBrush" ShapeID="_x0000_i1034" DrawAspect="Content" ObjectID="_1831878226" r:id="rId191"/>
              </w:object>
            </w:r>
          </w:p>
        </w:tc>
        <w:tc>
          <w:tcPr>
            <w:tcW w:w="8372" w:type="dxa"/>
            <w:shd w:val="clear" w:color="auto" w:fill="auto"/>
            <w:vAlign w:val="center"/>
            <w:hideMark/>
          </w:tcPr>
          <w:p w:rsidR="0045576B" w:rsidRPr="003501DA" w:rsidRDefault="0045576B" w:rsidP="003501DA">
            <w:pPr>
              <w:spacing w:after="200" w:line="276" w:lineRule="auto"/>
              <w:ind w:left="126" w:firstLine="0"/>
              <w:rPr>
                <w:sz w:val="20"/>
                <w:szCs w:val="20"/>
              </w:rPr>
            </w:pPr>
            <w:r w:rsidRPr="003501DA">
              <w:rPr>
                <w:sz w:val="20"/>
                <w:szCs w:val="20"/>
              </w:rPr>
              <w:t>Заполнить пустые числовые ячейки нулями в соответствии с форматной маской</w:t>
            </w:r>
          </w:p>
        </w:tc>
      </w:tr>
      <w:tr w:rsidR="0045576B" w:rsidRPr="00E01399" w:rsidTr="003501DA">
        <w:trPr>
          <w:jc w:val="center"/>
        </w:trPr>
        <w:tc>
          <w:tcPr>
            <w:tcW w:w="1003" w:type="dxa"/>
            <w:shd w:val="clear" w:color="auto" w:fill="auto"/>
            <w:vAlign w:val="bottom"/>
            <w:hideMark/>
          </w:tcPr>
          <w:p w:rsidR="0045576B" w:rsidRPr="003501DA" w:rsidRDefault="0045576B" w:rsidP="008E6766">
            <w:pPr>
              <w:spacing w:after="200" w:line="276" w:lineRule="auto"/>
              <w:ind w:firstLine="0"/>
              <w:jc w:val="center"/>
              <w:rPr>
                <w:sz w:val="20"/>
                <w:szCs w:val="20"/>
              </w:rPr>
            </w:pPr>
            <w:r w:rsidRPr="008A58EF">
              <w:rPr>
                <w:sz w:val="20"/>
                <w:szCs w:val="20"/>
              </w:rPr>
              <w:object w:dxaOrig="450" w:dyaOrig="480">
                <v:shape id="_x0000_i1035" type="#_x0000_t75" style="width:22.5pt;height:24pt" o:ole="">
                  <v:imagedata r:id="rId192" o:title=""/>
                </v:shape>
                <o:OLEObject Type="Embed" ProgID="PBrush" ShapeID="_x0000_i1035" DrawAspect="Content" ObjectID="_1831878227" r:id="rId193"/>
              </w:object>
            </w:r>
          </w:p>
        </w:tc>
        <w:tc>
          <w:tcPr>
            <w:tcW w:w="8372" w:type="dxa"/>
            <w:shd w:val="clear" w:color="auto" w:fill="auto"/>
            <w:vAlign w:val="center"/>
            <w:hideMark/>
          </w:tcPr>
          <w:p w:rsidR="0045576B" w:rsidRPr="003501DA" w:rsidRDefault="0045576B" w:rsidP="003501DA">
            <w:pPr>
              <w:spacing w:after="200" w:line="276" w:lineRule="auto"/>
              <w:ind w:left="126" w:firstLine="0"/>
              <w:rPr>
                <w:sz w:val="20"/>
                <w:szCs w:val="20"/>
                <w:lang w:val="en-US"/>
              </w:rPr>
            </w:pPr>
            <w:r w:rsidRPr="003501DA">
              <w:rPr>
                <w:sz w:val="20"/>
                <w:szCs w:val="20"/>
                <w:lang w:val="en-US"/>
              </w:rPr>
              <w:t>Заполнить ячейки введенным значением</w:t>
            </w:r>
          </w:p>
        </w:tc>
      </w:tr>
      <w:tr w:rsidR="0045576B" w:rsidRPr="00E01399" w:rsidTr="003501DA">
        <w:trPr>
          <w:jc w:val="center"/>
        </w:trPr>
        <w:tc>
          <w:tcPr>
            <w:tcW w:w="1003" w:type="dxa"/>
            <w:shd w:val="clear" w:color="auto" w:fill="auto"/>
            <w:vAlign w:val="bottom"/>
            <w:hideMark/>
          </w:tcPr>
          <w:p w:rsidR="0045576B" w:rsidRPr="003501DA" w:rsidRDefault="0045576B" w:rsidP="008E6766">
            <w:pPr>
              <w:spacing w:after="200" w:line="276" w:lineRule="auto"/>
              <w:ind w:firstLine="0"/>
              <w:jc w:val="center"/>
              <w:rPr>
                <w:sz w:val="20"/>
                <w:szCs w:val="20"/>
                <w:lang w:val="en-US"/>
              </w:rPr>
            </w:pPr>
            <w:r w:rsidRPr="008A58EF">
              <w:rPr>
                <w:sz w:val="20"/>
                <w:szCs w:val="20"/>
              </w:rPr>
              <w:object w:dxaOrig="465" w:dyaOrig="480">
                <v:shape id="_x0000_i1036" type="#_x0000_t75" style="width:23.5pt;height:24pt" o:ole="">
                  <v:imagedata r:id="rId194" o:title=""/>
                </v:shape>
                <o:OLEObject Type="Embed" ProgID="PBrush" ShapeID="_x0000_i1036" DrawAspect="Content" ObjectID="_1831878228" r:id="rId195"/>
              </w:object>
            </w:r>
          </w:p>
        </w:tc>
        <w:tc>
          <w:tcPr>
            <w:tcW w:w="8372" w:type="dxa"/>
            <w:shd w:val="clear" w:color="auto" w:fill="auto"/>
            <w:vAlign w:val="center"/>
            <w:hideMark/>
          </w:tcPr>
          <w:p w:rsidR="0045576B" w:rsidRPr="003501DA" w:rsidRDefault="0045576B" w:rsidP="003501DA">
            <w:pPr>
              <w:spacing w:after="200" w:line="276" w:lineRule="auto"/>
              <w:ind w:left="126" w:firstLine="0"/>
              <w:rPr>
                <w:sz w:val="20"/>
                <w:szCs w:val="20"/>
              </w:rPr>
            </w:pPr>
            <w:r w:rsidRPr="003501DA">
              <w:rPr>
                <w:sz w:val="20"/>
                <w:szCs w:val="20"/>
              </w:rPr>
              <w:t>Применить форматную маску, убрать граничные пробелы</w:t>
            </w:r>
          </w:p>
        </w:tc>
      </w:tr>
      <w:tr w:rsidR="0045576B" w:rsidRPr="00E01399" w:rsidTr="003501DA">
        <w:trPr>
          <w:jc w:val="center"/>
        </w:trPr>
        <w:tc>
          <w:tcPr>
            <w:tcW w:w="1003" w:type="dxa"/>
            <w:shd w:val="clear" w:color="auto" w:fill="auto"/>
            <w:vAlign w:val="bottom"/>
            <w:hideMark/>
          </w:tcPr>
          <w:p w:rsidR="0045576B" w:rsidRPr="003501DA" w:rsidRDefault="0045576B" w:rsidP="008E6766">
            <w:pPr>
              <w:spacing w:after="200" w:line="276" w:lineRule="auto"/>
              <w:ind w:firstLine="0"/>
              <w:jc w:val="center"/>
              <w:rPr>
                <w:sz w:val="20"/>
                <w:szCs w:val="20"/>
                <w:lang w:val="en-US"/>
              </w:rPr>
            </w:pPr>
            <w:r w:rsidRPr="008A58EF">
              <w:rPr>
                <w:sz w:val="20"/>
                <w:szCs w:val="20"/>
              </w:rPr>
              <w:object w:dxaOrig="405" w:dyaOrig="420">
                <v:shape id="_x0000_i1037" type="#_x0000_t75" style="width:19.5pt;height:22pt" o:ole="">
                  <v:imagedata r:id="rId196" o:title=""/>
                </v:shape>
                <o:OLEObject Type="Embed" ProgID="PBrush" ShapeID="_x0000_i1037" DrawAspect="Content" ObjectID="_1831878229" r:id="rId197"/>
              </w:object>
            </w:r>
          </w:p>
        </w:tc>
        <w:tc>
          <w:tcPr>
            <w:tcW w:w="8372" w:type="dxa"/>
            <w:shd w:val="clear" w:color="auto" w:fill="auto"/>
            <w:vAlign w:val="center"/>
            <w:hideMark/>
          </w:tcPr>
          <w:p w:rsidR="0045576B" w:rsidRPr="003501DA" w:rsidRDefault="0045576B" w:rsidP="003501DA">
            <w:pPr>
              <w:spacing w:after="200" w:line="276" w:lineRule="auto"/>
              <w:ind w:left="126" w:firstLine="0"/>
              <w:rPr>
                <w:sz w:val="20"/>
                <w:szCs w:val="20"/>
              </w:rPr>
            </w:pPr>
            <w:r w:rsidRPr="003501DA">
              <w:rPr>
                <w:sz w:val="20"/>
                <w:szCs w:val="20"/>
              </w:rPr>
              <w:t xml:space="preserve">Если выбрано одно приложение, то будет выгружен </w:t>
            </w:r>
            <w:r w:rsidRPr="003501DA">
              <w:rPr>
                <w:sz w:val="20"/>
                <w:szCs w:val="20"/>
                <w:lang w:val="en-US"/>
              </w:rPr>
              <w:t>csv</w:t>
            </w:r>
            <w:r w:rsidRPr="003501DA">
              <w:rPr>
                <w:sz w:val="20"/>
                <w:szCs w:val="20"/>
              </w:rPr>
              <w:t xml:space="preserve"> файл, иначе - архив </w:t>
            </w:r>
            <w:r w:rsidRPr="003501DA">
              <w:rPr>
                <w:sz w:val="20"/>
                <w:szCs w:val="20"/>
                <w:lang w:val="en-US"/>
              </w:rPr>
              <w:t>zip</w:t>
            </w:r>
            <w:r w:rsidRPr="003501DA">
              <w:rPr>
                <w:sz w:val="20"/>
                <w:szCs w:val="20"/>
              </w:rPr>
              <w:t xml:space="preserve"> </w:t>
            </w:r>
            <w:r w:rsidRPr="003501DA">
              <w:rPr>
                <w:sz w:val="20"/>
                <w:szCs w:val="20"/>
                <w:lang w:val="en-US"/>
              </w:rPr>
              <w:t>c</w:t>
            </w:r>
            <w:r w:rsidRPr="003501DA">
              <w:rPr>
                <w:sz w:val="20"/>
                <w:szCs w:val="20"/>
              </w:rPr>
              <w:t xml:space="preserve"> несколькими </w:t>
            </w:r>
            <w:r w:rsidRPr="003501DA">
              <w:rPr>
                <w:sz w:val="20"/>
                <w:szCs w:val="20"/>
                <w:lang w:val="en-US"/>
              </w:rPr>
              <w:t>csv</w:t>
            </w:r>
            <w:r w:rsidRPr="003501DA">
              <w:rPr>
                <w:sz w:val="20"/>
                <w:szCs w:val="20"/>
              </w:rPr>
              <w:t xml:space="preserve"> файлами</w:t>
            </w:r>
          </w:p>
        </w:tc>
      </w:tr>
      <w:tr w:rsidR="0045576B" w:rsidRPr="00E01399" w:rsidTr="003501DA">
        <w:trPr>
          <w:jc w:val="center"/>
        </w:trPr>
        <w:tc>
          <w:tcPr>
            <w:tcW w:w="1003" w:type="dxa"/>
            <w:shd w:val="clear" w:color="auto" w:fill="auto"/>
            <w:vAlign w:val="bottom"/>
            <w:hideMark/>
          </w:tcPr>
          <w:p w:rsidR="0045576B" w:rsidRPr="003501DA" w:rsidRDefault="0045576B" w:rsidP="008E6766">
            <w:pPr>
              <w:spacing w:after="200" w:line="276" w:lineRule="auto"/>
              <w:ind w:firstLine="0"/>
              <w:jc w:val="center"/>
              <w:rPr>
                <w:sz w:val="20"/>
                <w:szCs w:val="20"/>
                <w:lang w:val="en-US"/>
              </w:rPr>
            </w:pPr>
            <w:r w:rsidRPr="008A58EF">
              <w:rPr>
                <w:sz w:val="20"/>
                <w:szCs w:val="20"/>
              </w:rPr>
              <w:object w:dxaOrig="375" w:dyaOrig="405">
                <v:shape id="_x0000_i1038" type="#_x0000_t75" style="width:19.5pt;height:19.5pt" o:ole="">
                  <v:imagedata r:id="rId198" o:title=""/>
                </v:shape>
                <o:OLEObject Type="Embed" ProgID="PBrush" ShapeID="_x0000_i1038" DrawAspect="Content" ObjectID="_1831878230" r:id="rId199"/>
              </w:object>
            </w:r>
          </w:p>
        </w:tc>
        <w:tc>
          <w:tcPr>
            <w:tcW w:w="8372" w:type="dxa"/>
            <w:shd w:val="clear" w:color="auto" w:fill="auto"/>
            <w:vAlign w:val="center"/>
            <w:hideMark/>
          </w:tcPr>
          <w:p w:rsidR="0045576B" w:rsidRPr="003501DA" w:rsidRDefault="0045576B" w:rsidP="003501DA">
            <w:pPr>
              <w:spacing w:after="200" w:line="276" w:lineRule="auto"/>
              <w:ind w:left="126" w:firstLine="0"/>
              <w:rPr>
                <w:sz w:val="20"/>
                <w:szCs w:val="20"/>
              </w:rPr>
            </w:pPr>
            <w:r w:rsidRPr="003501DA">
              <w:rPr>
                <w:sz w:val="20"/>
                <w:szCs w:val="20"/>
              </w:rPr>
              <w:t xml:space="preserve">Выход из режима выделения. Также возможен выход по кнопке </w:t>
            </w:r>
            <w:r w:rsidRPr="008A58EF">
              <w:rPr>
                <w:sz w:val="20"/>
                <w:szCs w:val="20"/>
              </w:rPr>
              <w:object w:dxaOrig="540" w:dyaOrig="585">
                <v:shape id="_x0000_i1039" type="#_x0000_t75" style="width:13.5pt;height:15pt" o:ole="">
                  <v:imagedata r:id="rId200" o:title=""/>
                </v:shape>
                <o:OLEObject Type="Embed" ProgID="PBrush" ShapeID="_x0000_i1039" DrawAspect="Content" ObjectID="_1831878231" r:id="rId201"/>
              </w:object>
            </w:r>
            <w:r w:rsidRPr="003501DA">
              <w:rPr>
                <w:sz w:val="20"/>
                <w:szCs w:val="20"/>
              </w:rPr>
              <w:t xml:space="preserve"> в основной панели редактора</w:t>
            </w:r>
          </w:p>
        </w:tc>
      </w:tr>
    </w:tbl>
    <w:p w:rsidR="0045576B" w:rsidRPr="003501DA" w:rsidRDefault="0045576B" w:rsidP="003501DA">
      <w:pPr>
        <w:spacing w:before="240"/>
      </w:pPr>
      <w:r w:rsidRPr="003501DA">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r w:rsidR="000A7777" w:rsidRPr="003501DA">
        <w:t>.</w:t>
      </w:r>
    </w:p>
    <w:p w:rsidR="0045576B" w:rsidRPr="003501DA" w:rsidRDefault="0045576B" w:rsidP="003501DA">
      <w:r w:rsidRPr="003501DA">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r w:rsidR="00B56993" w:rsidRPr="003501DA">
        <w:t>.</w:t>
      </w:r>
    </w:p>
    <w:p w:rsidR="0045576B" w:rsidRPr="003501DA" w:rsidRDefault="0045576B" w:rsidP="003501DA">
      <w:r w:rsidRPr="003501DA">
        <w:t xml:space="preserve">Поиск </w:t>
      </w:r>
      <w:r w:rsidR="00B56993" w:rsidRPr="003501DA">
        <w:t xml:space="preserve">из основной панели инструментов </w:t>
      </w:r>
      <w:r w:rsidRPr="003501DA">
        <w:rPr>
          <w:noProof/>
          <w:lang w:eastAsia="ru-RU"/>
        </w:rPr>
        <w:drawing>
          <wp:inline distT="0" distB="0" distL="0" distR="0" wp14:anchorId="3D38B015" wp14:editId="42C7E98C">
            <wp:extent cx="99238" cy="116735"/>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9359" cy="116878"/>
                    </a:xfrm>
                    <a:prstGeom prst="rect">
                      <a:avLst/>
                    </a:prstGeom>
                    <a:noFill/>
                    <a:ln>
                      <a:noFill/>
                    </a:ln>
                  </pic:spPr>
                </pic:pic>
              </a:graphicData>
            </a:graphic>
          </wp:inline>
        </w:drawing>
      </w:r>
      <w:r w:rsidRPr="003501DA">
        <w:t xml:space="preserve"> осуществляется по выбранному фрагменту данных</w:t>
      </w:r>
      <w:r w:rsidR="00B56993" w:rsidRPr="003501DA">
        <w:t>.</w:t>
      </w:r>
    </w:p>
    <w:p w:rsidR="0045576B" w:rsidRPr="003501DA" w:rsidRDefault="0045576B" w:rsidP="003501DA">
      <w:pPr>
        <w:spacing w:after="200"/>
      </w:pPr>
      <w:r w:rsidRPr="003501DA">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r w:rsidR="00B56993" w:rsidRPr="003501DA">
        <w:t>.</w:t>
      </w:r>
    </w:p>
    <w:p w:rsidR="00802E66" w:rsidRDefault="00E5366D" w:rsidP="003501DA">
      <w:pPr>
        <w:pStyle w:val="3"/>
        <w:tabs>
          <w:tab w:val="clear" w:pos="1559"/>
          <w:tab w:val="left" w:pos="1560"/>
        </w:tabs>
        <w:ind w:left="0" w:firstLine="709"/>
      </w:pPr>
      <w:bookmarkStart w:id="4228" w:name="_Toc220955860"/>
      <w:bookmarkStart w:id="4229" w:name="_Toc221003733"/>
      <w:bookmarkStart w:id="4230" w:name="_Toc221003853"/>
      <w:bookmarkStart w:id="4231" w:name="_Toc180058323"/>
      <w:bookmarkStart w:id="4232" w:name="_Toc126592925"/>
      <w:bookmarkStart w:id="4233" w:name="_Toc221003854"/>
      <w:bookmarkEnd w:id="4228"/>
      <w:bookmarkEnd w:id="4229"/>
      <w:bookmarkEnd w:id="4230"/>
      <w:r>
        <w:t>Дополнительные возможности</w:t>
      </w:r>
      <w:bookmarkEnd w:id="4231"/>
      <w:bookmarkEnd w:id="4232"/>
      <w:bookmarkEnd w:id="4233"/>
    </w:p>
    <w:p w:rsidR="00802E66" w:rsidRDefault="00E5366D">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w:instrText>
      </w:r>
      <w:r w:rsidR="001E01A1">
        <w:rPr>
          <w:lang w:val="en-US" w:eastAsia="ru-RU"/>
        </w:rPr>
        <w:instrText xml:space="preserve">\# 0 </w:instrText>
      </w:r>
      <w:r>
        <w:rPr>
          <w:lang w:eastAsia="ru-RU"/>
        </w:rPr>
        <w:instrText xml:space="preserve">\h </w:instrText>
      </w:r>
      <w:r>
        <w:rPr>
          <w:lang w:eastAsia="ru-RU"/>
        </w:rPr>
      </w:r>
      <w:r>
        <w:rPr>
          <w:lang w:eastAsia="ru-RU"/>
        </w:rPr>
        <w:fldChar w:fldCharType="separate"/>
      </w:r>
      <w:r w:rsidR="00A816C7">
        <w:rPr>
          <w:lang w:val="en-US" w:eastAsia="ru-RU"/>
        </w:rPr>
        <w:t>118</w:t>
      </w:r>
      <w:r>
        <w:rPr>
          <w:lang w:eastAsia="ru-RU"/>
        </w:rPr>
        <w:fldChar w:fldCharType="end"/>
      </w:r>
      <w:r>
        <w:rPr>
          <w:lang w:eastAsia="ru-RU"/>
        </w:rPr>
        <w:t>.</w:t>
      </w:r>
    </w:p>
    <w:p w:rsidR="00820F22" w:rsidRPr="003501DA" w:rsidRDefault="00820F22">
      <w:pPr>
        <w:tabs>
          <w:tab w:val="left" w:pos="851"/>
        </w:tabs>
        <w:spacing w:after="240"/>
        <w:ind w:firstLine="0"/>
        <w:jc w:val="center"/>
        <w:rPr>
          <w:sz w:val="26"/>
          <w:lang w:eastAsia="ru-RU"/>
        </w:rPr>
      </w:pPr>
      <w:r>
        <w:rPr>
          <w:noProof/>
          <w:sz w:val="26"/>
          <w:lang w:eastAsia="ru-RU"/>
        </w:rPr>
        <w:drawing>
          <wp:inline distT="0" distB="0" distL="0" distR="0" wp14:anchorId="5285E8ED" wp14:editId="7645A183">
            <wp:extent cx="3864610" cy="2250440"/>
            <wp:effectExtent l="0" t="0" r="254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864610" cy="2250440"/>
                    </a:xfrm>
                    <a:prstGeom prst="rect">
                      <a:avLst/>
                    </a:prstGeom>
                    <a:noFill/>
                    <a:ln>
                      <a:noFill/>
                    </a:ln>
                  </pic:spPr>
                </pic:pic>
              </a:graphicData>
            </a:graphic>
          </wp:inline>
        </w:drawing>
      </w:r>
    </w:p>
    <w:p w:rsidR="00802E66" w:rsidRDefault="00E5366D">
      <w:pPr>
        <w:spacing w:after="120"/>
        <w:ind w:firstLine="0"/>
        <w:jc w:val="center"/>
        <w:rPr>
          <w:lang w:eastAsia="ru-RU"/>
        </w:rPr>
      </w:pPr>
      <w:bookmarkStart w:id="4234"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118</w:t>
      </w:r>
      <w:r>
        <w:rPr>
          <w:lang w:eastAsia="ru-RU"/>
        </w:rPr>
        <w:fldChar w:fldCharType="end"/>
      </w:r>
      <w:bookmarkEnd w:id="4234"/>
      <w:r>
        <w:rPr>
          <w:lang w:eastAsia="ru-RU"/>
        </w:rPr>
        <w:t xml:space="preserve"> – Дополнительные возможности редактора</w:t>
      </w:r>
    </w:p>
    <w:p w:rsidR="00802E66" w:rsidRDefault="00E5366D">
      <w:pPr>
        <w:pStyle w:val="afff2"/>
        <w:ind w:left="709" w:firstLine="0"/>
        <w:rPr>
          <w:b/>
          <w:bCs/>
          <w:lang w:eastAsia="ru-RU"/>
        </w:rPr>
      </w:pPr>
      <w:r>
        <w:rPr>
          <w:b/>
          <w:bCs/>
          <w:lang w:eastAsia="ru-RU"/>
        </w:rPr>
        <w:t>Поиск дубликатов</w:t>
      </w:r>
    </w:p>
    <w:p w:rsidR="00802E66" w:rsidRDefault="00E5366D">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802E66" w:rsidRDefault="00E5366D">
      <w:pPr>
        <w:pStyle w:val="afff2"/>
        <w:ind w:left="709" w:firstLine="0"/>
        <w:rPr>
          <w:b/>
          <w:bCs/>
          <w:lang w:eastAsia="ru-RU"/>
        </w:rPr>
      </w:pPr>
      <w:r>
        <w:rPr>
          <w:b/>
          <w:bCs/>
          <w:lang w:eastAsia="ru-RU"/>
        </w:rPr>
        <w:t xml:space="preserve">Полное сохранение в </w:t>
      </w:r>
      <w:r w:rsidR="002320BE">
        <w:rPr>
          <w:b/>
          <w:bCs/>
          <w:lang w:eastAsia="ru-RU"/>
        </w:rPr>
        <w:t>БД</w:t>
      </w:r>
    </w:p>
    <w:p w:rsidR="00802E66" w:rsidRDefault="00E5366D">
      <w:pPr>
        <w:rPr>
          <w:lang w:eastAsia="ru-RU"/>
        </w:rPr>
      </w:pPr>
      <w:r>
        <w:rPr>
          <w:lang w:eastAsia="ru-RU"/>
        </w:rPr>
        <w:t>Принудительное сохранение всех данных на экране без учета модифицированности.</w:t>
      </w:r>
    </w:p>
    <w:p w:rsidR="00802E66" w:rsidRDefault="00E5366D">
      <w:pPr>
        <w:rPr>
          <w:b/>
          <w:bCs/>
          <w:lang w:eastAsia="ru-RU"/>
        </w:rPr>
      </w:pPr>
      <w:r>
        <w:rPr>
          <w:b/>
          <w:bCs/>
          <w:lang w:eastAsia="ru-RU"/>
        </w:rPr>
        <w:t xml:space="preserve">Сохранение в </w:t>
      </w:r>
      <w:r w:rsidR="002320BE">
        <w:rPr>
          <w:b/>
          <w:bCs/>
          <w:lang w:eastAsia="ru-RU"/>
        </w:rPr>
        <w:t>БД</w:t>
      </w:r>
      <w:r>
        <w:rPr>
          <w:b/>
          <w:bCs/>
          <w:lang w:eastAsia="ru-RU"/>
        </w:rPr>
        <w:t xml:space="preserve"> </w:t>
      </w:r>
      <w:r>
        <w:rPr>
          <w:b/>
          <w:bCs/>
          <w:lang w:val="en-US" w:eastAsia="ru-RU"/>
        </w:rPr>
        <w:t>v</w:t>
      </w:r>
      <w:r>
        <w:rPr>
          <w:b/>
          <w:bCs/>
          <w:lang w:eastAsia="ru-RU"/>
        </w:rPr>
        <w:t>1.0</w:t>
      </w:r>
    </w:p>
    <w:p w:rsidR="00802E66" w:rsidRDefault="00E5366D">
      <w:pPr>
        <w:rPr>
          <w:bCs/>
          <w:lang w:eastAsia="ru-RU"/>
        </w:rPr>
      </w:pPr>
      <w:r>
        <w:rPr>
          <w:bCs/>
          <w:lang w:eastAsia="ru-RU"/>
        </w:rPr>
        <w:t>Сохранение измененных данных алгоритмом первой версии.</w:t>
      </w:r>
    </w:p>
    <w:p w:rsidR="00802E66" w:rsidRDefault="00E5366D">
      <w:pPr>
        <w:rPr>
          <w:b/>
          <w:bCs/>
          <w:lang w:eastAsia="ru-RU"/>
        </w:rPr>
      </w:pPr>
      <w:r>
        <w:rPr>
          <w:b/>
          <w:bCs/>
          <w:lang w:eastAsia="ru-RU"/>
        </w:rPr>
        <w:t xml:space="preserve">Полное сохранение в </w:t>
      </w:r>
      <w:r w:rsidR="002320BE">
        <w:rPr>
          <w:b/>
          <w:bCs/>
          <w:lang w:eastAsia="ru-RU"/>
        </w:rPr>
        <w:t>БД</w:t>
      </w:r>
      <w:r>
        <w:rPr>
          <w:b/>
          <w:bCs/>
          <w:lang w:eastAsia="ru-RU"/>
        </w:rPr>
        <w:t xml:space="preserve"> </w:t>
      </w:r>
      <w:r>
        <w:rPr>
          <w:b/>
          <w:bCs/>
          <w:lang w:val="en-US" w:eastAsia="ru-RU"/>
        </w:rPr>
        <w:t>v</w:t>
      </w:r>
      <w:r>
        <w:rPr>
          <w:b/>
          <w:bCs/>
          <w:lang w:eastAsia="ru-RU"/>
        </w:rPr>
        <w:t>1.0</w:t>
      </w:r>
    </w:p>
    <w:p w:rsidR="00802E66" w:rsidRDefault="00E5366D">
      <w:pPr>
        <w:rPr>
          <w:lang w:eastAsia="ru-RU"/>
        </w:rPr>
      </w:pPr>
      <w:r>
        <w:rPr>
          <w:bCs/>
          <w:lang w:eastAsia="ru-RU"/>
        </w:rPr>
        <w:t>Принудительное сохранение всех данных на экране алгоритмом первой версии.</w:t>
      </w:r>
    </w:p>
    <w:p w:rsidR="00802E66" w:rsidRDefault="00E5366D">
      <w:pPr>
        <w:rPr>
          <w:b/>
          <w:bCs/>
          <w:lang w:eastAsia="ru-RU"/>
        </w:rPr>
      </w:pPr>
      <w:r>
        <w:rPr>
          <w:b/>
          <w:bCs/>
          <w:lang w:eastAsia="ru-RU"/>
        </w:rPr>
        <w:t>Отключение авторасчета и ограничения ввода в форме</w:t>
      </w:r>
    </w:p>
    <w:p w:rsidR="00802E66" w:rsidRDefault="00E5366D">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802E66" w:rsidRDefault="00E5366D">
      <w:pPr>
        <w:rPr>
          <w:lang w:eastAsia="ru-RU"/>
        </w:rPr>
      </w:pPr>
      <w:r>
        <w:rPr>
          <w:lang w:eastAsia="ru-RU"/>
        </w:rPr>
        <w:t>Повторное нажатие позволяет вернуть поведение по умолчанию.</w:t>
      </w:r>
    </w:p>
    <w:p w:rsidR="00820F22" w:rsidRPr="003501DA" w:rsidRDefault="00820F22" w:rsidP="00820F22">
      <w:pPr>
        <w:pStyle w:val="afff2"/>
        <w:ind w:left="709" w:firstLine="0"/>
        <w:rPr>
          <w:b/>
          <w:bCs/>
          <w:lang w:eastAsia="ru-RU"/>
        </w:rPr>
      </w:pPr>
      <w:r>
        <w:rPr>
          <w:b/>
          <w:bCs/>
          <w:lang w:eastAsia="ru-RU"/>
        </w:rPr>
        <w:t>Отобразить неиспользуемые файлы</w:t>
      </w:r>
    </w:p>
    <w:p w:rsidR="00820F22" w:rsidRPr="003501DA" w:rsidRDefault="00820F22" w:rsidP="003501DA">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802E66" w:rsidRDefault="00E5366D">
      <w:pPr>
        <w:pStyle w:val="afff2"/>
        <w:ind w:left="709" w:firstLine="0"/>
        <w:rPr>
          <w:b/>
          <w:bCs/>
          <w:lang w:eastAsia="ru-RU"/>
        </w:rPr>
      </w:pPr>
      <w:r>
        <w:rPr>
          <w:b/>
          <w:bCs/>
          <w:lang w:eastAsia="ru-RU"/>
        </w:rPr>
        <w:t>Сервисный дамп памяти</w:t>
      </w:r>
    </w:p>
    <w:p w:rsidR="00802E66" w:rsidRDefault="00E5366D">
      <w:pPr>
        <w:rPr>
          <w:lang w:eastAsia="ru-RU"/>
        </w:rPr>
      </w:pPr>
      <w:r>
        <w:rPr>
          <w:lang w:eastAsia="ru-RU"/>
        </w:rPr>
        <w:t>Экспорт в формате json исходных данных, метаданных экранной формы, загруженных справочников и результатов</w:t>
      </w:r>
      <w:r w:rsidR="00E01399" w:rsidRPr="003501DA">
        <w:rPr>
          <w:lang w:eastAsia="ru-RU"/>
        </w:rPr>
        <w:t xml:space="preserve"> </w:t>
      </w:r>
      <w:r w:rsidR="00583611">
        <w:rPr>
          <w:lang w:eastAsia="ru-RU"/>
        </w:rPr>
        <w:t>расчета</w:t>
      </w:r>
      <w:r>
        <w:rPr>
          <w:lang w:eastAsia="ru-RU"/>
        </w:rPr>
        <w:t>.</w:t>
      </w:r>
    </w:p>
    <w:p w:rsidR="00802E66" w:rsidRPr="003501DA" w:rsidRDefault="00E5366D" w:rsidP="003501DA">
      <w:pPr>
        <w:pStyle w:val="3"/>
        <w:tabs>
          <w:tab w:val="clear" w:pos="1559"/>
          <w:tab w:val="left" w:pos="1560"/>
        </w:tabs>
        <w:ind w:left="0" w:firstLine="709"/>
      </w:pPr>
      <w:bookmarkStart w:id="4235" w:name="_Toc145517426"/>
      <w:bookmarkStart w:id="4236" w:name="_Toc138949536"/>
      <w:bookmarkStart w:id="4237" w:name="_Toc205284872"/>
      <w:bookmarkStart w:id="4238" w:name="_Toc204856122"/>
      <w:bookmarkStart w:id="4239" w:name="_Toc205284871"/>
      <w:bookmarkStart w:id="4240" w:name="_Toc204856121"/>
      <w:bookmarkStart w:id="4241" w:name="_Toc205284870"/>
      <w:bookmarkStart w:id="4242" w:name="_Toc204856120"/>
      <w:bookmarkStart w:id="4243" w:name="_Toc205284869"/>
      <w:bookmarkStart w:id="4244" w:name="_Toc204856119"/>
      <w:bookmarkStart w:id="4245" w:name="_Toc221003855"/>
      <w:bookmarkEnd w:id="4235"/>
      <w:bookmarkEnd w:id="4236"/>
      <w:bookmarkEnd w:id="4237"/>
      <w:bookmarkEnd w:id="4238"/>
      <w:bookmarkEnd w:id="4239"/>
      <w:bookmarkEnd w:id="4240"/>
      <w:bookmarkEnd w:id="4241"/>
      <w:bookmarkEnd w:id="4242"/>
      <w:bookmarkEnd w:id="4243"/>
      <w:bookmarkEnd w:id="4244"/>
      <w:r w:rsidRPr="003501DA">
        <w:t>Информация о текущем экране редактора</w:t>
      </w:r>
      <w:bookmarkEnd w:id="4245"/>
    </w:p>
    <w:p w:rsidR="00802E66" w:rsidRDefault="00E5366D">
      <w:r>
        <w:rPr>
          <w:lang w:eastAsia="ru-RU"/>
        </w:rPr>
        <w:t xml:space="preserve">На рисунке </w:t>
      </w:r>
      <w:r>
        <w:rPr>
          <w:lang w:eastAsia="ru-RU"/>
        </w:rPr>
        <w:fldChar w:fldCharType="begin"/>
      </w:r>
      <w:r>
        <w:rPr>
          <w:lang w:eastAsia="ru-RU"/>
        </w:rPr>
        <w:instrText xml:space="preserve"> REF _Ref199947998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119</w:t>
      </w:r>
      <w:r>
        <w:rPr>
          <w:lang w:eastAsia="ru-RU"/>
        </w:rPr>
        <w:fldChar w:fldCharType="end"/>
      </w:r>
      <w:r>
        <w:rPr>
          <w:lang w:eastAsia="ru-RU"/>
        </w:rPr>
        <w:t xml:space="preserve"> представлено меню информации о текущем экране редактора.</w:t>
      </w:r>
    </w:p>
    <w:p w:rsidR="00820F22" w:rsidRDefault="00820F22">
      <w:pPr>
        <w:keepNext/>
        <w:ind w:firstLine="0"/>
        <w:jc w:val="center"/>
      </w:pPr>
      <w:r>
        <w:rPr>
          <w:noProof/>
          <w:lang w:eastAsia="ru-RU"/>
        </w:rPr>
        <w:drawing>
          <wp:inline distT="0" distB="0" distL="0" distR="0" wp14:anchorId="0E8DB8EB" wp14:editId="6DFBCAF0">
            <wp:extent cx="5597525" cy="1582420"/>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597525" cy="1582420"/>
                    </a:xfrm>
                    <a:prstGeom prst="rect">
                      <a:avLst/>
                    </a:prstGeom>
                    <a:noFill/>
                    <a:ln>
                      <a:noFill/>
                    </a:ln>
                  </pic:spPr>
                </pic:pic>
              </a:graphicData>
            </a:graphic>
          </wp:inline>
        </w:drawing>
      </w:r>
    </w:p>
    <w:p w:rsidR="00802E66" w:rsidRDefault="00E5366D">
      <w:pPr>
        <w:pStyle w:val="afff0"/>
      </w:pPr>
      <w:bookmarkStart w:id="4246" w:name="_Ref199947998"/>
      <w:r>
        <w:t xml:space="preserve">Рисунок </w:t>
      </w:r>
      <w:fldSimple w:instr=" SEQ Рисунок \* ARABIC ">
        <w:r w:rsidR="00A816C7">
          <w:rPr>
            <w:noProof/>
          </w:rPr>
          <w:t>119</w:t>
        </w:r>
      </w:fldSimple>
      <w:bookmarkEnd w:id="4246"/>
      <w:r>
        <w:t xml:space="preserve"> – </w:t>
      </w:r>
      <w:r>
        <w:rPr>
          <w:lang w:eastAsia="ru-RU"/>
        </w:rPr>
        <w:t>Меню информации о текущем экране редактора</w:t>
      </w:r>
    </w:p>
    <w:p w:rsidR="00802E66" w:rsidRDefault="00E5366D">
      <w:pPr>
        <w:pStyle w:val="afff2"/>
        <w:ind w:left="709" w:firstLine="0"/>
        <w:rPr>
          <w:b/>
          <w:bCs/>
          <w:lang w:eastAsia="ru-RU"/>
        </w:rPr>
      </w:pPr>
      <w:r>
        <w:rPr>
          <w:b/>
          <w:bCs/>
          <w:lang w:eastAsia="ru-RU"/>
        </w:rPr>
        <w:t>Сведения о экране ввода</w:t>
      </w:r>
    </w:p>
    <w:p w:rsidR="00802E66" w:rsidRDefault="00E5366D">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120</w:t>
      </w:r>
      <w:r>
        <w:rPr>
          <w:lang w:eastAsia="ru-RU"/>
        </w:rPr>
        <w:fldChar w:fldCharType="end"/>
      </w:r>
      <w:r>
        <w:rPr>
          <w:lang w:eastAsia="ru-RU"/>
        </w:rPr>
        <w:t>. В некоторых случаях данные этого окна могут быть затребованы разработчиками.</w:t>
      </w:r>
    </w:p>
    <w:p w:rsidR="00ED5E85" w:rsidRDefault="00ED5E85" w:rsidP="00ED5E85">
      <w:pPr>
        <w:pStyle w:val="afff2"/>
        <w:ind w:left="709" w:firstLine="0"/>
        <w:rPr>
          <w:b/>
          <w:bCs/>
          <w:lang w:eastAsia="ru-RU"/>
        </w:rPr>
      </w:pPr>
      <w:r>
        <w:rPr>
          <w:b/>
          <w:bCs/>
          <w:lang w:eastAsia="ru-RU"/>
        </w:rPr>
        <w:t>Файл помощи по форме ввода</w:t>
      </w:r>
    </w:p>
    <w:p w:rsidR="00ED5E85" w:rsidRPr="003501DA" w:rsidRDefault="00ED5E85" w:rsidP="003501DA">
      <w:pPr>
        <w:rPr>
          <w:lang w:eastAsia="ru-RU"/>
        </w:rPr>
      </w:pPr>
      <w:r w:rsidRPr="003501DA">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802E66" w:rsidRDefault="00ED5E85">
      <w:pPr>
        <w:tabs>
          <w:tab w:val="left" w:pos="851"/>
        </w:tabs>
        <w:spacing w:after="240"/>
        <w:ind w:firstLine="0"/>
        <w:jc w:val="center"/>
        <w:rPr>
          <w:lang w:eastAsia="ru-RU"/>
        </w:rPr>
      </w:pPr>
      <w:r>
        <w:rPr>
          <w:noProof/>
          <w:lang w:eastAsia="ru-RU"/>
        </w:rPr>
        <w:drawing>
          <wp:inline distT="0" distB="0" distL="0" distR="0" wp14:anchorId="5564278D" wp14:editId="7E4E405C">
            <wp:extent cx="4325620" cy="432562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325620" cy="4325620"/>
                    </a:xfrm>
                    <a:prstGeom prst="rect">
                      <a:avLst/>
                    </a:prstGeom>
                    <a:noFill/>
                    <a:ln>
                      <a:noFill/>
                    </a:ln>
                  </pic:spPr>
                </pic:pic>
              </a:graphicData>
            </a:graphic>
          </wp:inline>
        </w:drawing>
      </w:r>
    </w:p>
    <w:p w:rsidR="00802E66" w:rsidRDefault="00E5366D">
      <w:pPr>
        <w:tabs>
          <w:tab w:val="left" w:pos="851"/>
        </w:tabs>
        <w:spacing w:after="120"/>
        <w:ind w:firstLine="0"/>
        <w:jc w:val="center"/>
        <w:rPr>
          <w:lang w:eastAsia="ru-RU"/>
        </w:rPr>
      </w:pPr>
      <w:bookmarkStart w:id="4247"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A816C7">
        <w:rPr>
          <w:iCs/>
          <w:noProof/>
          <w:lang w:eastAsia="ru-RU"/>
        </w:rPr>
        <w:t>120</w:t>
      </w:r>
      <w:r>
        <w:rPr>
          <w:iCs/>
          <w:lang w:eastAsia="ru-RU"/>
        </w:rPr>
        <w:fldChar w:fldCharType="end"/>
      </w:r>
      <w:bookmarkEnd w:id="4247"/>
      <w:r>
        <w:rPr>
          <w:lang w:eastAsia="ru-RU"/>
        </w:rPr>
        <w:t xml:space="preserve"> – Сведения о экране ввода</w:t>
      </w:r>
    </w:p>
    <w:p w:rsidR="00802E66" w:rsidRDefault="00E5366D">
      <w:pPr>
        <w:pStyle w:val="afff2"/>
        <w:ind w:left="709" w:firstLine="0"/>
        <w:rPr>
          <w:b/>
          <w:bCs/>
          <w:lang w:eastAsia="ru-RU"/>
        </w:rPr>
      </w:pPr>
      <w:r>
        <w:rPr>
          <w:b/>
          <w:bCs/>
          <w:lang w:eastAsia="ru-RU"/>
        </w:rPr>
        <w:t>Горячие клавиши</w:t>
      </w:r>
    </w:p>
    <w:p w:rsidR="00802E66" w:rsidRDefault="00E5366D">
      <w:pPr>
        <w:rPr>
          <w:lang w:eastAsia="ru-RU"/>
        </w:rPr>
      </w:pPr>
      <w:r>
        <w:rPr>
          <w:lang w:eastAsia="ru-RU"/>
        </w:rPr>
        <w:t>Отображает список горячих клавиш.</w:t>
      </w:r>
    </w:p>
    <w:p w:rsidR="00802E66" w:rsidRDefault="00E5366D">
      <w:pPr>
        <w:pStyle w:val="afff2"/>
        <w:ind w:left="709" w:firstLine="0"/>
        <w:rPr>
          <w:b/>
          <w:bCs/>
          <w:lang w:eastAsia="ru-RU"/>
        </w:rPr>
      </w:pPr>
      <w:r>
        <w:rPr>
          <w:b/>
          <w:bCs/>
          <w:lang w:eastAsia="ru-RU"/>
        </w:rPr>
        <w:t>Что нового</w:t>
      </w:r>
    </w:p>
    <w:p w:rsidR="00802E66" w:rsidRDefault="00E5366D">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802E66" w:rsidRDefault="00E5366D" w:rsidP="003501DA">
      <w:pPr>
        <w:pStyle w:val="3"/>
        <w:tabs>
          <w:tab w:val="clear" w:pos="1559"/>
          <w:tab w:val="left" w:pos="1560"/>
        </w:tabs>
        <w:ind w:left="0" w:firstLine="709"/>
      </w:pPr>
      <w:bookmarkStart w:id="4248" w:name="_Toc220955863"/>
      <w:bookmarkStart w:id="4249" w:name="_Toc221003736"/>
      <w:bookmarkStart w:id="4250" w:name="_Toc221003856"/>
      <w:bookmarkStart w:id="4251" w:name="_Toc220955864"/>
      <w:bookmarkStart w:id="4252" w:name="_Toc221003737"/>
      <w:bookmarkStart w:id="4253" w:name="_Toc221003857"/>
      <w:bookmarkStart w:id="4254" w:name="_Toc220955865"/>
      <w:bookmarkStart w:id="4255" w:name="_Toc221003738"/>
      <w:bookmarkStart w:id="4256" w:name="_Toc221003858"/>
      <w:bookmarkStart w:id="4257" w:name="_Toc220955866"/>
      <w:bookmarkStart w:id="4258" w:name="_Toc221003739"/>
      <w:bookmarkStart w:id="4259" w:name="_Toc221003859"/>
      <w:bookmarkStart w:id="4260" w:name="_Toc220955867"/>
      <w:bookmarkStart w:id="4261" w:name="_Toc221003740"/>
      <w:bookmarkStart w:id="4262" w:name="_Toc221003860"/>
      <w:bookmarkStart w:id="4263" w:name="_Toc220955868"/>
      <w:bookmarkStart w:id="4264" w:name="_Toc221003741"/>
      <w:bookmarkStart w:id="4265" w:name="_Toc221003861"/>
      <w:bookmarkStart w:id="4266" w:name="_Toc180058325"/>
      <w:bookmarkStart w:id="4267" w:name="_Toc126592927"/>
      <w:bookmarkStart w:id="4268" w:name="_Toc221003862"/>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r>
        <w:t>Вставка из буфера обмена</w:t>
      </w:r>
      <w:bookmarkEnd w:id="4266"/>
      <w:bookmarkEnd w:id="4267"/>
      <w:bookmarkEnd w:id="4268"/>
    </w:p>
    <w:p w:rsidR="00802E66" w:rsidRDefault="00E5366D">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802E66" w:rsidRDefault="00E5366D">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121</w:t>
      </w:r>
      <w:r>
        <w:rPr>
          <w:lang w:eastAsia="ru-RU"/>
        </w:rPr>
        <w:fldChar w:fldCharType="end"/>
      </w:r>
      <w:r>
        <w:rPr>
          <w:lang w:eastAsia="ru-RU"/>
        </w:rPr>
        <w:t>.</w:t>
      </w:r>
    </w:p>
    <w:p w:rsidR="00802E66" w:rsidRPr="003501DA" w:rsidRDefault="00E5366D">
      <w:pPr>
        <w:tabs>
          <w:tab w:val="left" w:pos="851"/>
        </w:tabs>
        <w:rPr>
          <w:lang w:val="en-US"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w:t>
      </w:r>
      <w:r w:rsidR="00114BF0">
        <w:rPr>
          <w:lang w:eastAsia="ru-RU"/>
        </w:rPr>
        <w:t xml:space="preserve">отбора </w:t>
      </w:r>
      <w:r>
        <w:rPr>
          <w:lang w:eastAsia="ru-RU"/>
        </w:rPr>
        <w:t>данных</w:t>
      </w:r>
      <w:r w:rsidR="00E01399">
        <w:rPr>
          <w:lang w:val="en-US" w:eastAsia="ru-RU"/>
        </w:rPr>
        <w:t>.</w:t>
      </w:r>
    </w:p>
    <w:p w:rsidR="00802E66" w:rsidRDefault="00E5366D">
      <w:pPr>
        <w:tabs>
          <w:tab w:val="left" w:pos="851"/>
        </w:tabs>
        <w:ind w:firstLine="0"/>
        <w:jc w:val="center"/>
        <w:rPr>
          <w:lang w:eastAsia="ru-RU"/>
        </w:rPr>
      </w:pPr>
      <w:r>
        <w:rPr>
          <w:noProof/>
          <w:lang w:eastAsia="ru-RU"/>
        </w:rPr>
        <w:drawing>
          <wp:inline distT="0" distB="0" distL="0" distR="0" wp14:anchorId="004550F5" wp14:editId="7E3F862A">
            <wp:extent cx="4578350" cy="2717800"/>
            <wp:effectExtent l="0" t="0" r="0" b="0"/>
            <wp:docPr id="168"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26"/>
                    <pic:cNvPicPr>
                      <a:picLocks noChangeAspect="1" noChangeArrowheads="1"/>
                    </pic:cNvPicPr>
                  </pic:nvPicPr>
                  <pic:blipFill>
                    <a:blip r:embed="rId206"/>
                    <a:stretch>
                      <a:fillRect/>
                    </a:stretch>
                  </pic:blipFill>
                  <pic:spPr bwMode="auto">
                    <a:xfrm>
                      <a:off x="0" y="0"/>
                      <a:ext cx="4578350" cy="2717800"/>
                    </a:xfrm>
                    <a:prstGeom prst="rect">
                      <a:avLst/>
                    </a:prstGeom>
                    <a:noFill/>
                  </pic:spPr>
                </pic:pic>
              </a:graphicData>
            </a:graphic>
          </wp:inline>
        </w:drawing>
      </w:r>
    </w:p>
    <w:p w:rsidR="00802E66" w:rsidRDefault="00E5366D">
      <w:pPr>
        <w:tabs>
          <w:tab w:val="left" w:pos="851"/>
        </w:tabs>
        <w:spacing w:after="120"/>
        <w:ind w:firstLine="0"/>
        <w:jc w:val="center"/>
        <w:rPr>
          <w:lang w:eastAsia="ru-RU"/>
        </w:rPr>
      </w:pPr>
      <w:bookmarkStart w:id="4269" w:name="_Ref126237235"/>
      <w:bookmarkStart w:id="4270"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121</w:t>
      </w:r>
      <w:r>
        <w:rPr>
          <w:lang w:eastAsia="ru-RU"/>
        </w:rPr>
        <w:fldChar w:fldCharType="end"/>
      </w:r>
      <w:bookmarkEnd w:id="4269"/>
      <w:r>
        <w:rPr>
          <w:lang w:eastAsia="ru-RU"/>
        </w:rPr>
        <w:t xml:space="preserve"> </w:t>
      </w:r>
      <w:bookmarkStart w:id="4271" w:name="_Ref126237231"/>
      <w:r>
        <w:rPr>
          <w:lang w:eastAsia="ru-RU"/>
        </w:rPr>
        <w:t>– Вставка из буфера табличных данных</w:t>
      </w:r>
      <w:bookmarkEnd w:id="4270"/>
      <w:bookmarkEnd w:id="4271"/>
    </w:p>
    <w:p w:rsidR="00802E66" w:rsidRDefault="00E5366D">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802E66" w:rsidRDefault="00E5366D" w:rsidP="003501DA">
      <w:pPr>
        <w:pStyle w:val="3"/>
        <w:tabs>
          <w:tab w:val="clear" w:pos="1559"/>
          <w:tab w:val="left" w:pos="1560"/>
        </w:tabs>
        <w:ind w:left="0" w:firstLine="709"/>
      </w:pPr>
      <w:bookmarkStart w:id="4272" w:name="_Toc181888586"/>
      <w:bookmarkStart w:id="4273" w:name="_Ref126244728"/>
      <w:bookmarkStart w:id="4274" w:name="_Toc180058326"/>
      <w:bookmarkStart w:id="4275" w:name="_Toc126592928"/>
      <w:bookmarkStart w:id="4276" w:name="_Ref126588702"/>
      <w:bookmarkStart w:id="4277" w:name="_Toc221003863"/>
      <w:bookmarkEnd w:id="4272"/>
      <w:r>
        <w:t>Горячие клавиши</w:t>
      </w:r>
      <w:bookmarkEnd w:id="4273"/>
      <w:bookmarkEnd w:id="4274"/>
      <w:bookmarkEnd w:id="4275"/>
      <w:bookmarkEnd w:id="4276"/>
      <w:bookmarkEnd w:id="4277"/>
    </w:p>
    <w:p w:rsidR="00802E66" w:rsidRDefault="00E5366D">
      <w:pPr>
        <w:tabs>
          <w:tab w:val="left" w:pos="851"/>
        </w:tabs>
        <w:rPr>
          <w:lang w:eastAsia="ru-RU"/>
        </w:rPr>
      </w:pPr>
      <w:r>
        <w:rPr>
          <w:lang w:eastAsia="ru-RU"/>
        </w:rPr>
        <w:t xml:space="preserve">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 </w:t>
      </w:r>
      <w:r>
        <w:rPr>
          <w:lang w:eastAsia="ru-RU"/>
        </w:rPr>
        <w:fldChar w:fldCharType="begin"/>
      </w:r>
      <w:r>
        <w:rPr>
          <w:lang w:eastAsia="ru-RU"/>
        </w:rPr>
        <w:instrText xml:space="preserve"> REF _Ref126592869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7</w:t>
      </w:r>
      <w:r>
        <w:rPr>
          <w:lang w:eastAsia="ru-RU"/>
        </w:rPr>
        <w:fldChar w:fldCharType="end"/>
      </w:r>
      <w:r>
        <w:rPr>
          <w:lang w:eastAsia="ru-RU"/>
        </w:rPr>
        <w:t>.</w:t>
      </w:r>
    </w:p>
    <w:p w:rsidR="00802E66" w:rsidRDefault="00E5366D">
      <w:pPr>
        <w:pStyle w:val="afff0"/>
        <w:jc w:val="both"/>
        <w:rPr>
          <w:lang w:eastAsia="ru-RU"/>
        </w:rPr>
      </w:pPr>
      <w:bookmarkStart w:id="4278"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A816C7">
        <w:rPr>
          <w:noProof/>
          <w:lang w:eastAsia="ru-RU"/>
        </w:rPr>
        <w:t>7</w:t>
      </w:r>
      <w:r>
        <w:rPr>
          <w:lang w:eastAsia="ru-RU"/>
        </w:rPr>
        <w:fldChar w:fldCharType="end"/>
      </w:r>
      <w:bookmarkEnd w:id="4278"/>
      <w:r>
        <w:rPr>
          <w:lang w:eastAsia="ru-RU"/>
        </w:rPr>
        <w:t xml:space="preserve"> – Горячие клавиши редактора отчетных форм</w:t>
      </w:r>
    </w:p>
    <w:tbl>
      <w:tblPr>
        <w:tblStyle w:val="afffffe"/>
        <w:tblW w:w="9238" w:type="dxa"/>
        <w:tblInd w:w="108" w:type="dxa"/>
        <w:tblLayout w:type="fixed"/>
        <w:tblLook w:val="04A0" w:firstRow="1" w:lastRow="0" w:firstColumn="1" w:lastColumn="0" w:noHBand="0" w:noVBand="1"/>
      </w:tblPr>
      <w:tblGrid>
        <w:gridCol w:w="2155"/>
        <w:gridCol w:w="7083"/>
      </w:tblGrid>
      <w:tr w:rsidR="00802E66" w:rsidTr="003501DA">
        <w:trPr>
          <w:trHeight w:val="454"/>
          <w:tblHeader/>
        </w:trPr>
        <w:tc>
          <w:tcPr>
            <w:tcW w:w="2155" w:type="dxa"/>
            <w:vAlign w:val="center"/>
          </w:tcPr>
          <w:p w:rsidR="00802E66" w:rsidRDefault="00E5366D">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3" w:type="dxa"/>
            <w:vAlign w:val="center"/>
          </w:tcPr>
          <w:p w:rsidR="00802E66" w:rsidRDefault="00E5366D">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802E66" w:rsidTr="003501DA">
        <w:trPr>
          <w:trHeight w:val="52"/>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Ctrl+Влево</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ячейку влево</w:t>
            </w:r>
          </w:p>
        </w:tc>
      </w:tr>
      <w:tr w:rsidR="00802E66" w:rsidTr="003501DA">
        <w:trPr>
          <w:trHeight w:val="52"/>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Ctrl+Вправо</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ячейку вправо</w:t>
            </w:r>
          </w:p>
        </w:tc>
      </w:tr>
      <w:tr w:rsidR="00802E66" w:rsidTr="003501DA">
        <w:trPr>
          <w:trHeight w:val="52"/>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Ctrl+Вверх</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ячейку вверх</w:t>
            </w:r>
          </w:p>
        </w:tc>
      </w:tr>
      <w:tr w:rsidR="00802E66" w:rsidTr="003501DA">
        <w:trPr>
          <w:trHeight w:val="52"/>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Ctrl+Вниз</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ячейку вниз</w:t>
            </w:r>
          </w:p>
        </w:tc>
      </w:tr>
      <w:tr w:rsidR="00802E66" w:rsidTr="003501DA">
        <w:trPr>
          <w:trHeight w:val="52"/>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Ctrl+Home</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первую колонку по вертикали (для ячеек в пределах таблицы)</w:t>
            </w:r>
          </w:p>
        </w:tc>
      </w:tr>
      <w:tr w:rsidR="00802E66" w:rsidTr="003501DA">
        <w:trPr>
          <w:trHeight w:val="414"/>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Ctrl+End</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последнюю колонку по вертикали (для ячеек в пределах таблицы)</w:t>
            </w:r>
          </w:p>
        </w:tc>
      </w:tr>
      <w:tr w:rsidR="00802E66" w:rsidTr="003501DA">
        <w:trPr>
          <w:trHeight w:val="454"/>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Ctrl+V</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Поддержка формата табличных данных при вставке из буфера обмена (для ячеек таблиц)</w:t>
            </w:r>
          </w:p>
        </w:tc>
      </w:tr>
      <w:tr w:rsidR="00802E66" w:rsidTr="003501DA">
        <w:trPr>
          <w:trHeight w:val="185"/>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Ctrl+O</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Вызов окна импорта данных</w:t>
            </w:r>
          </w:p>
        </w:tc>
      </w:tr>
      <w:tr w:rsidR="00802E66" w:rsidTr="003501DA">
        <w:trPr>
          <w:trHeight w:val="232"/>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Ctrl+Click</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Информация о текущей ячейке</w:t>
            </w:r>
          </w:p>
        </w:tc>
      </w:tr>
      <w:tr w:rsidR="00802E66" w:rsidTr="003501DA">
        <w:trPr>
          <w:trHeight w:val="52"/>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Alt+Click</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Альтернативное редактирование ячейки</w:t>
            </w:r>
          </w:p>
        </w:tc>
      </w:tr>
      <w:tr w:rsidR="00802E66" w:rsidTr="003501DA">
        <w:trPr>
          <w:trHeight w:val="168"/>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Alt+Home</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первую колонку по горизонтали</w:t>
            </w:r>
          </w:p>
        </w:tc>
      </w:tr>
      <w:tr w:rsidR="00802E66" w:rsidTr="003501DA">
        <w:trPr>
          <w:trHeight w:val="114"/>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Alt+End</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последнюю колонку по горизонтали</w:t>
            </w:r>
          </w:p>
        </w:tc>
      </w:tr>
      <w:tr w:rsidR="00802E66" w:rsidTr="003501DA">
        <w:trPr>
          <w:trHeight w:val="159"/>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Alt+Вверх</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предыдущий результат поиска</w:t>
            </w:r>
          </w:p>
        </w:tc>
      </w:tr>
      <w:tr w:rsidR="00802E66" w:rsidTr="003501DA">
        <w:trPr>
          <w:trHeight w:val="206"/>
        </w:trPr>
        <w:tc>
          <w:tcPr>
            <w:tcW w:w="2155" w:type="dxa"/>
          </w:tcPr>
          <w:p w:rsidR="00802E66" w:rsidRDefault="00E5366D">
            <w:pPr>
              <w:pStyle w:val="a4"/>
              <w:spacing w:after="0" w:line="240" w:lineRule="auto"/>
              <w:ind w:left="0" w:firstLine="0"/>
              <w:rPr>
                <w:sz w:val="20"/>
                <w:szCs w:val="20"/>
                <w:lang w:eastAsia="ru-RU"/>
              </w:rPr>
            </w:pPr>
            <w:r w:rsidRPr="003501DA">
              <w:rPr>
                <w:sz w:val="20"/>
                <w:szCs w:val="20"/>
                <w:lang w:eastAsia="ru-RU"/>
              </w:rPr>
              <w:t>Alt+Вниз</w:t>
            </w:r>
          </w:p>
        </w:tc>
        <w:tc>
          <w:tcPr>
            <w:tcW w:w="7083" w:type="dxa"/>
          </w:tcPr>
          <w:p w:rsidR="00802E66" w:rsidRDefault="00E5366D">
            <w:pPr>
              <w:pStyle w:val="a4"/>
              <w:spacing w:after="0" w:line="240" w:lineRule="auto"/>
              <w:ind w:left="0" w:firstLine="0"/>
              <w:rPr>
                <w:sz w:val="20"/>
                <w:szCs w:val="20"/>
                <w:lang w:eastAsia="ru-RU"/>
              </w:rPr>
            </w:pPr>
            <w:r w:rsidRPr="003501DA">
              <w:rPr>
                <w:sz w:val="20"/>
                <w:szCs w:val="20"/>
                <w:lang w:eastAsia="ru-RU"/>
              </w:rPr>
              <w:t>Перемещение на следующий результат поиска</w:t>
            </w:r>
          </w:p>
        </w:tc>
      </w:tr>
      <w:tr w:rsidR="00802E66" w:rsidTr="003501DA">
        <w:trPr>
          <w:trHeight w:val="95"/>
        </w:trPr>
        <w:tc>
          <w:tcPr>
            <w:tcW w:w="2155"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3"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обработки данных</w:t>
            </w:r>
          </w:p>
        </w:tc>
      </w:tr>
      <w:tr w:rsidR="00802E66" w:rsidTr="003501DA">
        <w:trPr>
          <w:trHeight w:val="141"/>
        </w:trPr>
        <w:tc>
          <w:tcPr>
            <w:tcW w:w="2155"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Alt+F</w:t>
            </w:r>
          </w:p>
        </w:tc>
        <w:tc>
          <w:tcPr>
            <w:tcW w:w="7083"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Вызов окна поиска</w:t>
            </w:r>
          </w:p>
        </w:tc>
      </w:tr>
      <w:tr w:rsidR="00802E66" w:rsidTr="003501DA">
        <w:trPr>
          <w:trHeight w:val="187"/>
        </w:trPr>
        <w:tc>
          <w:tcPr>
            <w:tcW w:w="2155"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Alt+A</w:t>
            </w:r>
          </w:p>
        </w:tc>
        <w:tc>
          <w:tcPr>
            <w:tcW w:w="7083"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802E66" w:rsidTr="003501DA">
        <w:trPr>
          <w:trHeight w:val="76"/>
        </w:trPr>
        <w:tc>
          <w:tcPr>
            <w:tcW w:w="2155"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Alt+D</w:t>
            </w:r>
          </w:p>
        </w:tc>
        <w:tc>
          <w:tcPr>
            <w:tcW w:w="7083"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Дублировать текущую строку</w:t>
            </w:r>
          </w:p>
        </w:tc>
      </w:tr>
      <w:tr w:rsidR="00802E66" w:rsidTr="003501DA">
        <w:trPr>
          <w:trHeight w:val="122"/>
        </w:trPr>
        <w:tc>
          <w:tcPr>
            <w:tcW w:w="2155"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Alt+R</w:t>
            </w:r>
          </w:p>
        </w:tc>
        <w:tc>
          <w:tcPr>
            <w:tcW w:w="7083"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Удалить текущую строку</w:t>
            </w:r>
          </w:p>
        </w:tc>
      </w:tr>
      <w:tr w:rsidR="00802E66" w:rsidTr="003501DA">
        <w:trPr>
          <w:trHeight w:val="52"/>
        </w:trPr>
        <w:tc>
          <w:tcPr>
            <w:tcW w:w="2155"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Alt+G</w:t>
            </w:r>
          </w:p>
        </w:tc>
        <w:tc>
          <w:tcPr>
            <w:tcW w:w="7083" w:type="dxa"/>
          </w:tcPr>
          <w:p w:rsidR="00802E66" w:rsidRDefault="00E5366D">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802E66" w:rsidRDefault="00E5366D" w:rsidP="003501DA">
      <w:pPr>
        <w:pStyle w:val="3"/>
        <w:tabs>
          <w:tab w:val="clear" w:pos="1559"/>
          <w:tab w:val="left" w:pos="1560"/>
        </w:tabs>
        <w:spacing w:before="240"/>
        <w:ind w:left="0" w:firstLine="709"/>
      </w:pPr>
      <w:bookmarkStart w:id="4279" w:name="_Toc145517430"/>
      <w:bookmarkStart w:id="4280" w:name="_Toc138949540"/>
      <w:bookmarkStart w:id="4281" w:name="_Toc180058327"/>
      <w:bookmarkStart w:id="4282" w:name="_Toc126592929"/>
      <w:bookmarkStart w:id="4283" w:name="_Toc221003864"/>
      <w:bookmarkEnd w:id="4279"/>
      <w:bookmarkEnd w:id="4280"/>
      <w:r>
        <w:t>Совместное редактирование</w:t>
      </w:r>
      <w:bookmarkEnd w:id="4281"/>
      <w:bookmarkEnd w:id="4282"/>
      <w:bookmarkEnd w:id="4283"/>
    </w:p>
    <w:p w:rsidR="00802E66" w:rsidRDefault="00E5366D">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802E66" w:rsidRDefault="00E5366D">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802E66" w:rsidRDefault="00E5366D" w:rsidP="003501DA">
      <w:pPr>
        <w:pStyle w:val="3"/>
        <w:tabs>
          <w:tab w:val="clear" w:pos="1559"/>
          <w:tab w:val="left" w:pos="1560"/>
        </w:tabs>
        <w:ind w:left="0" w:firstLine="709"/>
      </w:pPr>
      <w:bookmarkStart w:id="4284" w:name="_Toc180058328"/>
      <w:bookmarkStart w:id="4285" w:name="_Toc221003865"/>
      <w:r>
        <w:t>Сохранение в черновик</w:t>
      </w:r>
      <w:bookmarkEnd w:id="4284"/>
      <w:bookmarkEnd w:id="4285"/>
    </w:p>
    <w:p w:rsidR="00802E66" w:rsidRDefault="00E5366D">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rsidR="00802E66" w:rsidRDefault="00E5366D">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802E66" w:rsidRDefault="00E5366D" w:rsidP="003501DA">
      <w:pPr>
        <w:pStyle w:val="3"/>
        <w:tabs>
          <w:tab w:val="clear" w:pos="1559"/>
          <w:tab w:val="left" w:pos="1560"/>
        </w:tabs>
        <w:ind w:left="0" w:firstLine="709"/>
      </w:pPr>
      <w:bookmarkStart w:id="4286" w:name="_Toc180058329"/>
      <w:bookmarkStart w:id="4287" w:name="_Toc221003866"/>
      <w:r>
        <w:t>Формы с файловыми вложениями</w:t>
      </w:r>
      <w:bookmarkEnd w:id="4286"/>
      <w:bookmarkEnd w:id="4287"/>
    </w:p>
    <w:p w:rsidR="00802E66" w:rsidRDefault="00E5366D">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802E66" w:rsidRDefault="00E5366D">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Pr>
          <w:lang w:eastAsia="ru-RU"/>
        </w:rPr>
        <w:fldChar w:fldCharType="begin"/>
      </w:r>
      <w:r>
        <w:rPr>
          <w:lang w:eastAsia="ru-RU"/>
        </w:rPr>
        <w:instrText xml:space="preserve"> REF _Ref170135003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122</w:t>
      </w:r>
      <w:r>
        <w:rPr>
          <w:lang w:eastAsia="ru-RU"/>
        </w:rPr>
        <w:fldChar w:fldCharType="end"/>
      </w:r>
      <w:r>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802E66" w:rsidRDefault="00E5366D">
      <w:pPr>
        <w:tabs>
          <w:tab w:val="left" w:pos="851"/>
        </w:tabs>
        <w:ind w:firstLine="0"/>
        <w:jc w:val="center"/>
        <w:rPr>
          <w:lang w:eastAsia="ru-RU"/>
        </w:rPr>
      </w:pPr>
      <w:r>
        <w:rPr>
          <w:noProof/>
          <w:lang w:eastAsia="ru-RU"/>
        </w:rPr>
        <w:drawing>
          <wp:inline distT="0" distB="0" distL="0" distR="0" wp14:anchorId="660AFE2E" wp14:editId="4EC61BC7">
            <wp:extent cx="4629150" cy="2571750"/>
            <wp:effectExtent l="0" t="0" r="0" b="0"/>
            <wp:docPr id="169"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02"/>
                    <pic:cNvPicPr>
                      <a:picLocks noChangeAspect="1" noChangeArrowheads="1"/>
                    </pic:cNvPicPr>
                  </pic:nvPicPr>
                  <pic:blipFill>
                    <a:blip r:embed="rId207"/>
                    <a:stretch>
                      <a:fillRect/>
                    </a:stretch>
                  </pic:blipFill>
                  <pic:spPr bwMode="auto">
                    <a:xfrm>
                      <a:off x="0" y="0"/>
                      <a:ext cx="4629150" cy="2571750"/>
                    </a:xfrm>
                    <a:prstGeom prst="rect">
                      <a:avLst/>
                    </a:prstGeom>
                    <a:noFill/>
                  </pic:spPr>
                </pic:pic>
              </a:graphicData>
            </a:graphic>
          </wp:inline>
        </w:drawing>
      </w:r>
    </w:p>
    <w:p w:rsidR="00802E66" w:rsidRDefault="00E5366D">
      <w:pPr>
        <w:pStyle w:val="afff0"/>
        <w:rPr>
          <w:lang w:eastAsia="ru-RU"/>
        </w:rPr>
      </w:pPr>
      <w:bookmarkStart w:id="4288" w:name="_Ref170135011"/>
      <w:bookmarkStart w:id="4289" w:name="_Ref170135003"/>
      <w:r>
        <w:t xml:space="preserve">Рисунок </w:t>
      </w:r>
      <w:fldSimple w:instr=" SEQ Рисунок \* ARABIC ">
        <w:r w:rsidR="00A816C7">
          <w:rPr>
            <w:noProof/>
          </w:rPr>
          <w:t>122</w:t>
        </w:r>
      </w:fldSimple>
      <w:bookmarkEnd w:id="4288"/>
      <w:r>
        <w:t xml:space="preserve"> – Подтверждение загрузки файлов</w:t>
      </w:r>
      <w:bookmarkEnd w:id="4289"/>
    </w:p>
    <w:p w:rsidR="00802E66" w:rsidRDefault="00E5366D">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123</w:t>
      </w:r>
      <w:r>
        <w:rPr>
          <w:lang w:eastAsia="ru-RU"/>
        </w:rPr>
        <w:fldChar w:fldCharType="end"/>
      </w:r>
      <w:r>
        <w:rPr>
          <w:lang w:eastAsia="ru-RU"/>
        </w:rPr>
        <w:t>.</w:t>
      </w:r>
    </w:p>
    <w:p w:rsidR="00802E66" w:rsidRDefault="00E5366D">
      <w:pPr>
        <w:tabs>
          <w:tab w:val="left" w:pos="851"/>
        </w:tabs>
        <w:ind w:firstLine="0"/>
        <w:jc w:val="center"/>
        <w:rPr>
          <w:lang w:eastAsia="ru-RU"/>
        </w:rPr>
      </w:pPr>
      <w:r>
        <w:rPr>
          <w:noProof/>
          <w:lang w:eastAsia="ru-RU"/>
        </w:rPr>
        <w:drawing>
          <wp:inline distT="0" distB="0" distL="0" distR="0" wp14:anchorId="21247ECE" wp14:editId="102172B1">
            <wp:extent cx="5934075" cy="1581150"/>
            <wp:effectExtent l="0" t="0" r="0" b="0"/>
            <wp:docPr id="17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10"/>
                    <pic:cNvPicPr>
                      <a:picLocks noChangeAspect="1" noChangeArrowheads="1"/>
                    </pic:cNvPicPr>
                  </pic:nvPicPr>
                  <pic:blipFill>
                    <a:blip r:embed="rId208"/>
                    <a:stretch>
                      <a:fillRect/>
                    </a:stretch>
                  </pic:blipFill>
                  <pic:spPr bwMode="auto">
                    <a:xfrm>
                      <a:off x="0" y="0"/>
                      <a:ext cx="5934075" cy="1581150"/>
                    </a:xfrm>
                    <a:prstGeom prst="rect">
                      <a:avLst/>
                    </a:prstGeom>
                    <a:noFill/>
                  </pic:spPr>
                </pic:pic>
              </a:graphicData>
            </a:graphic>
          </wp:inline>
        </w:drawing>
      </w:r>
    </w:p>
    <w:p w:rsidR="00802E66" w:rsidRDefault="00E5366D">
      <w:pPr>
        <w:pStyle w:val="afff0"/>
        <w:rPr>
          <w:lang w:eastAsia="ru-RU"/>
        </w:rPr>
      </w:pPr>
      <w:bookmarkStart w:id="4290" w:name="_Ref170135074"/>
      <w:r>
        <w:t xml:space="preserve">Рисунок </w:t>
      </w:r>
      <w:fldSimple w:instr=" SEQ Рисунок \* ARABIC ">
        <w:r w:rsidR="00A816C7">
          <w:rPr>
            <w:noProof/>
          </w:rPr>
          <w:t>123</w:t>
        </w:r>
      </w:fldSimple>
      <w:bookmarkEnd w:id="4290"/>
      <w:r>
        <w:t xml:space="preserve"> – Добавленная в экранную форму информация о файлах</w:t>
      </w:r>
    </w:p>
    <w:p w:rsidR="00802E66" w:rsidRDefault="00E5366D">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14:anchorId="6E399936" wp14:editId="32B78D33">
            <wp:extent cx="228600" cy="219075"/>
            <wp:effectExtent l="0" t="0" r="0" b="0"/>
            <wp:docPr id="171"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34"/>
                    <pic:cNvPicPr>
                      <a:picLocks noChangeAspect="1" noChangeArrowheads="1"/>
                    </pic:cNvPicPr>
                  </pic:nvPicPr>
                  <pic:blipFill>
                    <a:blip r:embed="rId209"/>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14:anchorId="46B0BC9C" wp14:editId="054099C5">
            <wp:extent cx="180975" cy="190500"/>
            <wp:effectExtent l="0" t="0" r="0" b="0"/>
            <wp:docPr id="172"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36"/>
                    <pic:cNvPicPr>
                      <a:picLocks noChangeAspect="1" noChangeArrowheads="1"/>
                    </pic:cNvPicPr>
                  </pic:nvPicPr>
                  <pic:blipFill>
                    <a:blip r:embed="rId210"/>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802E66" w:rsidRDefault="00E5366D">
      <w:pPr>
        <w:tabs>
          <w:tab w:val="left" w:pos="851"/>
        </w:tabs>
        <w:rPr>
          <w:lang w:eastAsia="ru-RU"/>
        </w:rPr>
      </w:pPr>
      <w:r>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в соответствии с рисунком </w:t>
      </w:r>
      <w:r>
        <w:rPr>
          <w:lang w:eastAsia="ru-RU"/>
        </w:rPr>
        <w:fldChar w:fldCharType="begin"/>
      </w:r>
      <w:r>
        <w:rPr>
          <w:lang w:eastAsia="ru-RU"/>
        </w:rPr>
        <w:instrText xml:space="preserve"> REF _Ref170135254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124</w:t>
      </w:r>
      <w:r>
        <w:rPr>
          <w:lang w:eastAsia="ru-RU"/>
        </w:rPr>
        <w:fldChar w:fldCharType="end"/>
      </w:r>
      <w:r>
        <w:rPr>
          <w:lang w:eastAsia="ru-RU"/>
        </w:rPr>
        <w:t>. Пользователь имеет возможность удалить проблемную запись либо заменить файл.</w:t>
      </w:r>
    </w:p>
    <w:p w:rsidR="00802E66" w:rsidRDefault="00E5366D">
      <w:pPr>
        <w:pStyle w:val="afff0"/>
        <w:rPr>
          <w:lang w:eastAsia="ru-RU"/>
        </w:rPr>
      </w:pPr>
      <w:r>
        <w:rPr>
          <w:noProof/>
          <w:lang w:eastAsia="ru-RU"/>
        </w:rPr>
        <w:drawing>
          <wp:inline distT="0" distB="0" distL="0" distR="0" wp14:anchorId="1A57E007" wp14:editId="383A2EA1">
            <wp:extent cx="5943600" cy="1609725"/>
            <wp:effectExtent l="0" t="0" r="0" b="0"/>
            <wp:docPr id="173"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39"/>
                    <pic:cNvPicPr>
                      <a:picLocks noChangeAspect="1" noChangeArrowheads="1"/>
                    </pic:cNvPicPr>
                  </pic:nvPicPr>
                  <pic:blipFill>
                    <a:blip r:embed="rId211"/>
                    <a:stretch>
                      <a:fillRect/>
                    </a:stretch>
                  </pic:blipFill>
                  <pic:spPr bwMode="auto">
                    <a:xfrm>
                      <a:off x="0" y="0"/>
                      <a:ext cx="5943600" cy="1609725"/>
                    </a:xfrm>
                    <a:prstGeom prst="rect">
                      <a:avLst/>
                    </a:prstGeom>
                    <a:noFill/>
                  </pic:spPr>
                </pic:pic>
              </a:graphicData>
            </a:graphic>
          </wp:inline>
        </w:drawing>
      </w:r>
    </w:p>
    <w:p w:rsidR="00802E66" w:rsidRDefault="00E5366D">
      <w:pPr>
        <w:pStyle w:val="afff0"/>
        <w:rPr>
          <w:lang w:eastAsia="ru-RU"/>
        </w:rPr>
      </w:pPr>
      <w:bookmarkStart w:id="4291"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816C7">
        <w:rPr>
          <w:noProof/>
          <w:lang w:eastAsia="ru-RU"/>
        </w:rPr>
        <w:t>124</w:t>
      </w:r>
      <w:r>
        <w:rPr>
          <w:lang w:eastAsia="ru-RU"/>
        </w:rPr>
        <w:fldChar w:fldCharType="end"/>
      </w:r>
      <w:bookmarkEnd w:id="4291"/>
      <w:r>
        <w:rPr>
          <w:lang w:eastAsia="ru-RU"/>
        </w:rPr>
        <w:t xml:space="preserve"> - </w:t>
      </w:r>
      <w:r>
        <w:t>Ошибка отсутствия файла на сервере</w:t>
      </w:r>
    </w:p>
    <w:p w:rsidR="00802E66" w:rsidRDefault="00E5366D">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w:instrText>
      </w:r>
      <w:r w:rsidR="001E01A1" w:rsidRPr="003501DA">
        <w:rPr>
          <w:lang w:eastAsia="ru-RU"/>
        </w:rPr>
        <w:instrText xml:space="preserve">\# 0 </w:instrText>
      </w:r>
      <w:r>
        <w:rPr>
          <w:lang w:eastAsia="ru-RU"/>
        </w:rPr>
        <w:instrText xml:space="preserve">\h </w:instrText>
      </w:r>
      <w:r>
        <w:rPr>
          <w:lang w:eastAsia="ru-RU"/>
        </w:rPr>
      </w:r>
      <w:r>
        <w:rPr>
          <w:lang w:eastAsia="ru-RU"/>
        </w:rPr>
        <w:fldChar w:fldCharType="separate"/>
      </w:r>
      <w:r w:rsidR="00A816C7">
        <w:rPr>
          <w:lang w:eastAsia="ru-RU"/>
        </w:rPr>
        <w:t>125</w:t>
      </w:r>
      <w:r>
        <w:rPr>
          <w:lang w:eastAsia="ru-RU"/>
        </w:rPr>
        <w:fldChar w:fldCharType="end"/>
      </w:r>
      <w:r>
        <w:rPr>
          <w:lang w:eastAsia="ru-RU"/>
        </w:rPr>
        <w:t>. Файл также может быть загружен на компьютер пользователя.</w:t>
      </w:r>
    </w:p>
    <w:p w:rsidR="00802E66" w:rsidRDefault="00E5366D">
      <w:pPr>
        <w:tabs>
          <w:tab w:val="left" w:pos="851"/>
        </w:tabs>
        <w:ind w:firstLine="0"/>
        <w:rPr>
          <w:lang w:eastAsia="ru-RU"/>
        </w:rPr>
      </w:pPr>
      <w:r>
        <w:rPr>
          <w:noProof/>
          <w:lang w:eastAsia="ru-RU"/>
        </w:rPr>
        <w:drawing>
          <wp:inline distT="0" distB="0" distL="0" distR="0" wp14:anchorId="2B1BB845" wp14:editId="61790A7A">
            <wp:extent cx="5934075" cy="1771650"/>
            <wp:effectExtent l="0" t="0" r="0" b="0"/>
            <wp:docPr id="174"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43"/>
                    <pic:cNvPicPr>
                      <a:picLocks noChangeAspect="1" noChangeArrowheads="1"/>
                    </pic:cNvPicPr>
                  </pic:nvPicPr>
                  <pic:blipFill>
                    <a:blip r:embed="rId212"/>
                    <a:stretch>
                      <a:fillRect/>
                    </a:stretch>
                  </pic:blipFill>
                  <pic:spPr bwMode="auto">
                    <a:xfrm>
                      <a:off x="0" y="0"/>
                      <a:ext cx="5934075" cy="1771650"/>
                    </a:xfrm>
                    <a:prstGeom prst="rect">
                      <a:avLst/>
                    </a:prstGeom>
                    <a:noFill/>
                  </pic:spPr>
                </pic:pic>
              </a:graphicData>
            </a:graphic>
          </wp:inline>
        </w:drawing>
      </w:r>
    </w:p>
    <w:p w:rsidR="00802E66" w:rsidRDefault="00E5366D">
      <w:pPr>
        <w:pStyle w:val="afff0"/>
        <w:rPr>
          <w:lang w:eastAsia="ru-RU"/>
        </w:rPr>
      </w:pPr>
      <w:bookmarkStart w:id="4292" w:name="_Ref170135283"/>
      <w:r>
        <w:t xml:space="preserve">Рисунок </w:t>
      </w:r>
      <w:fldSimple w:instr=" SEQ Рисунок \* ARABIC ">
        <w:r w:rsidR="00A816C7">
          <w:rPr>
            <w:noProof/>
          </w:rPr>
          <w:t>125</w:t>
        </w:r>
      </w:fldSimple>
      <w:bookmarkEnd w:id="4292"/>
      <w:r>
        <w:t xml:space="preserve"> – Действия над обнаруженными файлами</w:t>
      </w:r>
    </w:p>
    <w:p w:rsidR="00802E66" w:rsidRDefault="00E5366D" w:rsidP="001C7FC7">
      <w:pPr>
        <w:tabs>
          <w:tab w:val="left" w:pos="851"/>
        </w:tabs>
        <w:rPr>
          <w:lang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1C7FC7" w:rsidRPr="003501DA" w:rsidRDefault="001C7FC7" w:rsidP="003501DA">
      <w:pPr>
        <w:pStyle w:val="3"/>
        <w:tabs>
          <w:tab w:val="clear" w:pos="1559"/>
          <w:tab w:val="left" w:pos="1560"/>
        </w:tabs>
        <w:ind w:left="0" w:firstLine="709"/>
        <w:rPr>
          <w:rFonts w:ascii="Times New Roman" w:hAnsi="Times New Roman"/>
        </w:rPr>
      </w:pPr>
      <w:bookmarkStart w:id="4293" w:name="_Toc220955874"/>
      <w:bookmarkStart w:id="4294" w:name="_Toc221003747"/>
      <w:bookmarkStart w:id="4295" w:name="_Toc221003867"/>
      <w:bookmarkStart w:id="4296" w:name="_Toc221003868"/>
      <w:bookmarkEnd w:id="4293"/>
      <w:bookmarkEnd w:id="4294"/>
      <w:bookmarkEnd w:id="4295"/>
      <w:r w:rsidRPr="003501DA">
        <w:rPr>
          <w:rFonts w:ascii="Times New Roman" w:hAnsi="Times New Roman"/>
        </w:rPr>
        <w:t>Информационная с</w:t>
      </w:r>
      <w:r w:rsidR="00EA2607" w:rsidRPr="003501DA">
        <w:rPr>
          <w:rFonts w:ascii="Times New Roman" w:hAnsi="Times New Roman"/>
        </w:rPr>
        <w:t>трока экрана ввода</w:t>
      </w:r>
      <w:bookmarkEnd w:id="4296"/>
    </w:p>
    <w:p w:rsidR="001C7FC7" w:rsidRDefault="001C7FC7">
      <w:pPr>
        <w:tabs>
          <w:tab w:val="left" w:pos="851"/>
        </w:tabs>
        <w:rPr>
          <w:lang w:eastAsia="ru-RU"/>
        </w:rPr>
      </w:pPr>
      <w:r>
        <w:rPr>
          <w:lang w:eastAsia="ru-RU"/>
        </w:rPr>
        <w:t xml:space="preserve">Информационная строка отображается внизу экранной формы ввода </w:t>
      </w:r>
      <w:r w:rsidR="00F26CD1" w:rsidRPr="003501DA">
        <w:rPr>
          <w:lang w:eastAsia="ru-RU"/>
        </w:rPr>
        <w:t>(</w:t>
      </w:r>
      <w:r w:rsidR="00F26CD1">
        <w:rPr>
          <w:lang w:eastAsia="ru-RU"/>
        </w:rPr>
        <w:t>рисунок</w:t>
      </w:r>
      <w:r w:rsidR="00A74F39" w:rsidRPr="003501DA">
        <w:rPr>
          <w:lang w:eastAsia="ru-RU"/>
        </w:rPr>
        <w:t xml:space="preserve"> </w:t>
      </w:r>
      <w:r w:rsidR="00A74F39">
        <w:rPr>
          <w:lang w:eastAsia="ru-RU"/>
        </w:rPr>
        <w:fldChar w:fldCharType="begin"/>
      </w:r>
      <w:r w:rsidR="00A74F39">
        <w:rPr>
          <w:lang w:eastAsia="ru-RU"/>
        </w:rPr>
        <w:instrText xml:space="preserve"> REF _Ref220945839 \h\</w:instrText>
      </w:r>
      <w:r w:rsidR="00A74F39" w:rsidRPr="003501DA">
        <w:rPr>
          <w:lang w:eastAsia="ru-RU"/>
        </w:rPr>
        <w:instrText>##</w:instrText>
      </w:r>
      <w:r w:rsidR="00A74F39">
        <w:rPr>
          <w:lang w:eastAsia="ru-RU"/>
        </w:rPr>
      </w:r>
      <w:r w:rsidR="00A74F39">
        <w:rPr>
          <w:lang w:eastAsia="ru-RU"/>
        </w:rPr>
        <w:fldChar w:fldCharType="separate"/>
      </w:r>
      <w:r w:rsidR="00A816C7">
        <w:rPr>
          <w:lang w:eastAsia="ru-RU"/>
        </w:rPr>
        <w:t>126</w:t>
      </w:r>
      <w:r w:rsidR="00A74F39">
        <w:rPr>
          <w:lang w:eastAsia="ru-RU"/>
        </w:rPr>
        <w:fldChar w:fldCharType="end"/>
      </w:r>
      <w:r w:rsidR="00F26CD1" w:rsidRPr="003501DA">
        <w:rPr>
          <w:lang w:eastAsia="ru-RU"/>
        </w:rPr>
        <w:t xml:space="preserve">) </w:t>
      </w:r>
      <w:r>
        <w:rPr>
          <w:lang w:eastAsia="ru-RU"/>
        </w:rPr>
        <w:t>и служит для вывода базовой информации в следующем порядке</w:t>
      </w:r>
      <w:r w:rsidR="00B61941">
        <w:rPr>
          <w:lang w:eastAsia="ru-RU"/>
        </w:rPr>
        <w:t>:</w:t>
      </w:r>
    </w:p>
    <w:p w:rsidR="001C7FC7" w:rsidRPr="003501DA" w:rsidRDefault="00691A37" w:rsidP="003501DA">
      <w:pPr>
        <w:pStyle w:val="afff2"/>
        <w:numPr>
          <w:ilvl w:val="0"/>
          <w:numId w:val="174"/>
        </w:numPr>
        <w:tabs>
          <w:tab w:val="left" w:pos="851"/>
          <w:tab w:val="left" w:pos="1134"/>
        </w:tabs>
        <w:ind w:left="0" w:firstLine="709"/>
        <w:rPr>
          <w:lang w:eastAsia="ru-RU"/>
        </w:rPr>
      </w:pPr>
      <w:r>
        <w:rPr>
          <w:noProof/>
          <w:lang w:eastAsia="ru-RU"/>
        </w:rPr>
        <w:drawing>
          <wp:inline distT="0" distB="0" distL="0" distR="0" wp14:anchorId="7B93DB3C" wp14:editId="724E82BB">
            <wp:extent cx="159026" cy="159026"/>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58969" cy="158969"/>
                    </a:xfrm>
                    <a:prstGeom prst="rect">
                      <a:avLst/>
                    </a:prstGeom>
                    <a:noFill/>
                    <a:ln>
                      <a:noFill/>
                    </a:ln>
                  </pic:spPr>
                </pic:pic>
              </a:graphicData>
            </a:graphic>
          </wp:inline>
        </w:drawing>
      </w:r>
      <w:r>
        <w:rPr>
          <w:lang w:eastAsia="ru-RU"/>
        </w:rPr>
        <w:t xml:space="preserve"> </w:t>
      </w:r>
      <w:r w:rsidR="001C7FC7">
        <w:rPr>
          <w:lang w:eastAsia="ru-RU"/>
        </w:rPr>
        <w:t xml:space="preserve">Технический объем использованной памяти (для браузеров </w:t>
      </w:r>
      <w:r w:rsidR="00B61941">
        <w:rPr>
          <w:lang w:eastAsia="ru-RU"/>
        </w:rPr>
        <w:t xml:space="preserve">основанных на ядре </w:t>
      </w:r>
      <w:r w:rsidR="001C7FC7">
        <w:rPr>
          <w:lang w:val="en-US" w:eastAsia="ru-RU"/>
        </w:rPr>
        <w:t>chromium</w:t>
      </w:r>
      <w:r w:rsidR="001C7FC7" w:rsidRPr="003501DA">
        <w:rPr>
          <w:lang w:eastAsia="ru-RU"/>
        </w:rPr>
        <w:t>)</w:t>
      </w:r>
      <w:r w:rsidR="00E01399">
        <w:rPr>
          <w:lang w:eastAsia="ru-RU"/>
        </w:rPr>
        <w:t>;</w:t>
      </w:r>
    </w:p>
    <w:p w:rsidR="001C7FC7" w:rsidRDefault="00691A37" w:rsidP="003501DA">
      <w:pPr>
        <w:pStyle w:val="afff2"/>
        <w:numPr>
          <w:ilvl w:val="0"/>
          <w:numId w:val="174"/>
        </w:numPr>
        <w:tabs>
          <w:tab w:val="left" w:pos="851"/>
          <w:tab w:val="left" w:pos="1134"/>
        </w:tabs>
        <w:ind w:left="0" w:firstLine="709"/>
        <w:rPr>
          <w:lang w:eastAsia="ru-RU"/>
        </w:rPr>
      </w:pPr>
      <w:r>
        <w:rPr>
          <w:noProof/>
          <w:lang w:eastAsia="ru-RU"/>
        </w:rPr>
        <w:drawing>
          <wp:inline distT="0" distB="0" distL="0" distR="0" wp14:anchorId="48FA3C8A" wp14:editId="42F156AB">
            <wp:extent cx="159026" cy="17567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8969" cy="175612"/>
                    </a:xfrm>
                    <a:prstGeom prst="rect">
                      <a:avLst/>
                    </a:prstGeom>
                    <a:noFill/>
                    <a:ln>
                      <a:noFill/>
                    </a:ln>
                  </pic:spPr>
                </pic:pic>
              </a:graphicData>
            </a:graphic>
          </wp:inline>
        </w:drawing>
      </w:r>
      <w:r>
        <w:rPr>
          <w:lang w:eastAsia="ru-RU"/>
        </w:rPr>
        <w:t xml:space="preserve"> </w:t>
      </w:r>
      <w:r w:rsidR="001C7FC7">
        <w:rPr>
          <w:lang w:eastAsia="ru-RU"/>
        </w:rPr>
        <w:t>Общее количество строк данных</w:t>
      </w:r>
      <w:r w:rsidR="00E01399">
        <w:rPr>
          <w:lang w:eastAsia="ru-RU"/>
        </w:rPr>
        <w:t>;</w:t>
      </w:r>
    </w:p>
    <w:p w:rsidR="001C7FC7" w:rsidRDefault="00691A37" w:rsidP="003501DA">
      <w:pPr>
        <w:pStyle w:val="afff2"/>
        <w:numPr>
          <w:ilvl w:val="0"/>
          <w:numId w:val="174"/>
        </w:numPr>
        <w:tabs>
          <w:tab w:val="left" w:pos="851"/>
          <w:tab w:val="left" w:pos="1134"/>
        </w:tabs>
        <w:ind w:left="0" w:firstLine="709"/>
        <w:rPr>
          <w:lang w:eastAsia="ru-RU"/>
        </w:rPr>
      </w:pPr>
      <w:r>
        <w:rPr>
          <w:noProof/>
          <w:lang w:eastAsia="ru-RU"/>
        </w:rPr>
        <w:drawing>
          <wp:inline distT="0" distB="0" distL="0" distR="0" wp14:anchorId="3F96C479" wp14:editId="15FC3472">
            <wp:extent cx="159026" cy="133614"/>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58955" cy="133554"/>
                    </a:xfrm>
                    <a:prstGeom prst="rect">
                      <a:avLst/>
                    </a:prstGeom>
                    <a:noFill/>
                    <a:ln>
                      <a:noFill/>
                    </a:ln>
                  </pic:spPr>
                </pic:pic>
              </a:graphicData>
            </a:graphic>
          </wp:inline>
        </w:drawing>
      </w:r>
      <w:r>
        <w:rPr>
          <w:lang w:eastAsia="ru-RU"/>
        </w:rPr>
        <w:t xml:space="preserve"> </w:t>
      </w:r>
      <w:r w:rsidR="001A5318">
        <w:rPr>
          <w:lang w:eastAsia="ru-RU"/>
        </w:rPr>
        <w:t xml:space="preserve">Количество ошибок и </w:t>
      </w:r>
      <w:r w:rsidR="001C7FC7">
        <w:rPr>
          <w:lang w:eastAsia="ru-RU"/>
        </w:rPr>
        <w:t>предупреждений</w:t>
      </w:r>
      <w:r w:rsidR="00E01399">
        <w:rPr>
          <w:lang w:eastAsia="ru-RU"/>
        </w:rPr>
        <w:t>;</w:t>
      </w:r>
    </w:p>
    <w:p w:rsidR="001C7FC7" w:rsidRDefault="00691A37" w:rsidP="003501DA">
      <w:pPr>
        <w:pStyle w:val="afff2"/>
        <w:numPr>
          <w:ilvl w:val="0"/>
          <w:numId w:val="174"/>
        </w:numPr>
        <w:tabs>
          <w:tab w:val="left" w:pos="851"/>
          <w:tab w:val="left" w:pos="1134"/>
        </w:tabs>
        <w:ind w:left="0" w:firstLine="709"/>
        <w:rPr>
          <w:lang w:eastAsia="ru-RU"/>
        </w:rPr>
      </w:pPr>
      <w:r>
        <w:rPr>
          <w:noProof/>
          <w:lang w:eastAsia="ru-RU"/>
        </w:rPr>
        <w:drawing>
          <wp:inline distT="0" distB="0" distL="0" distR="0" wp14:anchorId="0774AEC4" wp14:editId="22615545">
            <wp:extent cx="159026" cy="159026"/>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59204" cy="159204"/>
                    </a:xfrm>
                    <a:prstGeom prst="rect">
                      <a:avLst/>
                    </a:prstGeom>
                    <a:noFill/>
                    <a:ln>
                      <a:noFill/>
                    </a:ln>
                  </pic:spPr>
                </pic:pic>
              </a:graphicData>
            </a:graphic>
          </wp:inline>
        </w:drawing>
      </w:r>
      <w:r>
        <w:rPr>
          <w:lang w:eastAsia="ru-RU"/>
        </w:rPr>
        <w:t xml:space="preserve"> </w:t>
      </w:r>
      <w:r w:rsidR="00B61941">
        <w:rPr>
          <w:lang w:eastAsia="ru-RU"/>
        </w:rPr>
        <w:t>Идентификатор текущего приложения и количество строк в нем</w:t>
      </w:r>
      <w:r w:rsidR="00E01399">
        <w:rPr>
          <w:lang w:eastAsia="ru-RU"/>
        </w:rPr>
        <w:t>;</w:t>
      </w:r>
    </w:p>
    <w:p w:rsidR="00B61941" w:rsidRDefault="00B61941" w:rsidP="003501DA">
      <w:pPr>
        <w:pStyle w:val="afff2"/>
        <w:numPr>
          <w:ilvl w:val="0"/>
          <w:numId w:val="174"/>
        </w:numPr>
        <w:tabs>
          <w:tab w:val="left" w:pos="851"/>
          <w:tab w:val="left" w:pos="1134"/>
        </w:tabs>
        <w:ind w:left="0" w:firstLine="709"/>
        <w:rPr>
          <w:lang w:eastAsia="ru-RU"/>
        </w:rPr>
      </w:pPr>
      <w:r>
        <w:rPr>
          <w:lang w:eastAsia="ru-RU"/>
        </w:rPr>
        <w:t>Идентификатор текущего шаблона ввода экрана</w:t>
      </w:r>
      <w:r w:rsidR="00E01399">
        <w:rPr>
          <w:lang w:eastAsia="ru-RU"/>
        </w:rPr>
        <w:t>.</w:t>
      </w:r>
    </w:p>
    <w:p w:rsidR="00B61941" w:rsidRDefault="00B61941" w:rsidP="003501DA">
      <w:pPr>
        <w:pStyle w:val="afff2"/>
        <w:tabs>
          <w:tab w:val="left" w:pos="851"/>
        </w:tabs>
        <w:ind w:left="0" w:firstLine="0"/>
        <w:jc w:val="center"/>
        <w:rPr>
          <w:lang w:eastAsia="ru-RU"/>
        </w:rPr>
      </w:pPr>
      <w:r>
        <w:rPr>
          <w:noProof/>
          <w:lang w:eastAsia="ru-RU"/>
        </w:rPr>
        <w:drawing>
          <wp:inline distT="0" distB="0" distL="0" distR="0" wp14:anchorId="0B10F729" wp14:editId="24E69120">
            <wp:extent cx="4683125" cy="325755"/>
            <wp:effectExtent l="0" t="0" r="3175"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683125" cy="325755"/>
                    </a:xfrm>
                    <a:prstGeom prst="rect">
                      <a:avLst/>
                    </a:prstGeom>
                    <a:noFill/>
                    <a:ln>
                      <a:noFill/>
                    </a:ln>
                  </pic:spPr>
                </pic:pic>
              </a:graphicData>
            </a:graphic>
          </wp:inline>
        </w:drawing>
      </w:r>
    </w:p>
    <w:p w:rsidR="00B61941" w:rsidRPr="00F26CD1" w:rsidRDefault="00F26CD1" w:rsidP="003501DA">
      <w:pPr>
        <w:pStyle w:val="afff0"/>
        <w:rPr>
          <w:lang w:eastAsia="ru-RU"/>
        </w:rPr>
      </w:pPr>
      <w:bookmarkStart w:id="4297" w:name="_Ref220945839"/>
      <w:r>
        <w:t xml:space="preserve">Рисунок </w:t>
      </w:r>
      <w:fldSimple w:instr=" SEQ Рисунок \* ARABIC ">
        <w:r w:rsidR="00A816C7">
          <w:rPr>
            <w:noProof/>
          </w:rPr>
          <w:t>126</w:t>
        </w:r>
      </w:fldSimple>
      <w:bookmarkEnd w:id="4297"/>
      <w:r w:rsidRPr="003501DA">
        <w:t xml:space="preserve"> – </w:t>
      </w:r>
      <w:r>
        <w:t>Информационная строка экрана ввода</w:t>
      </w:r>
    </w:p>
    <w:p w:rsidR="00B61941" w:rsidRDefault="00B61941" w:rsidP="00B61941">
      <w:pPr>
        <w:tabs>
          <w:tab w:val="left" w:pos="851"/>
        </w:tabs>
        <w:rPr>
          <w:lang w:eastAsia="ru-RU"/>
        </w:rPr>
      </w:pPr>
      <w:r>
        <w:rPr>
          <w:lang w:eastAsia="ru-RU"/>
        </w:rPr>
        <w:t>При нажатии на идентификатор текущего шаблона ввода можно получить список всех шаблонов ввода по текущему экрану</w:t>
      </w:r>
      <w:r w:rsidR="006047E9">
        <w:rPr>
          <w:lang w:eastAsia="ru-RU"/>
        </w:rPr>
        <w:t xml:space="preserve"> в разрезе дат изменения</w:t>
      </w:r>
      <w:r w:rsidR="00F26CD1">
        <w:rPr>
          <w:lang w:eastAsia="ru-RU"/>
        </w:rPr>
        <w:t xml:space="preserve"> (рисунок </w:t>
      </w:r>
      <w:r w:rsidR="00F26CD1">
        <w:rPr>
          <w:lang w:eastAsia="ru-RU"/>
        </w:rPr>
        <w:fldChar w:fldCharType="begin"/>
      </w:r>
      <w:r w:rsidR="00F26CD1">
        <w:rPr>
          <w:lang w:eastAsia="ru-RU"/>
        </w:rPr>
        <w:instrText xml:space="preserve"> REF _Ref220413306 </w:instrText>
      </w:r>
      <w:r w:rsidR="00F26CD1" w:rsidRPr="003501DA">
        <w:rPr>
          <w:lang w:eastAsia="ru-RU"/>
        </w:rPr>
        <w:instrText xml:space="preserve">\# 0 </w:instrText>
      </w:r>
      <w:r w:rsidR="00F26CD1">
        <w:rPr>
          <w:lang w:eastAsia="ru-RU"/>
        </w:rPr>
        <w:instrText xml:space="preserve">\h </w:instrText>
      </w:r>
      <w:r w:rsidR="00F26CD1">
        <w:rPr>
          <w:lang w:eastAsia="ru-RU"/>
        </w:rPr>
      </w:r>
      <w:r w:rsidR="00F26CD1">
        <w:rPr>
          <w:lang w:eastAsia="ru-RU"/>
        </w:rPr>
        <w:fldChar w:fldCharType="separate"/>
      </w:r>
      <w:r w:rsidR="00A816C7">
        <w:rPr>
          <w:lang w:eastAsia="ru-RU"/>
        </w:rPr>
        <w:t>127</w:t>
      </w:r>
      <w:r w:rsidR="00F26CD1">
        <w:rPr>
          <w:lang w:eastAsia="ru-RU"/>
        </w:rPr>
        <w:fldChar w:fldCharType="end"/>
      </w:r>
      <w:r w:rsidR="00F26CD1">
        <w:rPr>
          <w:lang w:eastAsia="ru-RU"/>
        </w:rPr>
        <w:t>)</w:t>
      </w:r>
      <w:r>
        <w:rPr>
          <w:lang w:eastAsia="ru-RU"/>
        </w:rPr>
        <w:t>.</w:t>
      </w:r>
    </w:p>
    <w:p w:rsidR="00B61941" w:rsidRDefault="00B61941" w:rsidP="00B61941">
      <w:pPr>
        <w:tabs>
          <w:tab w:val="left" w:pos="851"/>
        </w:tabs>
        <w:rPr>
          <w:lang w:eastAsia="ru-RU"/>
        </w:rPr>
      </w:pPr>
      <w:r>
        <w:rPr>
          <w:noProof/>
          <w:lang w:eastAsia="ru-RU"/>
        </w:rPr>
        <w:drawing>
          <wp:inline distT="0" distB="0" distL="0" distR="0" wp14:anchorId="3C5A3910" wp14:editId="6C4BFCBE">
            <wp:extent cx="5314048" cy="1367624"/>
            <wp:effectExtent l="0" t="0" r="1270" b="444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313924" cy="1367592"/>
                    </a:xfrm>
                    <a:prstGeom prst="rect">
                      <a:avLst/>
                    </a:prstGeom>
                    <a:noFill/>
                    <a:ln>
                      <a:noFill/>
                    </a:ln>
                  </pic:spPr>
                </pic:pic>
              </a:graphicData>
            </a:graphic>
          </wp:inline>
        </w:drawing>
      </w:r>
    </w:p>
    <w:p w:rsidR="00B61941" w:rsidRDefault="00F26CD1" w:rsidP="003501DA">
      <w:pPr>
        <w:pStyle w:val="afff0"/>
        <w:rPr>
          <w:lang w:eastAsia="ru-RU"/>
        </w:rPr>
      </w:pPr>
      <w:bookmarkStart w:id="4298" w:name="_Ref220413306"/>
      <w:r>
        <w:t xml:space="preserve">Рисунок </w:t>
      </w:r>
      <w:fldSimple w:instr=" SEQ Рисунок \* ARABIC ">
        <w:r w:rsidR="00A816C7">
          <w:rPr>
            <w:noProof/>
          </w:rPr>
          <w:t>127</w:t>
        </w:r>
      </w:fldSimple>
      <w:bookmarkEnd w:id="4298"/>
      <w:r>
        <w:t xml:space="preserve"> – Список версий шаблонов ввода по текущему экрану</w:t>
      </w:r>
    </w:p>
    <w:p w:rsidR="00802E66" w:rsidRDefault="00E5366D" w:rsidP="00A74F39">
      <w:pPr>
        <w:pStyle w:val="2"/>
        <w:ind w:left="0" w:firstLine="709"/>
      </w:pPr>
      <w:bookmarkStart w:id="4299" w:name="_Toc220955876"/>
      <w:bookmarkStart w:id="4300" w:name="_Toc221003749"/>
      <w:bookmarkStart w:id="4301" w:name="_Toc221003869"/>
      <w:bookmarkStart w:id="4302" w:name="_Toc94099559"/>
      <w:bookmarkStart w:id="4303" w:name="_Toc94099677"/>
      <w:bookmarkStart w:id="4304" w:name="_Toc94101060"/>
      <w:bookmarkStart w:id="4305" w:name="_Toc94180497"/>
      <w:bookmarkStart w:id="4306" w:name="_Toc70692038"/>
      <w:bookmarkStart w:id="4307" w:name="_Toc70693043"/>
      <w:bookmarkStart w:id="4308" w:name="_Toc122444295"/>
      <w:bookmarkStart w:id="4309" w:name="_Toc120613315"/>
      <w:bookmarkStart w:id="4310" w:name="_Toc120530818"/>
      <w:bookmarkStart w:id="4311" w:name="_Toc120522662"/>
      <w:bookmarkStart w:id="4312" w:name="_Toc120268899"/>
      <w:bookmarkStart w:id="4313" w:name="_Toc119071923"/>
      <w:bookmarkStart w:id="4314" w:name="_Toc119067309"/>
      <w:bookmarkStart w:id="4315" w:name="_Toc119051781"/>
      <w:bookmarkStart w:id="4316" w:name="_Toc117249266"/>
      <w:bookmarkStart w:id="4317" w:name="_Toc117249172"/>
      <w:bookmarkStart w:id="4318" w:name="_Toc130459695"/>
      <w:bookmarkStart w:id="4319" w:name="_Toc129006547"/>
      <w:bookmarkStart w:id="4320" w:name="_Toc127529798"/>
      <w:bookmarkStart w:id="4321" w:name="_Toc127529571"/>
      <w:bookmarkStart w:id="4322" w:name="_Toc127527609"/>
      <w:bookmarkStart w:id="4323" w:name="_Toc127524184"/>
      <w:bookmarkStart w:id="4324" w:name="_Toc127457798"/>
      <w:bookmarkStart w:id="4325" w:name="_Toc127457572"/>
      <w:bookmarkStart w:id="4326" w:name="_Toc127457346"/>
      <w:bookmarkStart w:id="4327" w:name="_Toc127457119"/>
      <w:bookmarkStart w:id="4328" w:name="_Toc127456893"/>
      <w:bookmarkStart w:id="4329" w:name="_Toc127456666"/>
      <w:bookmarkStart w:id="4330" w:name="_Toc127456440"/>
      <w:bookmarkStart w:id="4331" w:name="_Toc127456214"/>
      <w:bookmarkStart w:id="4332" w:name="_Toc127455986"/>
      <w:bookmarkStart w:id="4333" w:name="_Toc127455759"/>
      <w:bookmarkStart w:id="4334" w:name="_Toc127455533"/>
      <w:bookmarkStart w:id="4335" w:name="_Toc127455307"/>
      <w:bookmarkStart w:id="4336" w:name="_Toc127455081"/>
      <w:bookmarkStart w:id="4337" w:name="_Toc127454855"/>
      <w:bookmarkStart w:id="4338" w:name="_Toc127454629"/>
      <w:bookmarkStart w:id="4339" w:name="_Toc127454403"/>
      <w:bookmarkStart w:id="4340" w:name="_Toc126822544"/>
      <w:bookmarkStart w:id="4341" w:name="_Toc176536776"/>
      <w:bookmarkStart w:id="4342" w:name="_Toc176536358"/>
      <w:bookmarkStart w:id="4343" w:name="_Toc176536775"/>
      <w:bookmarkStart w:id="4344" w:name="_Toc176536357"/>
      <w:bookmarkStart w:id="4345" w:name="_Toc78989215"/>
      <w:bookmarkStart w:id="4346" w:name="_Toc180058330"/>
      <w:bookmarkStart w:id="4347" w:name="_Toc221003870"/>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r>
        <w:t xml:space="preserve">Передача данных с отчетностью КО в </w:t>
      </w:r>
      <w:bookmarkEnd w:id="4345"/>
      <w:r>
        <w:t>Банк России</w:t>
      </w:r>
      <w:bookmarkEnd w:id="4346"/>
      <w:bookmarkEnd w:id="4347"/>
    </w:p>
    <w:p w:rsidR="00802E66" w:rsidRDefault="00E5366D">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802E66" w:rsidRDefault="00E5366D">
      <w:pPr>
        <w:pStyle w:val="afff2"/>
        <w:numPr>
          <w:ilvl w:val="0"/>
          <w:numId w:val="10"/>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802E66" w:rsidRDefault="00E5366D">
      <w:pPr>
        <w:pStyle w:val="afff2"/>
        <w:numPr>
          <w:ilvl w:val="0"/>
          <w:numId w:val="10"/>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802E66" w:rsidRDefault="00E5366D">
      <w:pPr>
        <w:pStyle w:val="3"/>
        <w:tabs>
          <w:tab w:val="clear" w:pos="1559"/>
          <w:tab w:val="left" w:pos="1560"/>
        </w:tabs>
        <w:ind w:left="0" w:firstLine="709"/>
      </w:pPr>
      <w:bookmarkStart w:id="4348" w:name="_Toc70692041"/>
      <w:bookmarkStart w:id="4349" w:name="_Toc70693045"/>
      <w:bookmarkStart w:id="4350" w:name="_Toc70692040"/>
      <w:bookmarkStart w:id="4351" w:name="_Toc70693046"/>
      <w:bookmarkStart w:id="4352" w:name="_Toc179461667"/>
      <w:bookmarkStart w:id="4353" w:name="_Toc180058331"/>
      <w:bookmarkStart w:id="4354" w:name="_Toc78989216"/>
      <w:bookmarkStart w:id="4355" w:name="_Toc221003871"/>
      <w:bookmarkEnd w:id="4348"/>
      <w:bookmarkEnd w:id="4349"/>
      <w:bookmarkEnd w:id="4350"/>
      <w:bookmarkEnd w:id="4351"/>
      <w:bookmarkEnd w:id="4352"/>
      <w:r>
        <w:t>Подготовительные операции</w:t>
      </w:r>
      <w:bookmarkEnd w:id="4353"/>
      <w:bookmarkEnd w:id="4354"/>
      <w:bookmarkEnd w:id="4355"/>
    </w:p>
    <w:p w:rsidR="00802E66" w:rsidRDefault="00E5366D">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802E66" w:rsidRDefault="00E5366D">
      <w:pPr>
        <w:pStyle w:val="afff2"/>
        <w:numPr>
          <w:ilvl w:val="0"/>
          <w:numId w:val="13"/>
        </w:numPr>
        <w:tabs>
          <w:tab w:val="left" w:pos="851"/>
          <w:tab w:val="left" w:pos="1134"/>
          <w:tab w:val="left" w:pos="1276"/>
        </w:tabs>
        <w:ind w:left="0" w:firstLine="709"/>
      </w:pPr>
      <w:r>
        <w:t>установить и настроить расширение «Адаптер к СКЗИ» в соответствии с разделом 3 документа [</w:t>
      </w:r>
      <w:r>
        <w:fldChar w:fldCharType="begin"/>
      </w:r>
      <w:r>
        <w:instrText xml:space="preserve"> REF _Ref100818599 \n \n \h </w:instrText>
      </w:r>
      <w:r>
        <w:fldChar w:fldCharType="separate"/>
      </w:r>
      <w:r w:rsidR="00A816C7">
        <w:t>2</w:t>
      </w:r>
      <w:r>
        <w:fldChar w:fldCharType="end"/>
      </w:r>
      <w:r>
        <w:t>];</w:t>
      </w:r>
    </w:p>
    <w:p w:rsidR="00802E66" w:rsidRDefault="00E5366D">
      <w:pPr>
        <w:pStyle w:val="afff2"/>
        <w:numPr>
          <w:ilvl w:val="0"/>
          <w:numId w:val="13"/>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rsidR="00A816C7">
        <w:t>1</w:t>
      </w:r>
      <w:r>
        <w:fldChar w:fldCharType="end"/>
      </w:r>
      <w:r>
        <w:t>] либо разделом 3 документа [</w:t>
      </w:r>
      <w:r>
        <w:fldChar w:fldCharType="begin"/>
      </w:r>
      <w:r>
        <w:instrText xml:space="preserve"> REF _Ref100818599 \n \n \h </w:instrText>
      </w:r>
      <w:r>
        <w:fldChar w:fldCharType="separate"/>
      </w:r>
      <w:r w:rsidR="00A816C7">
        <w:t>2</w:t>
      </w:r>
      <w:r>
        <w:fldChar w:fldCharType="end"/>
      </w:r>
      <w:r>
        <w:t>];</w:t>
      </w:r>
    </w:p>
    <w:p w:rsidR="00802E66" w:rsidRDefault="00E5366D">
      <w:pPr>
        <w:pStyle w:val="afff2"/>
        <w:numPr>
          <w:ilvl w:val="0"/>
          <w:numId w:val="13"/>
        </w:numPr>
        <w:tabs>
          <w:tab w:val="left" w:pos="851"/>
          <w:tab w:val="left" w:pos="1134"/>
          <w:tab w:val="left" w:pos="1276"/>
        </w:tabs>
        <w:ind w:left="0" w:firstLine="709"/>
      </w:pPr>
      <w:r>
        <w:t>настроить параметры канала связи через систему электронной почты и транспортного конверта в соответствии с разделом 4 документа [</w:t>
      </w:r>
      <w:r>
        <w:fldChar w:fldCharType="begin"/>
      </w:r>
      <w:r>
        <w:instrText xml:space="preserve"> REF _Ref100760414 \r \r \h </w:instrText>
      </w:r>
      <w:r>
        <w:fldChar w:fldCharType="separate"/>
      </w:r>
      <w:r w:rsidR="00A816C7">
        <w:t>1</w:t>
      </w:r>
      <w:r>
        <w:fldChar w:fldCharType="end"/>
      </w:r>
      <w:r>
        <w:t>] либо разделом 3 документа [</w:t>
      </w:r>
      <w:r>
        <w:fldChar w:fldCharType="begin"/>
      </w:r>
      <w:r>
        <w:instrText xml:space="preserve"> REF _Ref100818599 \n \n \h </w:instrText>
      </w:r>
      <w:r>
        <w:fldChar w:fldCharType="separate"/>
      </w:r>
      <w:r w:rsidR="00A816C7">
        <w:t>2</w:t>
      </w:r>
      <w:r>
        <w:fldChar w:fldCharType="end"/>
      </w:r>
      <w:r>
        <w:t>];</w:t>
      </w:r>
    </w:p>
    <w:p w:rsidR="00802E66" w:rsidRDefault="00E5366D">
      <w:pPr>
        <w:pStyle w:val="afff2"/>
        <w:numPr>
          <w:ilvl w:val="0"/>
          <w:numId w:val="13"/>
        </w:numPr>
        <w:tabs>
          <w:tab w:val="left" w:pos="851"/>
          <w:tab w:val="left" w:pos="1134"/>
          <w:tab w:val="left" w:pos="1276"/>
        </w:tabs>
        <w:ind w:left="0" w:firstLine="709"/>
      </w:pPr>
      <w:r>
        <w:t>при необходимости обмена через каталоги – добавить параметры каталогов приема и отправки в соответствии с разделом 4 документа [</w:t>
      </w:r>
      <w:r>
        <w:fldChar w:fldCharType="begin"/>
      </w:r>
      <w:r>
        <w:instrText xml:space="preserve"> REF _Ref100760414 \r \r \h </w:instrText>
      </w:r>
      <w:r>
        <w:fldChar w:fldCharType="separate"/>
      </w:r>
      <w:r w:rsidR="00A816C7">
        <w:t>1</w:t>
      </w:r>
      <w:r>
        <w:fldChar w:fldCharType="end"/>
      </w:r>
      <w:r>
        <w:t>] либо разделом 3 документа [</w:t>
      </w:r>
      <w:r>
        <w:fldChar w:fldCharType="begin"/>
      </w:r>
      <w:r>
        <w:instrText xml:space="preserve"> REF _Ref100818599 \n \n \h </w:instrText>
      </w:r>
      <w:r>
        <w:fldChar w:fldCharType="separate"/>
      </w:r>
      <w:r w:rsidR="00A816C7">
        <w:t>2</w:t>
      </w:r>
      <w:r>
        <w:fldChar w:fldCharType="end"/>
      </w:r>
      <w:r>
        <w:t>];</w:t>
      </w:r>
    </w:p>
    <w:p w:rsidR="00802E66" w:rsidRDefault="00E5366D">
      <w:pPr>
        <w:pStyle w:val="afff2"/>
        <w:numPr>
          <w:ilvl w:val="0"/>
          <w:numId w:val="13"/>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rsidR="00A816C7">
        <w:t>2</w:t>
      </w:r>
      <w:r>
        <w:fldChar w:fldCharType="end"/>
      </w:r>
      <w:r>
        <w:t>].</w:t>
      </w:r>
    </w:p>
    <w:p w:rsidR="00802E66" w:rsidRDefault="00E5366D">
      <w:pPr>
        <w:pStyle w:val="3"/>
        <w:tabs>
          <w:tab w:val="clear" w:pos="1559"/>
          <w:tab w:val="left" w:pos="1560"/>
        </w:tabs>
        <w:ind w:left="0" w:firstLine="709"/>
      </w:pPr>
      <w:bookmarkStart w:id="4356" w:name="_Toc78989217"/>
      <w:bookmarkStart w:id="4357" w:name="_Toc180058332"/>
      <w:bookmarkStart w:id="4358" w:name="_Toc221003872"/>
      <w:r>
        <w:t xml:space="preserve">Передача отчетности КО в </w:t>
      </w:r>
      <w:bookmarkEnd w:id="4356"/>
      <w:r>
        <w:t>Банк России</w:t>
      </w:r>
      <w:bookmarkEnd w:id="4357"/>
      <w:bookmarkEnd w:id="4358"/>
    </w:p>
    <w:p w:rsidR="00802E66" w:rsidRDefault="00E5366D">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\h </w:instrText>
      </w:r>
      <w:r w:rsidR="00887025" w:rsidRPr="003501DA">
        <w:instrText>\##</w:instrText>
      </w:r>
      <w:r>
        <w:fldChar w:fldCharType="separate"/>
      </w:r>
      <w:r w:rsidR="00A816C7">
        <w:t>128</w:t>
      </w:r>
      <w:r>
        <w:fldChar w:fldCharType="end"/>
      </w:r>
      <w:r>
        <w:t>.</w:t>
      </w:r>
    </w:p>
    <w:p w:rsidR="00802E66" w:rsidRDefault="00E5366D">
      <w:pPr>
        <w:pStyle w:val="afff2"/>
        <w:tabs>
          <w:tab w:val="left" w:pos="851"/>
        </w:tabs>
        <w:ind w:left="0" w:hanging="11"/>
        <w:jc w:val="center"/>
      </w:pPr>
      <w:r>
        <w:rPr>
          <w:noProof/>
          <w:lang w:eastAsia="ru-RU"/>
        </w:rPr>
        <w:drawing>
          <wp:inline distT="0" distB="0" distL="0" distR="0" wp14:anchorId="3A2BEE60" wp14:editId="42649B56">
            <wp:extent cx="5940425" cy="2324735"/>
            <wp:effectExtent l="0" t="0" r="0" b="0"/>
            <wp:docPr id="175"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7"/>
                    <pic:cNvPicPr>
                      <a:picLocks noChangeAspect="1" noChangeArrowheads="1"/>
                    </pic:cNvPicPr>
                  </pic:nvPicPr>
                  <pic:blipFill>
                    <a:blip r:embed="rId219"/>
                    <a:stretch>
                      <a:fillRect/>
                    </a:stretch>
                  </pic:blipFill>
                  <pic:spPr bwMode="auto">
                    <a:xfrm>
                      <a:off x="0" y="0"/>
                      <a:ext cx="5940425" cy="2324735"/>
                    </a:xfrm>
                    <a:prstGeom prst="rect">
                      <a:avLst/>
                    </a:prstGeom>
                    <a:noFill/>
                  </pic:spPr>
                </pic:pic>
              </a:graphicData>
            </a:graphic>
          </wp:inline>
        </w:drawing>
      </w:r>
    </w:p>
    <w:p w:rsidR="00802E66" w:rsidRDefault="00E5366D">
      <w:pPr>
        <w:tabs>
          <w:tab w:val="left" w:pos="851"/>
        </w:tabs>
        <w:spacing w:before="120" w:after="120"/>
        <w:ind w:firstLine="0"/>
        <w:jc w:val="center"/>
      </w:pPr>
      <w:bookmarkStart w:id="4359" w:name="_Ref68267069"/>
      <w:r>
        <w:t xml:space="preserve">Рисунок </w:t>
      </w:r>
      <w:fldSimple w:instr=" SEQ Рисунок \* ARABIC ">
        <w:r w:rsidR="00A816C7">
          <w:rPr>
            <w:noProof/>
          </w:rPr>
          <w:t>128</w:t>
        </w:r>
      </w:fldSimple>
      <w:bookmarkEnd w:id="4359"/>
      <w:r>
        <w:t xml:space="preserve"> – Вызов режима передачи данных ОФ в обработку</w:t>
      </w:r>
    </w:p>
    <w:p w:rsidR="00802E66" w:rsidRDefault="00E5366D">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\h </w:instrText>
      </w:r>
      <w:r w:rsidR="00887025" w:rsidRPr="003501DA">
        <w:instrText>\##</w:instrText>
      </w:r>
      <w:r>
        <w:fldChar w:fldCharType="separate"/>
      </w:r>
      <w:r w:rsidR="00A816C7">
        <w:t>129</w:t>
      </w:r>
      <w:r>
        <w:fldChar w:fldCharType="end"/>
      </w:r>
      <w:r>
        <w:t xml:space="preserve">. Файл с данными ОФ передается в </w:t>
      </w:r>
      <w:r w:rsidR="00F156A0">
        <w:t xml:space="preserve">Оболочку «Рабочее место» </w:t>
      </w:r>
      <w:r>
        <w:t xml:space="preserve">ПП «Дельта». Процесс шифрования и подписания документа осуществляется в </w:t>
      </w:r>
      <w:r w:rsidR="00F156A0">
        <w:t>Оболочке «Рабочее место» ПП «Дельта»</w:t>
      </w:r>
      <w:r>
        <w:t>.</w:t>
      </w:r>
    </w:p>
    <w:p w:rsidR="00802E66" w:rsidRDefault="00E5366D">
      <w:pPr>
        <w:pStyle w:val="afff2"/>
        <w:tabs>
          <w:tab w:val="left" w:pos="851"/>
        </w:tabs>
        <w:ind w:left="0" w:hanging="11"/>
        <w:jc w:val="center"/>
      </w:pPr>
      <w:r>
        <w:rPr>
          <w:noProof/>
          <w:lang w:eastAsia="ru-RU"/>
        </w:rPr>
        <w:drawing>
          <wp:inline distT="0" distB="0" distL="0" distR="0" wp14:anchorId="28A81081" wp14:editId="528DEBAB">
            <wp:extent cx="4210050" cy="2562225"/>
            <wp:effectExtent l="0" t="0" r="0" b="0"/>
            <wp:docPr id="17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8"/>
                    <pic:cNvPicPr>
                      <a:picLocks noChangeAspect="1" noChangeArrowheads="1"/>
                    </pic:cNvPicPr>
                  </pic:nvPicPr>
                  <pic:blipFill>
                    <a:blip r:embed="rId220"/>
                    <a:stretch>
                      <a:fillRect/>
                    </a:stretch>
                  </pic:blipFill>
                  <pic:spPr bwMode="auto">
                    <a:xfrm>
                      <a:off x="0" y="0"/>
                      <a:ext cx="4210050" cy="2562225"/>
                    </a:xfrm>
                    <a:prstGeom prst="rect">
                      <a:avLst/>
                    </a:prstGeom>
                    <a:noFill/>
                  </pic:spPr>
                </pic:pic>
              </a:graphicData>
            </a:graphic>
          </wp:inline>
        </w:drawing>
      </w:r>
    </w:p>
    <w:p w:rsidR="00802E66" w:rsidRDefault="00E5366D">
      <w:pPr>
        <w:tabs>
          <w:tab w:val="left" w:pos="851"/>
        </w:tabs>
        <w:spacing w:after="120"/>
        <w:ind w:firstLine="0"/>
        <w:jc w:val="center"/>
      </w:pPr>
      <w:bookmarkStart w:id="4360" w:name="_Ref68267201"/>
      <w:r>
        <w:t xml:space="preserve">Рисунок </w:t>
      </w:r>
      <w:fldSimple w:instr=" SEQ Рисунок \* ARABIC ">
        <w:r w:rsidR="00A816C7">
          <w:rPr>
            <w:noProof/>
          </w:rPr>
          <w:t>129</w:t>
        </w:r>
      </w:fldSimple>
      <w:bookmarkEnd w:id="4360"/>
      <w:r>
        <w:t xml:space="preserve"> – Выбор способа передачи отчета</w:t>
      </w:r>
    </w:p>
    <w:p w:rsidR="00802E66" w:rsidRDefault="00E5366D">
      <w:pPr>
        <w:tabs>
          <w:tab w:val="left" w:pos="851"/>
        </w:tabs>
      </w:pPr>
      <w:r>
        <w:t>Отправленные отчеты можно отслеживать в оболочке ПП «Дельта» – «Управление» – «Подготовка ЭД» – «Исходящие».</w:t>
      </w:r>
    </w:p>
    <w:p w:rsidR="00802E66" w:rsidRDefault="00E5366D">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rsidR="00A816C7">
        <w:t>1</w:t>
      </w:r>
      <w:r>
        <w:fldChar w:fldCharType="end"/>
      </w:r>
      <w:r>
        <w:t>].</w:t>
      </w:r>
    </w:p>
    <w:p w:rsidR="00802E66" w:rsidRDefault="00E5366D">
      <w:pPr>
        <w:pStyle w:val="3"/>
        <w:tabs>
          <w:tab w:val="clear" w:pos="1559"/>
          <w:tab w:val="left" w:pos="1560"/>
        </w:tabs>
        <w:ind w:left="0" w:firstLine="709"/>
      </w:pPr>
      <w:bookmarkStart w:id="4361" w:name="_Toc94180501"/>
      <w:bookmarkStart w:id="4362" w:name="_Toc94101064"/>
      <w:bookmarkStart w:id="4363" w:name="_Toc94099681"/>
      <w:bookmarkStart w:id="4364" w:name="_Toc94099563"/>
      <w:bookmarkStart w:id="4365" w:name="_Toc180058333"/>
      <w:bookmarkStart w:id="4366" w:name="_Toc93670311"/>
      <w:bookmarkStart w:id="4367" w:name="_Toc221003873"/>
      <w:bookmarkEnd w:id="4361"/>
      <w:bookmarkEnd w:id="4362"/>
      <w:bookmarkEnd w:id="4363"/>
      <w:bookmarkEnd w:id="4364"/>
      <w:r>
        <w:t>Обеспечение поддержки маршрутов по направлению упаковок электронных документов в ЛК УИО ВП ЕПВВ</w:t>
      </w:r>
      <w:bookmarkEnd w:id="4365"/>
      <w:bookmarkEnd w:id="4366"/>
      <w:bookmarkEnd w:id="4367"/>
    </w:p>
    <w:p w:rsidR="00802E66" w:rsidRDefault="00E5366D">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fldChar w:fldCharType="begin"/>
      </w:r>
      <w:r>
        <w:instrText xml:space="preserve"> REF _Ref94004546 \h </w:instrText>
      </w:r>
      <w:r w:rsidR="00887025" w:rsidRPr="003501DA">
        <w:instrText>\##</w:instrText>
      </w:r>
      <w:r>
        <w:fldChar w:fldCharType="separate"/>
      </w:r>
      <w:r w:rsidR="00A816C7">
        <w:t xml:space="preserve"> 8</w:t>
      </w:r>
      <w:r>
        <w:fldChar w:fldCharType="end"/>
      </w:r>
      <w:r>
        <w:t xml:space="preserve"> выбирается соответствующий маршрут («плитка») в зависимости от типа организации (вида деятельности), подготовившей отчётность. ОФ 0409310 направляется в личный кабинет по отдельному маршруту («плитке») до ее перевода на общий маршрут.</w:t>
      </w:r>
    </w:p>
    <w:p w:rsidR="00802E66" w:rsidRDefault="00E5366D">
      <w:pPr>
        <w:pStyle w:val="afff0"/>
        <w:tabs>
          <w:tab w:val="left" w:pos="851"/>
        </w:tabs>
        <w:jc w:val="left"/>
      </w:pPr>
      <w:bookmarkStart w:id="4368" w:name="_Ref94004546"/>
      <w:r>
        <w:t xml:space="preserve">Таблица </w:t>
      </w:r>
      <w:fldSimple w:instr=" SEQ Таблица \* ARABIC ">
        <w:r w:rsidR="00A816C7">
          <w:rPr>
            <w:noProof/>
          </w:rPr>
          <w:t>8</w:t>
        </w:r>
      </w:fldSimple>
      <w:bookmarkEnd w:id="4368"/>
      <w:r>
        <w:t xml:space="preserve"> – Маршруты направления упаковок ТА ЛК в личный кабинет</w:t>
      </w:r>
    </w:p>
    <w:tbl>
      <w:tblPr>
        <w:tblStyle w:val="afffffe"/>
        <w:tblW w:w="9356" w:type="dxa"/>
        <w:tblInd w:w="-5" w:type="dxa"/>
        <w:tblLayout w:type="fixed"/>
        <w:tblLook w:val="04A0" w:firstRow="1" w:lastRow="0" w:firstColumn="1" w:lastColumn="0" w:noHBand="0" w:noVBand="1"/>
      </w:tblPr>
      <w:tblGrid>
        <w:gridCol w:w="3008"/>
        <w:gridCol w:w="2687"/>
        <w:gridCol w:w="3661"/>
      </w:tblGrid>
      <w:tr w:rsidR="00802E66" w:rsidTr="003501DA">
        <w:trPr>
          <w:trHeight w:val="340"/>
        </w:trPr>
        <w:tc>
          <w:tcPr>
            <w:tcW w:w="3008" w:type="dxa"/>
            <w:vAlign w:val="center"/>
          </w:tcPr>
          <w:p w:rsidR="00802E66" w:rsidRDefault="00E5366D">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802E66" w:rsidRDefault="00E5366D">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1" w:type="dxa"/>
            <w:vAlign w:val="center"/>
          </w:tcPr>
          <w:p w:rsidR="00802E66" w:rsidRDefault="00E5366D">
            <w:pPr>
              <w:tabs>
                <w:tab w:val="left" w:pos="851"/>
              </w:tabs>
              <w:spacing w:line="240" w:lineRule="auto"/>
              <w:ind w:firstLine="0"/>
              <w:jc w:val="center"/>
              <w:rPr>
                <w:b/>
                <w:bCs/>
                <w:sz w:val="20"/>
                <w:szCs w:val="20"/>
              </w:rPr>
            </w:pPr>
            <w:r>
              <w:rPr>
                <w:rFonts w:eastAsia="Calibri"/>
                <w:b/>
                <w:bCs/>
                <w:sz w:val="20"/>
                <w:szCs w:val="20"/>
              </w:rPr>
              <w:t>Примечание</w:t>
            </w:r>
          </w:p>
        </w:tc>
      </w:tr>
      <w:tr w:rsidR="00802E66">
        <w:trPr>
          <w:trHeight w:val="340"/>
        </w:trPr>
        <w:tc>
          <w:tcPr>
            <w:tcW w:w="3008" w:type="dxa"/>
          </w:tcPr>
          <w:p w:rsidR="00802E66" w:rsidRDefault="00E5366D">
            <w:pPr>
              <w:tabs>
                <w:tab w:val="left" w:pos="851"/>
              </w:tabs>
              <w:spacing w:line="240" w:lineRule="auto"/>
              <w:ind w:firstLine="0"/>
              <w:rPr>
                <w:sz w:val="20"/>
                <w:szCs w:val="20"/>
              </w:rPr>
            </w:pPr>
            <w:r>
              <w:rPr>
                <w:rFonts w:eastAsia="Calibri"/>
                <w:sz w:val="20"/>
                <w:szCs w:val="20"/>
              </w:rPr>
              <w:t>Форма 0409310</w:t>
            </w:r>
          </w:p>
        </w:tc>
        <w:tc>
          <w:tcPr>
            <w:tcW w:w="2687" w:type="dxa"/>
          </w:tcPr>
          <w:p w:rsidR="00802E66" w:rsidRDefault="00E5366D">
            <w:pPr>
              <w:tabs>
                <w:tab w:val="left" w:pos="851"/>
              </w:tabs>
              <w:spacing w:line="240" w:lineRule="auto"/>
              <w:ind w:firstLine="0"/>
              <w:rPr>
                <w:sz w:val="20"/>
                <w:szCs w:val="20"/>
                <w:lang w:val="en-US"/>
              </w:rPr>
            </w:pPr>
            <w:r>
              <w:rPr>
                <w:rFonts w:eastAsia="Calibri"/>
                <w:sz w:val="20"/>
                <w:szCs w:val="20"/>
                <w:lang w:val="en-US"/>
              </w:rPr>
              <w:t>Zadacha_113</w:t>
            </w:r>
          </w:p>
        </w:tc>
        <w:tc>
          <w:tcPr>
            <w:tcW w:w="3661" w:type="dxa"/>
          </w:tcPr>
          <w:p w:rsidR="00802E66" w:rsidRDefault="00E5366D">
            <w:pPr>
              <w:tabs>
                <w:tab w:val="left" w:pos="851"/>
              </w:tabs>
              <w:spacing w:line="240" w:lineRule="auto"/>
              <w:ind w:firstLine="0"/>
              <w:rPr>
                <w:sz w:val="20"/>
                <w:szCs w:val="20"/>
              </w:rPr>
            </w:pPr>
            <w:r>
              <w:rPr>
                <w:rFonts w:eastAsia="Calibri"/>
                <w:sz w:val="20"/>
                <w:szCs w:val="20"/>
              </w:rPr>
              <w:t>В будущем перейдёт в маршрут 155</w:t>
            </w:r>
          </w:p>
        </w:tc>
      </w:tr>
      <w:tr w:rsidR="00802E66">
        <w:trPr>
          <w:trHeight w:val="340"/>
        </w:trPr>
        <w:tc>
          <w:tcPr>
            <w:tcW w:w="3008" w:type="dxa"/>
          </w:tcPr>
          <w:p w:rsidR="00802E66" w:rsidRDefault="00E5366D">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802E66" w:rsidRDefault="00E5366D">
            <w:pPr>
              <w:tabs>
                <w:tab w:val="left" w:pos="851"/>
              </w:tabs>
              <w:spacing w:line="240" w:lineRule="auto"/>
              <w:ind w:firstLine="0"/>
              <w:rPr>
                <w:sz w:val="20"/>
                <w:szCs w:val="20"/>
              </w:rPr>
            </w:pPr>
            <w:r>
              <w:rPr>
                <w:rFonts w:eastAsia="Calibri"/>
                <w:sz w:val="20"/>
                <w:szCs w:val="20"/>
                <w:lang w:val="en-US"/>
              </w:rPr>
              <w:t>Zadacha_155</w:t>
            </w:r>
          </w:p>
        </w:tc>
        <w:tc>
          <w:tcPr>
            <w:tcW w:w="3661" w:type="dxa"/>
          </w:tcPr>
          <w:p w:rsidR="00802E66" w:rsidRDefault="00802E66">
            <w:pPr>
              <w:tabs>
                <w:tab w:val="left" w:pos="851"/>
              </w:tabs>
              <w:spacing w:line="240" w:lineRule="auto"/>
              <w:ind w:firstLine="0"/>
              <w:rPr>
                <w:sz w:val="20"/>
                <w:szCs w:val="20"/>
              </w:rPr>
            </w:pPr>
          </w:p>
        </w:tc>
      </w:tr>
      <w:tr w:rsidR="00802E66">
        <w:trPr>
          <w:trHeight w:val="340"/>
        </w:trPr>
        <w:tc>
          <w:tcPr>
            <w:tcW w:w="3008" w:type="dxa"/>
          </w:tcPr>
          <w:p w:rsidR="00802E66" w:rsidRDefault="00E5366D">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802E66" w:rsidRDefault="00E5366D">
            <w:pPr>
              <w:tabs>
                <w:tab w:val="left" w:pos="851"/>
              </w:tabs>
              <w:spacing w:line="240" w:lineRule="auto"/>
              <w:ind w:firstLine="0"/>
              <w:rPr>
                <w:sz w:val="20"/>
                <w:szCs w:val="20"/>
              </w:rPr>
            </w:pPr>
            <w:r>
              <w:rPr>
                <w:rFonts w:eastAsia="Calibri"/>
                <w:sz w:val="20"/>
                <w:szCs w:val="20"/>
                <w:lang w:val="en-US"/>
              </w:rPr>
              <w:t>Zadacha_157</w:t>
            </w:r>
          </w:p>
        </w:tc>
        <w:tc>
          <w:tcPr>
            <w:tcW w:w="3661" w:type="dxa"/>
          </w:tcPr>
          <w:p w:rsidR="00802E66" w:rsidRDefault="00802E66">
            <w:pPr>
              <w:tabs>
                <w:tab w:val="left" w:pos="851"/>
              </w:tabs>
              <w:spacing w:line="240" w:lineRule="auto"/>
              <w:ind w:firstLine="0"/>
              <w:rPr>
                <w:sz w:val="20"/>
                <w:szCs w:val="20"/>
              </w:rPr>
            </w:pPr>
          </w:p>
        </w:tc>
      </w:tr>
      <w:tr w:rsidR="00802E66">
        <w:trPr>
          <w:trHeight w:val="340"/>
        </w:trPr>
        <w:tc>
          <w:tcPr>
            <w:tcW w:w="3008" w:type="dxa"/>
          </w:tcPr>
          <w:p w:rsidR="00802E66" w:rsidRDefault="00E5366D">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802E66" w:rsidRDefault="00E5366D">
            <w:pPr>
              <w:tabs>
                <w:tab w:val="left" w:pos="851"/>
              </w:tabs>
              <w:spacing w:line="240" w:lineRule="auto"/>
              <w:ind w:firstLine="0"/>
              <w:rPr>
                <w:sz w:val="20"/>
                <w:szCs w:val="20"/>
              </w:rPr>
            </w:pPr>
            <w:r>
              <w:rPr>
                <w:rFonts w:eastAsia="Calibri"/>
                <w:sz w:val="20"/>
                <w:szCs w:val="20"/>
                <w:lang w:val="en-US"/>
              </w:rPr>
              <w:t>Zadacha_104</w:t>
            </w:r>
          </w:p>
        </w:tc>
        <w:tc>
          <w:tcPr>
            <w:tcW w:w="3661" w:type="dxa"/>
          </w:tcPr>
          <w:p w:rsidR="00802E66" w:rsidRDefault="00802E66">
            <w:pPr>
              <w:tabs>
                <w:tab w:val="left" w:pos="851"/>
              </w:tabs>
              <w:spacing w:line="240" w:lineRule="auto"/>
              <w:ind w:firstLine="0"/>
              <w:rPr>
                <w:sz w:val="20"/>
                <w:szCs w:val="20"/>
              </w:rPr>
            </w:pPr>
          </w:p>
        </w:tc>
      </w:tr>
    </w:tbl>
    <w:p w:rsidR="00802E66" w:rsidRDefault="00E5366D" w:rsidP="00887025">
      <w:pPr>
        <w:pStyle w:val="2"/>
        <w:spacing w:before="240"/>
        <w:ind w:left="0" w:firstLine="709"/>
      </w:pPr>
      <w:bookmarkStart w:id="4369" w:name="_Toc94099565"/>
      <w:bookmarkStart w:id="4370" w:name="_Toc94099683"/>
      <w:bookmarkStart w:id="4371" w:name="_Toc94101066"/>
      <w:bookmarkStart w:id="4372" w:name="_Toc94180503"/>
      <w:bookmarkStart w:id="4373" w:name="_Toc180058334"/>
      <w:bookmarkStart w:id="4374" w:name="_Toc75788618"/>
      <w:bookmarkStart w:id="4375" w:name="_Toc78989218"/>
      <w:bookmarkStart w:id="4376" w:name="_Toc221003874"/>
      <w:bookmarkEnd w:id="4369"/>
      <w:bookmarkEnd w:id="4370"/>
      <w:bookmarkEnd w:id="4371"/>
      <w:bookmarkEnd w:id="4372"/>
      <w:r>
        <w:t>Помощь и настройка</w:t>
      </w:r>
      <w:bookmarkEnd w:id="4373"/>
      <w:bookmarkEnd w:id="4374"/>
      <w:bookmarkEnd w:id="4375"/>
      <w:bookmarkEnd w:id="4376"/>
    </w:p>
    <w:p w:rsidR="00802E66" w:rsidRDefault="00E5366D">
      <w:pPr>
        <w:pStyle w:val="3"/>
        <w:tabs>
          <w:tab w:val="clear" w:pos="1559"/>
          <w:tab w:val="left" w:pos="1560"/>
        </w:tabs>
        <w:ind w:left="0" w:firstLine="709"/>
      </w:pPr>
      <w:bookmarkStart w:id="4377" w:name="_Toc180058335"/>
      <w:bookmarkStart w:id="4378" w:name="_Toc78989219"/>
      <w:bookmarkStart w:id="4379" w:name="_Toc75788619"/>
      <w:bookmarkStart w:id="4380" w:name="_Toc221003875"/>
      <w:r>
        <w:t>Система помощи</w:t>
      </w:r>
      <w:bookmarkEnd w:id="4377"/>
      <w:bookmarkEnd w:id="4378"/>
      <w:bookmarkEnd w:id="4379"/>
      <w:r>
        <w:t xml:space="preserve"> и информация об изменениях</w:t>
      </w:r>
      <w:bookmarkEnd w:id="4380"/>
    </w:p>
    <w:p w:rsidR="00802E66" w:rsidRDefault="00E5366D">
      <w:pPr>
        <w:tabs>
          <w:tab w:val="left" w:pos="851"/>
        </w:tabs>
      </w:pPr>
      <w:r>
        <w:t xml:space="preserve">Для ознакомления с режимами работы Расширения «Отчетность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\h </w:instrText>
      </w:r>
      <w:r w:rsidR="00887025" w:rsidRPr="003501DA">
        <w:instrText>\##</w:instrText>
      </w:r>
      <w:r>
        <w:fldChar w:fldCharType="separate"/>
      </w:r>
      <w:r w:rsidR="00A816C7">
        <w:t>130</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802E66" w:rsidRDefault="00E5366D">
      <w:pPr>
        <w:tabs>
          <w:tab w:val="left" w:pos="851"/>
        </w:tabs>
        <w:ind w:firstLine="0"/>
        <w:jc w:val="center"/>
      </w:pPr>
      <w:r>
        <w:rPr>
          <w:noProof/>
          <w:lang w:eastAsia="ru-RU"/>
        </w:rPr>
        <w:drawing>
          <wp:inline distT="0" distB="0" distL="0" distR="0" wp14:anchorId="2996F1EA" wp14:editId="1ECB5BFA">
            <wp:extent cx="5941060" cy="2383790"/>
            <wp:effectExtent l="0" t="0" r="0" b="0"/>
            <wp:docPr id="17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8"/>
                    <pic:cNvPicPr>
                      <a:picLocks noChangeAspect="1" noChangeArrowheads="1"/>
                    </pic:cNvPicPr>
                  </pic:nvPicPr>
                  <pic:blipFill>
                    <a:blip r:embed="rId221"/>
                    <a:stretch>
                      <a:fillRect/>
                    </a:stretch>
                  </pic:blipFill>
                  <pic:spPr bwMode="auto">
                    <a:xfrm>
                      <a:off x="0" y="0"/>
                      <a:ext cx="5941060" cy="2383790"/>
                    </a:xfrm>
                    <a:prstGeom prst="rect">
                      <a:avLst/>
                    </a:prstGeom>
                    <a:noFill/>
                  </pic:spPr>
                </pic:pic>
              </a:graphicData>
            </a:graphic>
          </wp:inline>
        </w:drawing>
      </w:r>
    </w:p>
    <w:p w:rsidR="00802E66" w:rsidRDefault="00E5366D">
      <w:pPr>
        <w:tabs>
          <w:tab w:val="left" w:pos="851"/>
        </w:tabs>
        <w:spacing w:after="120"/>
        <w:ind w:firstLine="0"/>
        <w:jc w:val="center"/>
      </w:pPr>
      <w:bookmarkStart w:id="4381" w:name="_Ref72830667"/>
      <w:r>
        <w:t xml:space="preserve">Рисунок </w:t>
      </w:r>
      <w:fldSimple w:instr=" SEQ Рисунок \* ARABIC ">
        <w:r w:rsidR="00A816C7">
          <w:rPr>
            <w:noProof/>
          </w:rPr>
          <w:t>130</w:t>
        </w:r>
      </w:fldSimple>
      <w:bookmarkEnd w:id="4381"/>
      <w:r>
        <w:t xml:space="preserve"> – Помощь по системе</w:t>
      </w:r>
    </w:p>
    <w:p w:rsidR="00802E66" w:rsidRDefault="00E5366D">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\h </w:instrText>
      </w:r>
      <w:r w:rsidR="00887025" w:rsidRPr="003501DA">
        <w:instrText>\##</w:instrText>
      </w:r>
      <w:r>
        <w:fldChar w:fldCharType="separate"/>
      </w:r>
      <w:r w:rsidR="00A816C7">
        <w:t>131</w:t>
      </w:r>
      <w:r>
        <w:fldChar w:fldCharType="end"/>
      </w:r>
      <w:r>
        <w:t>.</w:t>
      </w:r>
    </w:p>
    <w:p w:rsidR="00802E66" w:rsidRDefault="00E5366D">
      <w:pPr>
        <w:tabs>
          <w:tab w:val="left" w:pos="851"/>
        </w:tabs>
        <w:ind w:firstLine="0"/>
        <w:jc w:val="center"/>
      </w:pPr>
      <w:r>
        <w:rPr>
          <w:noProof/>
          <w:lang w:eastAsia="ru-RU"/>
        </w:rPr>
        <w:drawing>
          <wp:inline distT="0" distB="0" distL="0" distR="0" wp14:anchorId="7A94419C" wp14:editId="24A5FBEE">
            <wp:extent cx="5940425" cy="2414905"/>
            <wp:effectExtent l="0" t="0" r="0" b="0"/>
            <wp:docPr id="178"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9"/>
                    <pic:cNvPicPr>
                      <a:picLocks noChangeAspect="1" noChangeArrowheads="1"/>
                    </pic:cNvPicPr>
                  </pic:nvPicPr>
                  <pic:blipFill>
                    <a:blip r:embed="rId222"/>
                    <a:stretch>
                      <a:fillRect/>
                    </a:stretch>
                  </pic:blipFill>
                  <pic:spPr bwMode="auto">
                    <a:xfrm>
                      <a:off x="0" y="0"/>
                      <a:ext cx="5940425" cy="2414905"/>
                    </a:xfrm>
                    <a:prstGeom prst="rect">
                      <a:avLst/>
                    </a:prstGeom>
                    <a:noFill/>
                  </pic:spPr>
                </pic:pic>
              </a:graphicData>
            </a:graphic>
          </wp:inline>
        </w:drawing>
      </w:r>
    </w:p>
    <w:p w:rsidR="00802E66" w:rsidRDefault="00E5366D">
      <w:pPr>
        <w:pStyle w:val="afff0"/>
      </w:pPr>
      <w:bookmarkStart w:id="4382" w:name="_Ref72830668"/>
      <w:r>
        <w:t xml:space="preserve">Рисунок </w:t>
      </w:r>
      <w:fldSimple w:instr=" SEQ Рисунок \* ARABIC ">
        <w:r w:rsidR="00A816C7">
          <w:rPr>
            <w:noProof/>
          </w:rPr>
          <w:t>131</w:t>
        </w:r>
      </w:fldSimple>
      <w:r>
        <w:t xml:space="preserve"> </w:t>
      </w:r>
      <w:bookmarkEnd w:id="4382"/>
      <w:r>
        <w:t>– Помощь по ОФ</w:t>
      </w:r>
    </w:p>
    <w:p w:rsidR="00802E66" w:rsidRDefault="00E5366D">
      <w:pPr>
        <w:tabs>
          <w:tab w:val="left" w:pos="851"/>
        </w:tabs>
        <w:spacing w:after="240"/>
      </w:pPr>
      <w:r>
        <w:t xml:space="preserve">При этом откроется меню в соответствии с рисунком </w:t>
      </w:r>
      <w:r>
        <w:fldChar w:fldCharType="begin"/>
      </w:r>
      <w:r>
        <w:instrText xml:space="preserve"> REF _Ref164250868 \h </w:instrText>
      </w:r>
      <w:r w:rsidR="00887025" w:rsidRPr="003501DA">
        <w:instrText>\##</w:instrText>
      </w:r>
      <w:r>
        <w:fldChar w:fldCharType="separate"/>
      </w:r>
      <w:r w:rsidR="00A816C7">
        <w:t>132</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802E66" w:rsidRDefault="00E5366D">
      <w:pPr>
        <w:keepNext/>
        <w:tabs>
          <w:tab w:val="left" w:pos="851"/>
        </w:tabs>
        <w:ind w:firstLine="0"/>
        <w:jc w:val="center"/>
      </w:pPr>
      <w:r>
        <w:rPr>
          <w:noProof/>
          <w:lang w:eastAsia="ru-RU"/>
        </w:rPr>
        <w:drawing>
          <wp:inline distT="0" distB="0" distL="0" distR="0" wp14:anchorId="0EBE8F7D" wp14:editId="3F936076">
            <wp:extent cx="3423285" cy="1668780"/>
            <wp:effectExtent l="0" t="0" r="0" b="0"/>
            <wp:docPr id="17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36"/>
                    <pic:cNvPicPr>
                      <a:picLocks noChangeAspect="1" noChangeArrowheads="1"/>
                    </pic:cNvPicPr>
                  </pic:nvPicPr>
                  <pic:blipFill>
                    <a:blip r:embed="rId223"/>
                    <a:stretch>
                      <a:fillRect/>
                    </a:stretch>
                  </pic:blipFill>
                  <pic:spPr bwMode="auto">
                    <a:xfrm>
                      <a:off x="0" y="0"/>
                      <a:ext cx="3423285" cy="1668780"/>
                    </a:xfrm>
                    <a:prstGeom prst="rect">
                      <a:avLst/>
                    </a:prstGeom>
                    <a:noFill/>
                  </pic:spPr>
                </pic:pic>
              </a:graphicData>
            </a:graphic>
          </wp:inline>
        </w:drawing>
      </w:r>
    </w:p>
    <w:p w:rsidR="00802E66" w:rsidRDefault="00E5366D">
      <w:pPr>
        <w:pStyle w:val="afff0"/>
      </w:pPr>
      <w:bookmarkStart w:id="4383" w:name="_Ref164250868"/>
      <w:r>
        <w:t xml:space="preserve">Рисунок </w:t>
      </w:r>
      <w:fldSimple w:instr=" SEQ Рисунок \* ARABIC ">
        <w:r w:rsidR="00A816C7">
          <w:rPr>
            <w:noProof/>
          </w:rPr>
          <w:t>132</w:t>
        </w:r>
      </w:fldSimple>
      <w:bookmarkEnd w:id="4383"/>
      <w:r>
        <w:t xml:space="preserve"> – Меню выбора «Помощи» или «Правил контроля»</w:t>
      </w:r>
    </w:p>
    <w:p w:rsidR="00802E66" w:rsidRDefault="00E5366D">
      <w:pPr>
        <w:pStyle w:val="3"/>
        <w:tabs>
          <w:tab w:val="clear" w:pos="1559"/>
          <w:tab w:val="left" w:pos="1560"/>
        </w:tabs>
        <w:ind w:left="0" w:firstLine="709"/>
      </w:pPr>
      <w:bookmarkStart w:id="4384" w:name="_Toc88650567"/>
      <w:bookmarkStart w:id="4385" w:name="_Toc89817525"/>
      <w:bookmarkStart w:id="4386" w:name="_Toc88810047"/>
      <w:bookmarkStart w:id="4387" w:name="_Toc88809989"/>
      <w:bookmarkStart w:id="4388" w:name="_Toc88651742"/>
      <w:bookmarkStart w:id="4389" w:name="_Toc88651647"/>
      <w:bookmarkStart w:id="4390" w:name="_Toc88649901"/>
      <w:bookmarkStart w:id="4391" w:name="_Toc88648898"/>
      <w:bookmarkStart w:id="4392" w:name="_Toc85546494"/>
      <w:bookmarkStart w:id="4393" w:name="_Toc85469155"/>
      <w:bookmarkStart w:id="4394" w:name="_Toc85468960"/>
      <w:bookmarkStart w:id="4395" w:name="_Toc85197936"/>
      <w:bookmarkStart w:id="4396" w:name="_Toc83309515"/>
      <w:bookmarkStart w:id="4397" w:name="_Toc83306925"/>
      <w:bookmarkStart w:id="4398" w:name="_Toc80283137"/>
      <w:bookmarkStart w:id="4399" w:name="_Toc83304588"/>
      <w:bookmarkStart w:id="4400" w:name="_Toc162436307"/>
      <w:bookmarkStart w:id="4401" w:name="_Toc162436306"/>
      <w:bookmarkStart w:id="4402" w:name="_Toc180058336"/>
      <w:bookmarkStart w:id="4403" w:name="_Ref151028804"/>
      <w:bookmarkStart w:id="4404" w:name="_Ref96332862"/>
      <w:bookmarkStart w:id="4405" w:name="_Toc78989220"/>
      <w:bookmarkStart w:id="4406" w:name="_Toc75788620"/>
      <w:bookmarkStart w:id="4407" w:name="_Toc221003876"/>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r>
        <w:t>Настройки</w:t>
      </w:r>
      <w:bookmarkEnd w:id="4402"/>
      <w:bookmarkEnd w:id="4403"/>
      <w:bookmarkEnd w:id="4404"/>
      <w:bookmarkEnd w:id="4405"/>
      <w:bookmarkEnd w:id="4406"/>
      <w:bookmarkEnd w:id="4407"/>
    </w:p>
    <w:p w:rsidR="00802E66" w:rsidRDefault="00E5366D">
      <w:pPr>
        <w:tabs>
          <w:tab w:val="left" w:pos="851"/>
        </w:tabs>
      </w:pPr>
      <w:r>
        <w:t xml:space="preserve">Для вызова режима настроек в пространстве идентификации необходимо нажать кнопку «Настройки» в соответствии с рисунком </w:t>
      </w:r>
      <w:r>
        <w:fldChar w:fldCharType="begin"/>
      </w:r>
      <w:r>
        <w:instrText xml:space="preserve"> REF _Ref72834203 \h </w:instrText>
      </w:r>
      <w:r w:rsidR="00887025" w:rsidRPr="003501DA">
        <w:instrText>\##</w:instrText>
      </w:r>
      <w:r>
        <w:fldChar w:fldCharType="separate"/>
      </w:r>
      <w:r w:rsidR="00A816C7">
        <w:t>133</w:t>
      </w:r>
      <w:r>
        <w:fldChar w:fldCharType="end"/>
      </w:r>
      <w:r>
        <w:t>.</w:t>
      </w:r>
    </w:p>
    <w:p w:rsidR="00802E66" w:rsidRDefault="00E5366D">
      <w:pPr>
        <w:pStyle w:val="a4"/>
        <w:tabs>
          <w:tab w:val="left" w:pos="851"/>
        </w:tabs>
        <w:ind w:left="0" w:firstLine="1"/>
        <w:jc w:val="center"/>
      </w:pPr>
      <w:r>
        <w:rPr>
          <w:noProof/>
          <w:lang w:eastAsia="ru-RU"/>
        </w:rPr>
        <w:drawing>
          <wp:inline distT="0" distB="0" distL="0" distR="0" wp14:anchorId="13E87599" wp14:editId="57F4232E">
            <wp:extent cx="5940425" cy="2127885"/>
            <wp:effectExtent l="0" t="0" r="0" b="0"/>
            <wp:docPr id="180"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241"/>
                    <pic:cNvPicPr>
                      <a:picLocks noChangeAspect="1" noChangeArrowheads="1"/>
                    </pic:cNvPicPr>
                  </pic:nvPicPr>
                  <pic:blipFill>
                    <a:blip r:embed="rId224"/>
                    <a:stretch>
                      <a:fillRect/>
                    </a:stretch>
                  </pic:blipFill>
                  <pic:spPr bwMode="auto">
                    <a:xfrm>
                      <a:off x="0" y="0"/>
                      <a:ext cx="5940425" cy="2127885"/>
                    </a:xfrm>
                    <a:prstGeom prst="rect">
                      <a:avLst/>
                    </a:prstGeom>
                    <a:noFill/>
                  </pic:spPr>
                </pic:pic>
              </a:graphicData>
            </a:graphic>
          </wp:inline>
        </w:drawing>
      </w:r>
    </w:p>
    <w:p w:rsidR="00802E66" w:rsidRDefault="00E5366D">
      <w:pPr>
        <w:tabs>
          <w:tab w:val="left" w:pos="851"/>
        </w:tabs>
        <w:spacing w:after="120"/>
        <w:ind w:firstLine="0"/>
        <w:jc w:val="center"/>
      </w:pPr>
      <w:bookmarkStart w:id="4408" w:name="_Ref72834203"/>
      <w:r>
        <w:t xml:space="preserve">Рисунок </w:t>
      </w:r>
      <w:fldSimple w:instr=" SEQ Рисунок \* ARABIC ">
        <w:r w:rsidR="00A816C7">
          <w:rPr>
            <w:noProof/>
          </w:rPr>
          <w:t>133</w:t>
        </w:r>
      </w:fldSimple>
      <w:bookmarkEnd w:id="4408"/>
      <w:r>
        <w:t xml:space="preserve"> – Вызов режима настроек </w:t>
      </w:r>
    </w:p>
    <w:p w:rsidR="00802E66" w:rsidRDefault="00E5366D">
      <w:pPr>
        <w:tabs>
          <w:tab w:val="left" w:pos="851"/>
        </w:tabs>
        <w:spacing w:after="240"/>
      </w:pPr>
      <w:r>
        <w:t>В окне настроек можно изменить режим отображения строк меню с ОФ, режим проведения контроля данных и расширенное протоколирование в соответствии с рисунком </w:t>
      </w:r>
      <w:r>
        <w:fldChar w:fldCharType="begin"/>
      </w:r>
      <w:r>
        <w:instrText xml:space="preserve"> REF _Ref72834278 \h </w:instrText>
      </w:r>
      <w:r w:rsidR="003B525E" w:rsidRPr="003501DA">
        <w:instrText>\##</w:instrText>
      </w:r>
      <w:r>
        <w:fldChar w:fldCharType="separate"/>
      </w:r>
      <w:r w:rsidR="00A816C7">
        <w:t>134</w:t>
      </w:r>
      <w:r>
        <w:fldChar w:fldCharType="end"/>
      </w:r>
      <w:r>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 разрешить или запретить вложение протокола контроля ОФ в формируемый файл XML.</w:t>
      </w:r>
    </w:p>
    <w:p w:rsidR="00802E66" w:rsidRDefault="00E5366D">
      <w:pPr>
        <w:pStyle w:val="a4"/>
        <w:tabs>
          <w:tab w:val="left" w:pos="851"/>
        </w:tabs>
        <w:ind w:left="0" w:firstLine="1"/>
        <w:jc w:val="center"/>
      </w:pPr>
      <w:r>
        <w:rPr>
          <w:noProof/>
          <w:lang w:eastAsia="ru-RU"/>
        </w:rPr>
        <w:drawing>
          <wp:inline distT="0" distB="0" distL="0" distR="0" wp14:anchorId="4BF6892E" wp14:editId="4BF99203">
            <wp:extent cx="3495040" cy="3476625"/>
            <wp:effectExtent l="0" t="0" r="0" b="0"/>
            <wp:docPr id="181"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242"/>
                    <pic:cNvPicPr>
                      <a:picLocks noChangeAspect="1" noChangeArrowheads="1"/>
                    </pic:cNvPicPr>
                  </pic:nvPicPr>
                  <pic:blipFill>
                    <a:blip r:embed="rId225"/>
                    <a:stretch>
                      <a:fillRect/>
                    </a:stretch>
                  </pic:blipFill>
                  <pic:spPr bwMode="auto">
                    <a:xfrm>
                      <a:off x="0" y="0"/>
                      <a:ext cx="3495040" cy="3476625"/>
                    </a:xfrm>
                    <a:prstGeom prst="rect">
                      <a:avLst/>
                    </a:prstGeom>
                    <a:noFill/>
                  </pic:spPr>
                </pic:pic>
              </a:graphicData>
            </a:graphic>
          </wp:inline>
        </w:drawing>
      </w:r>
    </w:p>
    <w:p w:rsidR="00802E66" w:rsidRDefault="00E5366D">
      <w:pPr>
        <w:tabs>
          <w:tab w:val="left" w:pos="851"/>
        </w:tabs>
        <w:spacing w:after="120"/>
        <w:ind w:firstLine="0"/>
        <w:jc w:val="center"/>
      </w:pPr>
      <w:bookmarkStart w:id="4409" w:name="_Ref72834278"/>
      <w:r>
        <w:t xml:space="preserve">Рисунок </w:t>
      </w:r>
      <w:fldSimple w:instr=" SEQ Рисунок \* ARABIC ">
        <w:r w:rsidR="00A816C7">
          <w:rPr>
            <w:noProof/>
          </w:rPr>
          <w:t>134</w:t>
        </w:r>
      </w:fldSimple>
      <w:bookmarkEnd w:id="4409"/>
      <w:r>
        <w:t xml:space="preserve"> – Режим настроек</w:t>
      </w:r>
    </w:p>
    <w:p w:rsidR="00802E66" w:rsidRDefault="00E5366D">
      <w:r>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rsidR="00802E66" w:rsidRDefault="00E5366D">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 </w:t>
      </w:r>
      <w:r>
        <w:fldChar w:fldCharType="begin"/>
      </w:r>
      <w:r>
        <w:instrText xml:space="preserve"> REF Ref_Рисунок123_label_and_number \h </w:instrText>
      </w:r>
      <w:r w:rsidR="00887025" w:rsidRPr="003501DA">
        <w:instrText>\##</w:instrText>
      </w:r>
      <w:r>
        <w:fldChar w:fldCharType="separate"/>
      </w:r>
      <w:r w:rsidR="00A816C7">
        <w:t>135</w:t>
      </w:r>
      <w:r>
        <w:fldChar w:fldCharType="end"/>
      </w:r>
      <w:r>
        <w:t xml:space="preserve"> в окне «Настройка протоколирования пакетов», которое в соответствии с рисунком </w:t>
      </w:r>
      <w:r>
        <w:fldChar w:fldCharType="begin"/>
      </w:r>
      <w:r>
        <w:instrText xml:space="preserve"> REF _Ref72834278 \h </w:instrText>
      </w:r>
      <w:r w:rsidR="00887025" w:rsidRPr="003501DA">
        <w:instrText>\##</w:instrText>
      </w:r>
      <w:r>
        <w:fldChar w:fldCharType="separate"/>
      </w:r>
      <w:r w:rsidR="00A816C7">
        <w:t>134</w:t>
      </w:r>
      <w:r>
        <w:fldChar w:fldCharType="end"/>
      </w:r>
      <w:r>
        <w:t xml:space="preserve"> открывается по иконке «Карандаш» (в правой части строки с переключателем).</w:t>
      </w:r>
    </w:p>
    <w:p w:rsidR="00802E66" w:rsidRDefault="00E5366D">
      <w:pPr>
        <w:ind w:firstLine="0"/>
        <w:jc w:val="center"/>
      </w:pPr>
      <w:r>
        <w:rPr>
          <w:noProof/>
          <w:lang w:eastAsia="ru-RU"/>
        </w:rPr>
        <w:drawing>
          <wp:inline distT="0" distB="0" distL="0" distR="0" wp14:anchorId="406350EF" wp14:editId="3D24C47B">
            <wp:extent cx="4500245" cy="2894330"/>
            <wp:effectExtent l="0" t="0" r="0" b="0"/>
            <wp:docPr id="182"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Изображение22"/>
                    <pic:cNvPicPr>
                      <a:picLocks noChangeAspect="1" noChangeArrowheads="1"/>
                    </pic:cNvPicPr>
                  </pic:nvPicPr>
                  <pic:blipFill>
                    <a:blip r:embed="rId226"/>
                    <a:stretch>
                      <a:fillRect/>
                    </a:stretch>
                  </pic:blipFill>
                  <pic:spPr bwMode="auto">
                    <a:xfrm>
                      <a:off x="0" y="0"/>
                      <a:ext cx="4500245" cy="2894330"/>
                    </a:xfrm>
                    <a:prstGeom prst="rect">
                      <a:avLst/>
                    </a:prstGeom>
                    <a:noFill/>
                  </pic:spPr>
                </pic:pic>
              </a:graphicData>
            </a:graphic>
          </wp:inline>
        </w:drawing>
      </w:r>
    </w:p>
    <w:p w:rsidR="00802E66" w:rsidRDefault="00E5366D">
      <w:pPr>
        <w:tabs>
          <w:tab w:val="left" w:pos="851"/>
        </w:tabs>
        <w:spacing w:after="120"/>
        <w:ind w:firstLine="0"/>
        <w:jc w:val="center"/>
      </w:pPr>
      <w:bookmarkStart w:id="4410" w:name="_Ref728342781"/>
      <w:bookmarkStart w:id="4411" w:name="Ref_Рисунок123_label_and_number"/>
      <w:r>
        <w:t xml:space="preserve">Рисунок </w:t>
      </w:r>
      <w:fldSimple w:instr=" SEQ Рисунок \* ARABIC ">
        <w:r w:rsidR="00A816C7">
          <w:rPr>
            <w:noProof/>
          </w:rPr>
          <w:t>135</w:t>
        </w:r>
      </w:fldSimple>
      <w:bookmarkEnd w:id="4410"/>
      <w:bookmarkEnd w:id="4411"/>
      <w:r>
        <w:t xml:space="preserve"> – Настройка протоколирования пакетов</w:t>
      </w:r>
    </w:p>
    <w:p w:rsidR="00802E66" w:rsidRDefault="00E5366D">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\h </w:instrText>
      </w:r>
      <w:r w:rsidR="007B6D04">
        <w:instrText>\</w:instrText>
      </w:r>
      <w:r w:rsidR="007B6D04" w:rsidRPr="003501DA">
        <w:instrText>##</w:instrText>
      </w:r>
      <w:r>
        <w:fldChar w:fldCharType="separate"/>
      </w:r>
      <w:r w:rsidR="00A816C7">
        <w:t>136</w:t>
      </w:r>
      <w:r>
        <w:fldChar w:fldCharType="end"/>
      </w:r>
      <w:r>
        <w:t>.</w:t>
      </w:r>
    </w:p>
    <w:p w:rsidR="00802E66" w:rsidRDefault="00E5366D">
      <w:pPr>
        <w:ind w:firstLine="0"/>
        <w:jc w:val="center"/>
      </w:pPr>
      <w:r>
        <w:rPr>
          <w:noProof/>
          <w:lang w:eastAsia="ru-RU"/>
        </w:rPr>
        <w:drawing>
          <wp:inline distT="0" distB="0" distL="0" distR="0" wp14:anchorId="46926C7D" wp14:editId="7A58CE06">
            <wp:extent cx="4500245" cy="2898140"/>
            <wp:effectExtent l="0" t="0" r="0" b="0"/>
            <wp:docPr id="183"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Изображение23"/>
                    <pic:cNvPicPr>
                      <a:picLocks noChangeAspect="1" noChangeArrowheads="1"/>
                    </pic:cNvPicPr>
                  </pic:nvPicPr>
                  <pic:blipFill>
                    <a:blip r:embed="rId227"/>
                    <a:stretch>
                      <a:fillRect/>
                    </a:stretch>
                  </pic:blipFill>
                  <pic:spPr bwMode="auto">
                    <a:xfrm>
                      <a:off x="0" y="0"/>
                      <a:ext cx="4500245" cy="2898140"/>
                    </a:xfrm>
                    <a:prstGeom prst="rect">
                      <a:avLst/>
                    </a:prstGeom>
                    <a:noFill/>
                  </pic:spPr>
                </pic:pic>
              </a:graphicData>
            </a:graphic>
          </wp:inline>
        </w:drawing>
      </w:r>
    </w:p>
    <w:p w:rsidR="00802E66" w:rsidRDefault="00E5366D">
      <w:pPr>
        <w:tabs>
          <w:tab w:val="left" w:pos="851"/>
        </w:tabs>
        <w:spacing w:after="120"/>
        <w:ind w:firstLine="0"/>
        <w:jc w:val="center"/>
      </w:pPr>
      <w:bookmarkStart w:id="4412" w:name="_Ref7283427812"/>
      <w:bookmarkStart w:id="4413" w:name="Ref_Рисунок124_label_and_number"/>
      <w:r>
        <w:t xml:space="preserve">Рисунок </w:t>
      </w:r>
      <w:fldSimple w:instr=" SEQ Рисунок \* ARABIC ">
        <w:r w:rsidR="00A816C7">
          <w:rPr>
            <w:noProof/>
          </w:rPr>
          <w:t>136</w:t>
        </w:r>
      </w:fldSimple>
      <w:bookmarkEnd w:id="4412"/>
      <w:bookmarkEnd w:id="4413"/>
      <w:r>
        <w:t xml:space="preserve"> – Сброс настроек протоколирования пакетов</w:t>
      </w:r>
    </w:p>
    <w:p w:rsidR="00802E66" w:rsidRDefault="00E5366D">
      <w:r>
        <w:t>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rsidR="00802E66" w:rsidRDefault="00E5366D">
      <w:pPr>
        <w:pStyle w:val="3"/>
        <w:tabs>
          <w:tab w:val="clear" w:pos="1559"/>
          <w:tab w:val="left" w:pos="1560"/>
        </w:tabs>
        <w:ind w:left="0" w:firstLine="709"/>
      </w:pPr>
      <w:bookmarkStart w:id="4414" w:name="_Toc122444303"/>
      <w:bookmarkStart w:id="4415" w:name="_Toc120613323"/>
      <w:bookmarkStart w:id="4416" w:name="_Toc120530826"/>
      <w:bookmarkStart w:id="4417" w:name="_Toc120522670"/>
      <w:bookmarkStart w:id="4418" w:name="_Toc120268907"/>
      <w:bookmarkStart w:id="4419" w:name="_Toc119071931"/>
      <w:bookmarkStart w:id="4420" w:name="_Toc119067317"/>
      <w:bookmarkStart w:id="4421" w:name="_Toc119051789"/>
      <w:bookmarkStart w:id="4422" w:name="_Toc117249274"/>
      <w:bookmarkStart w:id="4423" w:name="_Toc117249180"/>
      <w:bookmarkStart w:id="4424" w:name="_Toc117241750"/>
      <w:bookmarkStart w:id="4425" w:name="_Toc117241523"/>
      <w:bookmarkStart w:id="4426" w:name="_Toc116390947"/>
      <w:bookmarkStart w:id="4427" w:name="_Toc116387205"/>
      <w:bookmarkStart w:id="4428" w:name="_Toc116387129"/>
      <w:bookmarkStart w:id="4429" w:name="_Toc116380309"/>
      <w:bookmarkStart w:id="4430" w:name="_Toc116295796"/>
      <w:bookmarkStart w:id="4431" w:name="_Toc115199584"/>
      <w:bookmarkStart w:id="4432" w:name="_Toc113530598"/>
      <w:bookmarkStart w:id="4433" w:name="_Toc113529339"/>
      <w:bookmarkStart w:id="4434" w:name="_Toc113529192"/>
      <w:bookmarkStart w:id="4435" w:name="_Toc180058337"/>
      <w:bookmarkStart w:id="4436" w:name="_Ref167451323"/>
      <w:bookmarkStart w:id="4437" w:name="_Toc75788621"/>
      <w:bookmarkStart w:id="4438" w:name="_Toc78989221"/>
      <w:bookmarkStart w:id="4439" w:name="_Toc221003877"/>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r>
        <w:t>Служебные режимы</w:t>
      </w:r>
      <w:bookmarkEnd w:id="4435"/>
      <w:bookmarkEnd w:id="4436"/>
      <w:bookmarkEnd w:id="4437"/>
      <w:bookmarkEnd w:id="4438"/>
      <w:bookmarkEnd w:id="4439"/>
    </w:p>
    <w:p w:rsidR="00802E66" w:rsidRDefault="00E5366D">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 </w:t>
      </w:r>
      <w:r>
        <w:fldChar w:fldCharType="begin"/>
      </w:r>
      <w:r>
        <w:instrText xml:space="preserve"> REF _Ref72834340 \h </w:instrText>
      </w:r>
      <w:r w:rsidR="007B6D04" w:rsidRPr="003501DA">
        <w:instrText>\##</w:instrText>
      </w:r>
      <w:r>
        <w:fldChar w:fldCharType="separate"/>
      </w:r>
      <w:r w:rsidR="00A816C7">
        <w:t>137</w:t>
      </w:r>
      <w:r>
        <w:fldChar w:fldCharType="end"/>
      </w:r>
      <w:r>
        <w:t>.</w:t>
      </w:r>
    </w:p>
    <w:p w:rsidR="00802E66" w:rsidRDefault="00E5366D">
      <w:pPr>
        <w:pStyle w:val="a4"/>
        <w:tabs>
          <w:tab w:val="left" w:pos="851"/>
        </w:tabs>
        <w:ind w:left="0" w:firstLine="1"/>
        <w:jc w:val="center"/>
      </w:pPr>
      <w:r>
        <w:rPr>
          <w:noProof/>
          <w:lang w:eastAsia="ru-RU"/>
        </w:rPr>
        <w:drawing>
          <wp:inline distT="0" distB="0" distL="0" distR="0" wp14:anchorId="3BE4BB7C" wp14:editId="50F94EE6">
            <wp:extent cx="5940425" cy="2139315"/>
            <wp:effectExtent l="0" t="0" r="0" b="0"/>
            <wp:docPr id="184"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81"/>
                    <pic:cNvPicPr>
                      <a:picLocks noChangeAspect="1" noChangeArrowheads="1"/>
                    </pic:cNvPicPr>
                  </pic:nvPicPr>
                  <pic:blipFill>
                    <a:blip r:embed="rId228"/>
                    <a:stretch>
                      <a:fillRect/>
                    </a:stretch>
                  </pic:blipFill>
                  <pic:spPr bwMode="auto">
                    <a:xfrm>
                      <a:off x="0" y="0"/>
                      <a:ext cx="5940425" cy="2139315"/>
                    </a:xfrm>
                    <a:prstGeom prst="rect">
                      <a:avLst/>
                    </a:prstGeom>
                    <a:noFill/>
                  </pic:spPr>
                </pic:pic>
              </a:graphicData>
            </a:graphic>
          </wp:inline>
        </w:drawing>
      </w:r>
    </w:p>
    <w:p w:rsidR="00802E66" w:rsidRDefault="00E5366D">
      <w:pPr>
        <w:tabs>
          <w:tab w:val="left" w:pos="851"/>
        </w:tabs>
        <w:spacing w:after="120"/>
        <w:ind w:firstLine="0"/>
        <w:jc w:val="center"/>
      </w:pPr>
      <w:bookmarkStart w:id="4440" w:name="_Ref72834340"/>
      <w:r>
        <w:t xml:space="preserve">Рисунок </w:t>
      </w:r>
      <w:fldSimple w:instr=" SEQ Рисунок \* ARABIC ">
        <w:r w:rsidR="00A816C7">
          <w:rPr>
            <w:noProof/>
          </w:rPr>
          <w:t>137</w:t>
        </w:r>
      </w:fldSimple>
      <w:bookmarkEnd w:id="4440"/>
      <w:r>
        <w:t xml:space="preserve"> – Вызов режима списка процессов</w:t>
      </w:r>
    </w:p>
    <w:p w:rsidR="00802E66" w:rsidRDefault="00E5366D">
      <w:pPr>
        <w:tabs>
          <w:tab w:val="left" w:pos="851"/>
        </w:tabs>
        <w:spacing w:after="240"/>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\h </w:instrText>
      </w:r>
      <w:r w:rsidR="007B6D04" w:rsidRPr="003501DA">
        <w:instrText>\##</w:instrText>
      </w:r>
      <w:r>
        <w:fldChar w:fldCharType="separate"/>
      </w:r>
      <w:r w:rsidR="00A816C7">
        <w:t>138</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w:t>
      </w:r>
    </w:p>
    <w:p w:rsidR="00802E66" w:rsidRDefault="00E5366D">
      <w:pPr>
        <w:pStyle w:val="a4"/>
        <w:tabs>
          <w:tab w:val="left" w:pos="851"/>
        </w:tabs>
        <w:ind w:left="0" w:firstLine="1"/>
        <w:jc w:val="center"/>
      </w:pPr>
      <w:r>
        <w:rPr>
          <w:noProof/>
          <w:lang w:eastAsia="ru-RU"/>
        </w:rPr>
        <w:drawing>
          <wp:inline distT="0" distB="0" distL="0" distR="0" wp14:anchorId="0754B901" wp14:editId="584A20F8">
            <wp:extent cx="5943600" cy="128016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943600" cy="1280160"/>
                    </a:xfrm>
                    <a:prstGeom prst="rect">
                      <a:avLst/>
                    </a:prstGeom>
                    <a:noFill/>
                    <a:ln>
                      <a:noFill/>
                    </a:ln>
                  </pic:spPr>
                </pic:pic>
              </a:graphicData>
            </a:graphic>
          </wp:inline>
        </w:drawing>
      </w:r>
    </w:p>
    <w:p w:rsidR="00802E66" w:rsidRDefault="00E5366D">
      <w:pPr>
        <w:tabs>
          <w:tab w:val="left" w:pos="851"/>
        </w:tabs>
        <w:spacing w:after="120"/>
        <w:ind w:firstLine="0"/>
        <w:jc w:val="center"/>
      </w:pPr>
      <w:bookmarkStart w:id="4441" w:name="_Ref72834468"/>
      <w:r>
        <w:t xml:space="preserve">Рисунок </w:t>
      </w:r>
      <w:fldSimple w:instr=" SEQ Рисунок \* ARABIC ">
        <w:r w:rsidR="00A816C7">
          <w:rPr>
            <w:noProof/>
          </w:rPr>
          <w:t>138</w:t>
        </w:r>
      </w:fldSimple>
      <w:bookmarkEnd w:id="4441"/>
      <w:r>
        <w:t xml:space="preserve"> – Просмотр процессов</w:t>
      </w:r>
    </w:p>
    <w:p w:rsidR="00802E66" w:rsidRDefault="00E5366D">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802E66" w:rsidRDefault="00E5366D">
      <w:pPr>
        <w:tabs>
          <w:tab w:val="left" w:pos="851"/>
        </w:tabs>
      </w:pPr>
      <w:r>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\h </w:instrText>
      </w:r>
      <w:r w:rsidR="007B6D04" w:rsidRPr="003501DA">
        <w:instrText>\##</w:instrText>
      </w:r>
      <w:r>
        <w:fldChar w:fldCharType="separate"/>
      </w:r>
      <w:r w:rsidR="00A816C7">
        <w:t>139</w:t>
      </w:r>
      <w:r>
        <w:fldChar w:fldCharType="end"/>
      </w:r>
      <w:r>
        <w:t>.</w:t>
      </w:r>
    </w:p>
    <w:p w:rsidR="00802E66" w:rsidRDefault="00E5366D">
      <w:pPr>
        <w:pStyle w:val="a4"/>
        <w:tabs>
          <w:tab w:val="left" w:pos="851"/>
        </w:tabs>
        <w:ind w:left="0" w:firstLine="1"/>
        <w:jc w:val="center"/>
      </w:pPr>
      <w:r>
        <w:rPr>
          <w:noProof/>
          <w:lang w:eastAsia="ru-RU"/>
        </w:rPr>
        <w:drawing>
          <wp:inline distT="0" distB="0" distL="0" distR="0" wp14:anchorId="58904EDE" wp14:editId="332E8486">
            <wp:extent cx="5940425" cy="2068195"/>
            <wp:effectExtent l="0" t="0" r="0" b="0"/>
            <wp:docPr id="186"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Изображение24"/>
                    <pic:cNvPicPr>
                      <a:picLocks noChangeAspect="1" noChangeArrowheads="1"/>
                    </pic:cNvPicPr>
                  </pic:nvPicPr>
                  <pic:blipFill>
                    <a:blip r:embed="rId230"/>
                    <a:stretch>
                      <a:fillRect/>
                    </a:stretch>
                  </pic:blipFill>
                  <pic:spPr bwMode="auto">
                    <a:xfrm>
                      <a:off x="0" y="0"/>
                      <a:ext cx="5940425" cy="2068195"/>
                    </a:xfrm>
                    <a:prstGeom prst="rect">
                      <a:avLst/>
                    </a:prstGeom>
                    <a:noFill/>
                  </pic:spPr>
                </pic:pic>
              </a:graphicData>
            </a:graphic>
          </wp:inline>
        </w:drawing>
      </w:r>
    </w:p>
    <w:p w:rsidR="00802E66" w:rsidRDefault="00E5366D">
      <w:pPr>
        <w:tabs>
          <w:tab w:val="left" w:pos="851"/>
        </w:tabs>
        <w:spacing w:after="120"/>
        <w:ind w:firstLine="0"/>
        <w:jc w:val="center"/>
      </w:pPr>
      <w:bookmarkStart w:id="4442" w:name="_Ref72834526"/>
      <w:r>
        <w:t xml:space="preserve">Рисунок </w:t>
      </w:r>
      <w:fldSimple w:instr=" SEQ Рисунок \* ARABIC ">
        <w:r w:rsidR="00A816C7">
          <w:rPr>
            <w:noProof/>
          </w:rPr>
          <w:t>139</w:t>
        </w:r>
      </w:fldSimple>
      <w:bookmarkEnd w:id="4442"/>
      <w:r>
        <w:t xml:space="preserve"> – Обновление данных в пространстве идентификации</w:t>
      </w:r>
    </w:p>
    <w:p w:rsidR="00802E66" w:rsidRDefault="00E5366D">
      <w:pPr>
        <w:pStyle w:val="2"/>
        <w:ind w:left="0" w:firstLine="709"/>
      </w:pPr>
      <w:bookmarkStart w:id="4443" w:name="_Toc89817528"/>
      <w:bookmarkStart w:id="4444" w:name="_Toc88810050"/>
      <w:bookmarkStart w:id="4445" w:name="_Toc88809992"/>
      <w:bookmarkStart w:id="4446" w:name="_Toc180058338"/>
      <w:bookmarkStart w:id="4447" w:name="_Ref101790217"/>
      <w:bookmarkStart w:id="4448" w:name="_Toc221003878"/>
      <w:bookmarkEnd w:id="4443"/>
      <w:bookmarkEnd w:id="4444"/>
      <w:bookmarkEnd w:id="4445"/>
      <w:r>
        <w:t>Особенности работы Расширения в многопользовательском и сетевом режиме</w:t>
      </w:r>
      <w:bookmarkEnd w:id="4446"/>
      <w:bookmarkEnd w:id="4447"/>
      <w:bookmarkEnd w:id="4448"/>
    </w:p>
    <w:p w:rsidR="00802E66" w:rsidRDefault="00E5366D">
      <w:pPr>
        <w:pStyle w:val="3"/>
        <w:tabs>
          <w:tab w:val="clear" w:pos="1559"/>
          <w:tab w:val="left" w:pos="1560"/>
        </w:tabs>
        <w:ind w:left="0" w:firstLine="709"/>
      </w:pPr>
      <w:bookmarkStart w:id="4449" w:name="_Toc180058339"/>
      <w:bookmarkStart w:id="4450" w:name="_Toc221003879"/>
      <w:r>
        <w:t>Режимы работы</w:t>
      </w:r>
      <w:bookmarkEnd w:id="4449"/>
      <w:bookmarkEnd w:id="4450"/>
    </w:p>
    <w:p w:rsidR="00802E66" w:rsidRDefault="00E5366D">
      <w:pPr>
        <w:tabs>
          <w:tab w:val="left" w:pos="851"/>
        </w:tabs>
      </w:pPr>
      <w:r>
        <w:t>Режим работы Расширения «Отчетность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rsidR="00A816C7">
        <w:t>2</w:t>
      </w:r>
      <w:r>
        <w:fldChar w:fldCharType="end"/>
      </w:r>
      <w:r>
        <w:t>], [</w:t>
      </w:r>
      <w:r>
        <w:rPr>
          <w:lang w:val="en-US"/>
        </w:rPr>
        <w:fldChar w:fldCharType="begin"/>
      </w:r>
      <w:r w:rsidRPr="003501DA">
        <w:instrText xml:space="preserve"> </w:instrText>
      </w:r>
      <w:r>
        <w:rPr>
          <w:lang w:val="en-US"/>
        </w:rPr>
        <w:instrText>REF</w:instrText>
      </w:r>
      <w:r w:rsidRPr="003501DA">
        <w:instrText xml:space="preserve"> _</w:instrText>
      </w:r>
      <w:r>
        <w:rPr>
          <w:lang w:val="en-US"/>
        </w:rPr>
        <w:instrText>Ref</w:instrText>
      </w:r>
      <w:r w:rsidRPr="003501DA">
        <w:instrText>100824036 \</w:instrText>
      </w:r>
      <w:r>
        <w:rPr>
          <w:lang w:val="en-US"/>
        </w:rPr>
        <w:instrText>r</w:instrText>
      </w:r>
      <w:r w:rsidRPr="003501DA">
        <w:instrText xml:space="preserve"> \</w:instrText>
      </w:r>
      <w:r>
        <w:rPr>
          <w:lang w:val="en-US"/>
        </w:rPr>
        <w:instrText>r</w:instrText>
      </w:r>
      <w:r w:rsidRPr="003501DA">
        <w:instrText xml:space="preserve"> \</w:instrText>
      </w:r>
      <w:r>
        <w:rPr>
          <w:lang w:val="en-US"/>
        </w:rPr>
        <w:instrText>h</w:instrText>
      </w:r>
      <w:r w:rsidRPr="003501DA">
        <w:instrText xml:space="preserve"> </w:instrText>
      </w:r>
      <w:r>
        <w:rPr>
          <w:lang w:val="en-US"/>
        </w:rPr>
      </w:r>
      <w:r>
        <w:rPr>
          <w:lang w:val="en-US"/>
        </w:rPr>
        <w:fldChar w:fldCharType="separate"/>
      </w:r>
      <w:r w:rsidR="00A816C7" w:rsidRPr="00A816C7">
        <w:t>3</w:t>
      </w:r>
      <w:r>
        <w:rPr>
          <w:lang w:val="en-US"/>
        </w:rPr>
        <w:fldChar w:fldCharType="end"/>
      </w:r>
      <w:r>
        <w:t>].</w:t>
      </w:r>
    </w:p>
    <w:p w:rsidR="00802E66" w:rsidRDefault="00E5366D">
      <w:pPr>
        <w:tabs>
          <w:tab w:val="left" w:pos="851"/>
        </w:tabs>
      </w:pPr>
      <w:r>
        <w:t>Определены три режима работы:</w:t>
      </w:r>
    </w:p>
    <w:p w:rsidR="00802E66" w:rsidRDefault="00E5366D">
      <w:pPr>
        <w:pStyle w:val="afff2"/>
        <w:numPr>
          <w:ilvl w:val="0"/>
          <w:numId w:val="28"/>
        </w:numPr>
        <w:tabs>
          <w:tab w:val="left" w:pos="851"/>
          <w:tab w:val="left" w:pos="1134"/>
          <w:tab w:val="left" w:pos="1276"/>
        </w:tabs>
        <w:ind w:left="0" w:firstLine="709"/>
      </w:pPr>
      <w:r>
        <w:t xml:space="preserve">однопользовательский; </w:t>
      </w:r>
    </w:p>
    <w:p w:rsidR="00802E66" w:rsidRDefault="00E5366D">
      <w:pPr>
        <w:pStyle w:val="afff2"/>
        <w:numPr>
          <w:ilvl w:val="0"/>
          <w:numId w:val="28"/>
        </w:numPr>
        <w:tabs>
          <w:tab w:val="left" w:pos="851"/>
          <w:tab w:val="left" w:pos="1134"/>
          <w:tab w:val="left" w:pos="1276"/>
        </w:tabs>
        <w:ind w:left="0" w:firstLine="709"/>
      </w:pPr>
      <w:r>
        <w:t>многопользовательский;</w:t>
      </w:r>
    </w:p>
    <w:p w:rsidR="00802E66" w:rsidRDefault="00E5366D">
      <w:pPr>
        <w:pStyle w:val="afff2"/>
        <w:numPr>
          <w:ilvl w:val="0"/>
          <w:numId w:val="28"/>
        </w:numPr>
        <w:tabs>
          <w:tab w:val="left" w:pos="851"/>
          <w:tab w:val="left" w:pos="1134"/>
          <w:tab w:val="left" w:pos="1276"/>
        </w:tabs>
        <w:ind w:left="0" w:firstLine="709"/>
      </w:pPr>
      <w:r>
        <w:t>сетевой.</w:t>
      </w:r>
    </w:p>
    <w:p w:rsidR="00802E66" w:rsidRDefault="00E5366D">
      <w:pPr>
        <w:tabs>
          <w:tab w:val="left" w:pos="851"/>
          <w:tab w:val="left" w:pos="1134"/>
        </w:tabs>
      </w:pPr>
      <w:r>
        <w:t>Для работы в многопользовательском и сетевом режиме используются следующие роли пользователей:</w:t>
      </w:r>
    </w:p>
    <w:p w:rsidR="00802E66" w:rsidRDefault="00E5366D">
      <w:pPr>
        <w:pStyle w:val="afff2"/>
        <w:numPr>
          <w:ilvl w:val="0"/>
          <w:numId w:val="27"/>
        </w:numPr>
        <w:tabs>
          <w:tab w:val="left" w:pos="851"/>
          <w:tab w:val="left" w:pos="1134"/>
          <w:tab w:val="left" w:pos="1276"/>
        </w:tabs>
        <w:ind w:left="0" w:firstLine="709"/>
      </w:pPr>
      <w:r>
        <w:t>администратор информационной безопасности;</w:t>
      </w:r>
    </w:p>
    <w:p w:rsidR="00802E66" w:rsidRDefault="00E5366D">
      <w:pPr>
        <w:pStyle w:val="afff2"/>
        <w:numPr>
          <w:ilvl w:val="0"/>
          <w:numId w:val="27"/>
        </w:numPr>
        <w:tabs>
          <w:tab w:val="left" w:pos="851"/>
          <w:tab w:val="left" w:pos="1134"/>
          <w:tab w:val="left" w:pos="1276"/>
        </w:tabs>
        <w:ind w:left="0" w:firstLine="709"/>
      </w:pPr>
      <w:r>
        <w:t xml:space="preserve">администратор; </w:t>
      </w:r>
    </w:p>
    <w:p w:rsidR="00802E66" w:rsidRDefault="00E5366D">
      <w:pPr>
        <w:pStyle w:val="afff2"/>
        <w:numPr>
          <w:ilvl w:val="0"/>
          <w:numId w:val="27"/>
        </w:numPr>
        <w:tabs>
          <w:tab w:val="left" w:pos="851"/>
          <w:tab w:val="left" w:pos="1134"/>
          <w:tab w:val="left" w:pos="1276"/>
        </w:tabs>
        <w:ind w:left="0" w:firstLine="709"/>
      </w:pPr>
      <w:r>
        <w:t>оператор;</w:t>
      </w:r>
    </w:p>
    <w:p w:rsidR="00802E66" w:rsidRDefault="00E5366D">
      <w:pPr>
        <w:pStyle w:val="afff2"/>
        <w:numPr>
          <w:ilvl w:val="0"/>
          <w:numId w:val="27"/>
        </w:numPr>
        <w:tabs>
          <w:tab w:val="left" w:pos="851"/>
          <w:tab w:val="left" w:pos="1134"/>
          <w:tab w:val="left" w:pos="1276"/>
        </w:tabs>
        <w:ind w:left="0" w:firstLine="709"/>
      </w:pPr>
      <w:r>
        <w:t>суперпользователь.</w:t>
      </w:r>
    </w:p>
    <w:p w:rsidR="00802E66" w:rsidRDefault="00E5366D">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rsidR="00A816C7">
        <w:t>2</w:t>
      </w:r>
      <w:r>
        <w:fldChar w:fldCharType="end"/>
      </w:r>
      <w:r>
        <w:t>].</w:t>
      </w:r>
    </w:p>
    <w:p w:rsidR="00802E66" w:rsidRDefault="00E5366D">
      <w:pPr>
        <w:tabs>
          <w:tab w:val="left" w:pos="851"/>
        </w:tabs>
      </w:pPr>
      <w:r>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fldChar w:fldCharType="begin"/>
      </w:r>
      <w:r>
        <w:instrText xml:space="preserve"> REF _Ref89815402 \h </w:instrText>
      </w:r>
      <w:r w:rsidR="007B6D04" w:rsidRPr="003501DA">
        <w:instrText>\##</w:instrText>
      </w:r>
      <w:r>
        <w:fldChar w:fldCharType="separate"/>
      </w:r>
      <w:r w:rsidR="00A816C7">
        <w:t xml:space="preserve"> 9</w:t>
      </w:r>
      <w:r>
        <w:fldChar w:fldCharType="end"/>
      </w:r>
      <w:r>
        <w:t>.</w:t>
      </w:r>
    </w:p>
    <w:p w:rsidR="00802E66" w:rsidRDefault="00E5366D">
      <w:pPr>
        <w:pStyle w:val="afff0"/>
        <w:tabs>
          <w:tab w:val="left" w:pos="851"/>
        </w:tabs>
        <w:jc w:val="left"/>
      </w:pPr>
      <w:bookmarkStart w:id="4451" w:name="_Ref89815402"/>
      <w:r>
        <w:t xml:space="preserve">Таблица </w:t>
      </w:r>
      <w:fldSimple w:instr=" SEQ Таблица \* ARABIC ">
        <w:r w:rsidR="00A816C7">
          <w:rPr>
            <w:noProof/>
          </w:rPr>
          <w:t>9</w:t>
        </w:r>
      </w:fldSimple>
      <w:bookmarkEnd w:id="4451"/>
      <w:r>
        <w:t xml:space="preserve"> – Соответствие функций ролям пользователя Расширения «Отчетность КО»</w:t>
      </w:r>
    </w:p>
    <w:tbl>
      <w:tblPr>
        <w:tblStyle w:val="afffffe"/>
        <w:tblW w:w="9356" w:type="dxa"/>
        <w:tblInd w:w="108" w:type="dxa"/>
        <w:tblLayout w:type="fixed"/>
        <w:tblLook w:val="04A0" w:firstRow="1" w:lastRow="0" w:firstColumn="1" w:lastColumn="0" w:noHBand="0" w:noVBand="1"/>
      </w:tblPr>
      <w:tblGrid>
        <w:gridCol w:w="2151"/>
        <w:gridCol w:w="7205"/>
      </w:tblGrid>
      <w:tr w:rsidR="00802E66" w:rsidTr="003501DA">
        <w:trPr>
          <w:trHeight w:val="380"/>
          <w:tblHeader/>
        </w:trPr>
        <w:tc>
          <w:tcPr>
            <w:tcW w:w="2151" w:type="dxa"/>
            <w:vAlign w:val="center"/>
          </w:tcPr>
          <w:p w:rsidR="00802E66" w:rsidRDefault="00E5366D">
            <w:pPr>
              <w:tabs>
                <w:tab w:val="left" w:pos="851"/>
              </w:tabs>
              <w:spacing w:line="240" w:lineRule="auto"/>
              <w:ind w:firstLine="0"/>
              <w:jc w:val="center"/>
              <w:rPr>
                <w:b/>
                <w:bCs/>
                <w:sz w:val="20"/>
                <w:szCs w:val="20"/>
              </w:rPr>
            </w:pPr>
            <w:r>
              <w:rPr>
                <w:rFonts w:eastAsia="Calibri"/>
                <w:b/>
                <w:bCs/>
                <w:sz w:val="20"/>
                <w:szCs w:val="20"/>
              </w:rPr>
              <w:t>Роль</w:t>
            </w:r>
          </w:p>
        </w:tc>
        <w:tc>
          <w:tcPr>
            <w:tcW w:w="7204" w:type="dxa"/>
            <w:vAlign w:val="center"/>
          </w:tcPr>
          <w:p w:rsidR="00802E66" w:rsidRDefault="00E5366D">
            <w:pPr>
              <w:tabs>
                <w:tab w:val="left" w:pos="851"/>
              </w:tabs>
              <w:spacing w:line="240" w:lineRule="auto"/>
              <w:ind w:firstLine="0"/>
              <w:jc w:val="center"/>
              <w:rPr>
                <w:b/>
                <w:bCs/>
                <w:sz w:val="20"/>
                <w:szCs w:val="20"/>
              </w:rPr>
            </w:pPr>
            <w:r>
              <w:rPr>
                <w:rFonts w:eastAsia="Calibri"/>
                <w:b/>
                <w:bCs/>
                <w:sz w:val="20"/>
                <w:szCs w:val="20"/>
              </w:rPr>
              <w:t>Функция</w:t>
            </w:r>
          </w:p>
        </w:tc>
      </w:tr>
      <w:tr w:rsidR="00802E66">
        <w:tc>
          <w:tcPr>
            <w:tcW w:w="2151" w:type="dxa"/>
            <w:vMerge w:val="restart"/>
          </w:tcPr>
          <w:p w:rsidR="00802E66" w:rsidRDefault="00E5366D">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802E66">
        <w:trPr>
          <w:trHeight w:val="177"/>
        </w:trPr>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802E66">
        <w:trPr>
          <w:trHeight w:val="89"/>
        </w:trPr>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802E66">
        <w:trPr>
          <w:trHeight w:val="88"/>
        </w:trPr>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802E66">
        <w:tc>
          <w:tcPr>
            <w:tcW w:w="2151" w:type="dxa"/>
          </w:tcPr>
          <w:p w:rsidR="00802E66" w:rsidRDefault="00E5366D">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802E66" w:rsidRDefault="00E5366D">
            <w:pPr>
              <w:pStyle w:val="afff2"/>
              <w:numPr>
                <w:ilvl w:val="0"/>
                <w:numId w:val="64"/>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802E66" w:rsidRDefault="00E5366D">
            <w:pPr>
              <w:pStyle w:val="afff2"/>
              <w:numPr>
                <w:ilvl w:val="0"/>
                <w:numId w:val="64"/>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802E66" w:rsidRDefault="00E5366D">
            <w:pPr>
              <w:pStyle w:val="afff2"/>
              <w:numPr>
                <w:ilvl w:val="0"/>
                <w:numId w:val="64"/>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802E66">
        <w:tc>
          <w:tcPr>
            <w:tcW w:w="2151" w:type="dxa"/>
            <w:vMerge w:val="restart"/>
          </w:tcPr>
          <w:p w:rsidR="00802E66" w:rsidRDefault="00E5366D">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802E66">
        <w:tc>
          <w:tcPr>
            <w:tcW w:w="2151" w:type="dxa"/>
            <w:vMerge/>
          </w:tcPr>
          <w:p w:rsidR="00802E66" w:rsidRDefault="00802E66">
            <w:pPr>
              <w:tabs>
                <w:tab w:val="left" w:pos="851"/>
              </w:tabs>
              <w:spacing w:line="240" w:lineRule="auto"/>
              <w:ind w:firstLine="0"/>
              <w:rPr>
                <w:sz w:val="20"/>
                <w:szCs w:val="20"/>
                <w:lang w:val="en-US"/>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Создание/редактирование отчета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Контроль отчета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Копирование отчета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Просмотр/загрузка справочников для отчета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Загрузка отчета из файла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Печать отчета</w:t>
            </w:r>
          </w:p>
        </w:tc>
      </w:tr>
      <w:tr w:rsidR="00802E66">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Выгрузка отчета в XML</w:t>
            </w:r>
          </w:p>
        </w:tc>
      </w:tr>
      <w:tr w:rsidR="00802E66">
        <w:trPr>
          <w:trHeight w:val="300"/>
        </w:trPr>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«Отчетность КО». Передача отчета в обработку</w:t>
            </w:r>
          </w:p>
        </w:tc>
      </w:tr>
      <w:tr w:rsidR="00802E66">
        <w:trPr>
          <w:trHeight w:val="804"/>
        </w:trPr>
        <w:tc>
          <w:tcPr>
            <w:tcW w:w="2151" w:type="dxa"/>
            <w:vMerge/>
          </w:tcPr>
          <w:p w:rsidR="00802E66" w:rsidRDefault="00802E66">
            <w:pPr>
              <w:tabs>
                <w:tab w:val="left" w:pos="851"/>
              </w:tabs>
              <w:spacing w:line="240" w:lineRule="auto"/>
              <w:ind w:firstLine="0"/>
              <w:rPr>
                <w:sz w:val="20"/>
                <w:szCs w:val="20"/>
              </w:rPr>
            </w:pPr>
          </w:p>
        </w:tc>
        <w:tc>
          <w:tcPr>
            <w:tcW w:w="7204" w:type="dxa"/>
          </w:tcPr>
          <w:p w:rsidR="00802E66" w:rsidRDefault="00E5366D">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802E66">
        <w:tc>
          <w:tcPr>
            <w:tcW w:w="2151" w:type="dxa"/>
          </w:tcPr>
          <w:p w:rsidR="00802E66" w:rsidRDefault="00E5366D">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4" w:type="dxa"/>
          </w:tcPr>
          <w:p w:rsidR="00802E66" w:rsidRDefault="00E5366D">
            <w:pPr>
              <w:tabs>
                <w:tab w:val="left" w:pos="851"/>
              </w:tabs>
              <w:spacing w:line="240" w:lineRule="auto"/>
              <w:ind w:firstLine="0"/>
              <w:rPr>
                <w:sz w:val="20"/>
                <w:szCs w:val="20"/>
              </w:rPr>
            </w:pPr>
            <w:r>
              <w:rPr>
                <w:rFonts w:eastAsia="Calibri"/>
                <w:sz w:val="20"/>
                <w:szCs w:val="20"/>
              </w:rPr>
              <w:t>Доступны все функции Расширения «Отчетность КО»</w:t>
            </w:r>
          </w:p>
        </w:tc>
      </w:tr>
    </w:tbl>
    <w:p w:rsidR="00802E66" w:rsidRDefault="00E5366D" w:rsidP="003501DA">
      <w:pPr>
        <w:pStyle w:val="3"/>
        <w:tabs>
          <w:tab w:val="clear" w:pos="1559"/>
          <w:tab w:val="left" w:pos="1560"/>
        </w:tabs>
        <w:spacing w:before="240"/>
        <w:ind w:left="0" w:firstLine="709"/>
      </w:pPr>
      <w:bookmarkStart w:id="4452" w:name="_Toc101773784"/>
      <w:bookmarkStart w:id="4453" w:name="_Toc101774086"/>
      <w:bookmarkStart w:id="4454" w:name="_Toc101790395"/>
      <w:bookmarkStart w:id="4455" w:name="_Toc101875968"/>
      <w:bookmarkStart w:id="4456" w:name="_Toc102567178"/>
      <w:bookmarkStart w:id="4457" w:name="_Toc103946862"/>
      <w:bookmarkStart w:id="4458" w:name="_Toc103951585"/>
      <w:bookmarkStart w:id="4459" w:name="_Toc104906606"/>
      <w:bookmarkStart w:id="4460" w:name="_Toc96332567"/>
      <w:bookmarkStart w:id="4461" w:name="_Toc96341854"/>
      <w:bookmarkStart w:id="4462" w:name="_Toc96350190"/>
      <w:bookmarkStart w:id="4463" w:name="_Toc98863441"/>
      <w:bookmarkStart w:id="4464" w:name="_Toc98955163"/>
      <w:bookmarkStart w:id="4465" w:name="_Toc99111828"/>
      <w:bookmarkStart w:id="4466" w:name="_Toc100754590"/>
      <w:bookmarkStart w:id="4467" w:name="_Toc100825463"/>
      <w:bookmarkStart w:id="4468" w:name="_Toc101358330"/>
      <w:bookmarkStart w:id="4469" w:name="_Toc97932500"/>
      <w:bookmarkStart w:id="4470" w:name="_Toc101790394"/>
      <w:bookmarkStart w:id="4471" w:name="_Toc101875967"/>
      <w:bookmarkStart w:id="4472" w:name="_Toc102567177"/>
      <w:bookmarkStart w:id="4473" w:name="_Toc103946861"/>
      <w:bookmarkStart w:id="4474" w:name="_Toc103951584"/>
      <w:bookmarkStart w:id="4475" w:name="_Toc104906605"/>
      <w:bookmarkStart w:id="4476" w:name="_Toc96332566"/>
      <w:bookmarkStart w:id="4477" w:name="_Toc96341853"/>
      <w:bookmarkStart w:id="4478" w:name="_Toc100759197"/>
      <w:bookmarkStart w:id="4479" w:name="_Toc97932499"/>
      <w:bookmarkStart w:id="4480" w:name="_Toc98863440"/>
      <w:bookmarkStart w:id="4481" w:name="_Toc98955162"/>
      <w:bookmarkStart w:id="4482" w:name="_Toc99111827"/>
      <w:bookmarkStart w:id="4483" w:name="_Toc100754589"/>
      <w:bookmarkStart w:id="4484" w:name="_Toc100759196"/>
      <w:bookmarkStart w:id="4485" w:name="_Toc100825462"/>
      <w:bookmarkStart w:id="4486" w:name="_Toc100840980"/>
      <w:bookmarkStart w:id="4487" w:name="_Toc101356409"/>
      <w:bookmarkStart w:id="4488" w:name="_Toc96350189"/>
      <w:bookmarkStart w:id="4489" w:name="_Toc100825464"/>
      <w:bookmarkStart w:id="4490" w:name="_Toc100840982"/>
      <w:bookmarkStart w:id="4491" w:name="_Toc101358332"/>
      <w:bookmarkStart w:id="4492" w:name="_Toc101773786"/>
      <w:bookmarkStart w:id="4493" w:name="_Toc101774088"/>
      <w:bookmarkStart w:id="4494" w:name="_Toc101790397"/>
      <w:bookmarkStart w:id="4495" w:name="_Toc101875970"/>
      <w:bookmarkStart w:id="4496" w:name="_Toc102567180"/>
      <w:bookmarkStart w:id="4497" w:name="_Toc101774085"/>
      <w:bookmarkStart w:id="4498" w:name="_Toc103951587"/>
      <w:bookmarkStart w:id="4499" w:name="_Toc104906608"/>
      <w:bookmarkStart w:id="4500" w:name="_Toc94099572"/>
      <w:bookmarkStart w:id="4501" w:name="_Toc94099690"/>
      <w:bookmarkStart w:id="4502" w:name="_Toc94101073"/>
      <w:bookmarkStart w:id="4503" w:name="_Toc94180510"/>
      <w:bookmarkStart w:id="4504" w:name="_Toc101773783"/>
      <w:bookmarkStart w:id="4505" w:name="_Toc103946864"/>
      <w:bookmarkStart w:id="4506" w:name="_Toc100840981"/>
      <w:bookmarkStart w:id="4507" w:name="_Toc101356410"/>
      <w:bookmarkStart w:id="4508" w:name="_Toc101358331"/>
      <w:bookmarkStart w:id="4509" w:name="_Toc101773785"/>
      <w:bookmarkStart w:id="4510" w:name="_Toc101774087"/>
      <w:bookmarkStart w:id="4511" w:name="_Toc101790396"/>
      <w:bookmarkStart w:id="4512" w:name="_Toc101875969"/>
      <w:bookmarkStart w:id="4513" w:name="_Toc102567179"/>
      <w:bookmarkStart w:id="4514" w:name="_Toc103946863"/>
      <w:bookmarkStart w:id="4515" w:name="_Toc100759198"/>
      <w:bookmarkStart w:id="4516" w:name="_Toc104906607"/>
      <w:bookmarkStart w:id="4517" w:name="_Toc96332568"/>
      <w:bookmarkStart w:id="4518" w:name="_Toc96341855"/>
      <w:bookmarkStart w:id="4519" w:name="_Toc96350191"/>
      <w:bookmarkStart w:id="4520" w:name="_Toc97932501"/>
      <w:bookmarkStart w:id="4521" w:name="_Toc98863442"/>
      <w:bookmarkStart w:id="4522" w:name="_Toc98955164"/>
      <w:bookmarkStart w:id="4523" w:name="_Toc99111829"/>
      <w:bookmarkStart w:id="4524" w:name="_Toc100754591"/>
      <w:bookmarkStart w:id="4525" w:name="_Toc103951586"/>
      <w:bookmarkStart w:id="4526" w:name="_Toc103951581"/>
      <w:bookmarkStart w:id="4527" w:name="_Toc104906602"/>
      <w:bookmarkStart w:id="4528" w:name="_Toc96332563"/>
      <w:bookmarkStart w:id="4529" w:name="_Toc96341850"/>
      <w:bookmarkStart w:id="4530" w:name="_Toc96350186"/>
      <w:bookmarkStart w:id="4531" w:name="_Toc97932496"/>
      <w:bookmarkStart w:id="4532" w:name="_Toc98863437"/>
      <w:bookmarkStart w:id="4533" w:name="_Toc98955159"/>
      <w:bookmarkStart w:id="4534" w:name="_Toc101875965"/>
      <w:bookmarkStart w:id="4535" w:name="_Toc100754586"/>
      <w:bookmarkStart w:id="4536" w:name="_Toc100759193"/>
      <w:bookmarkStart w:id="4537" w:name="_Toc100825459"/>
      <w:bookmarkStart w:id="4538" w:name="_Toc100840977"/>
      <w:bookmarkStart w:id="4539" w:name="_Toc101356406"/>
      <w:bookmarkStart w:id="4540" w:name="_Toc101358327"/>
      <w:bookmarkStart w:id="4541" w:name="_Toc101773781"/>
      <w:bookmarkStart w:id="4542" w:name="_Toc101774083"/>
      <w:bookmarkStart w:id="4543" w:name="_Toc101790392"/>
      <w:bookmarkStart w:id="4544" w:name="_Toc99111824"/>
      <w:bookmarkStart w:id="4545" w:name="_Toc96341849"/>
      <w:bookmarkStart w:id="4546" w:name="_Toc96350185"/>
      <w:bookmarkStart w:id="4547" w:name="_Toc97932495"/>
      <w:bookmarkStart w:id="4548" w:name="_Toc98863436"/>
      <w:bookmarkStart w:id="4549" w:name="_Toc98955158"/>
      <w:bookmarkStart w:id="4550" w:name="_Toc99111823"/>
      <w:bookmarkStart w:id="4551" w:name="_Toc100754585"/>
      <w:bookmarkStart w:id="4552" w:name="_Toc100759192"/>
      <w:bookmarkStart w:id="4553" w:name="_Toc103946858"/>
      <w:bookmarkStart w:id="4554" w:name="_Toc100840976"/>
      <w:bookmarkStart w:id="4555" w:name="_Toc101356405"/>
      <w:bookmarkStart w:id="4556" w:name="_Toc101358326"/>
      <w:bookmarkStart w:id="4557" w:name="_Toc101773780"/>
      <w:bookmarkStart w:id="4558" w:name="_Toc101774082"/>
      <w:bookmarkStart w:id="4559" w:name="_Toc101790391"/>
      <w:bookmarkStart w:id="4560" w:name="_Toc101356411"/>
      <w:bookmarkStart w:id="4561" w:name="_Toc101875964"/>
      <w:bookmarkStart w:id="4562" w:name="_Toc102567174"/>
      <w:bookmarkStart w:id="4563" w:name="_Toc100825458"/>
      <w:bookmarkStart w:id="4564" w:name="_Toc101875966"/>
      <w:bookmarkStart w:id="4565" w:name="_Toc102567176"/>
      <w:bookmarkStart w:id="4566" w:name="_Toc103946860"/>
      <w:bookmarkStart w:id="4567" w:name="_Toc103951583"/>
      <w:bookmarkStart w:id="4568" w:name="_Toc104906604"/>
      <w:bookmarkStart w:id="4569" w:name="_Toc96332565"/>
      <w:bookmarkStart w:id="4570" w:name="_Toc96341852"/>
      <w:bookmarkStart w:id="4571" w:name="_Toc96350188"/>
      <w:bookmarkStart w:id="4572" w:name="_Toc101790393"/>
      <w:bookmarkStart w:id="4573" w:name="_Toc98863439"/>
      <w:bookmarkStart w:id="4574" w:name="_Toc98955161"/>
      <w:bookmarkStart w:id="4575" w:name="_Toc99111826"/>
      <w:bookmarkStart w:id="4576" w:name="_Toc100754588"/>
      <w:bookmarkStart w:id="4577" w:name="_Toc100759195"/>
      <w:bookmarkStart w:id="4578" w:name="_Toc100825461"/>
      <w:bookmarkStart w:id="4579" w:name="_Toc100840979"/>
      <w:bookmarkStart w:id="4580" w:name="_Toc101356408"/>
      <w:bookmarkStart w:id="4581" w:name="_Toc101358329"/>
      <w:bookmarkStart w:id="4582" w:name="_Toc97932498"/>
      <w:bookmarkStart w:id="4583" w:name="_Toc102567175"/>
      <w:bookmarkStart w:id="4584" w:name="_Toc103946859"/>
      <w:bookmarkStart w:id="4585" w:name="_Toc103951582"/>
      <w:bookmarkStart w:id="4586" w:name="_Toc104906603"/>
      <w:bookmarkStart w:id="4587" w:name="_Toc96332564"/>
      <w:bookmarkStart w:id="4588" w:name="_Toc96341851"/>
      <w:bookmarkStart w:id="4589" w:name="_Toc96350187"/>
      <w:bookmarkStart w:id="4590" w:name="_Toc97932497"/>
      <w:bookmarkStart w:id="4591" w:name="_Toc98863438"/>
      <w:bookmarkStart w:id="4592" w:name="_Toc98955160"/>
      <w:bookmarkStart w:id="4593" w:name="_Toc99111825"/>
      <w:bookmarkStart w:id="4594" w:name="_Toc100754587"/>
      <w:bookmarkStart w:id="4595" w:name="_Toc100759194"/>
      <w:bookmarkStart w:id="4596" w:name="_Toc100825460"/>
      <w:bookmarkStart w:id="4597" w:name="_Toc100840978"/>
      <w:bookmarkStart w:id="4598" w:name="_Toc101356407"/>
      <w:bookmarkStart w:id="4599" w:name="_Toc101358328"/>
      <w:bookmarkStart w:id="4600" w:name="_Toc101773782"/>
      <w:bookmarkStart w:id="4601" w:name="_Toc101774084"/>
      <w:bookmarkStart w:id="4602" w:name="_Ref208228322"/>
      <w:bookmarkStart w:id="4603" w:name="_Toc180058340"/>
      <w:bookmarkStart w:id="4604" w:name="_Ref85207718"/>
      <w:bookmarkStart w:id="4605" w:name="_Toc221003880"/>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r>
        <w:t>Работа в режиме администратора информационной безопасности</w:t>
      </w:r>
      <w:bookmarkEnd w:id="4602"/>
      <w:bookmarkEnd w:id="4603"/>
      <w:bookmarkEnd w:id="4604"/>
      <w:bookmarkEnd w:id="4605"/>
    </w:p>
    <w:p w:rsidR="00802E66" w:rsidRDefault="00E5366D">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sidR="007B6D04" w:rsidRPr="003501DA">
        <w:rPr>
          <w:sz w:val="20"/>
          <w:szCs w:val="20"/>
        </w:rPr>
        <w:t>-</w:t>
      </w:r>
      <w:r>
        <w:rPr>
          <w:lang w:val="en-US"/>
        </w:rPr>
        <w:t>ko</w:t>
      </w:r>
      <w:r>
        <w:t>.</w:t>
      </w:r>
      <w:r>
        <w:rPr>
          <w:lang w:val="en-US"/>
        </w:rPr>
        <w:t>AIB</w:t>
      </w:r>
      <w:r>
        <w:t>.</w:t>
      </w:r>
    </w:p>
    <w:p w:rsidR="00802E66" w:rsidRDefault="00E5366D">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\h </w:instrText>
      </w:r>
      <w:r w:rsidR="007B6D04" w:rsidRPr="003501DA">
        <w:instrText>\##</w:instrText>
      </w:r>
      <w:r>
        <w:fldChar w:fldCharType="separate"/>
      </w:r>
      <w:r w:rsidR="00A816C7">
        <w:t>140</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14:anchorId="1A9ED569" wp14:editId="5A6DD09E">
            <wp:extent cx="5940425" cy="2521585"/>
            <wp:effectExtent l="0" t="0" r="0" b="0"/>
            <wp:docPr id="187"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4"/>
                    <pic:cNvPicPr>
                      <a:picLocks noChangeAspect="1" noChangeArrowheads="1"/>
                    </pic:cNvPicPr>
                  </pic:nvPicPr>
                  <pic:blipFill>
                    <a:blip r:embed="rId231"/>
                    <a:stretch>
                      <a:fillRect/>
                    </a:stretch>
                  </pic:blipFill>
                  <pic:spPr bwMode="auto">
                    <a:xfrm>
                      <a:off x="0" y="0"/>
                      <a:ext cx="5940425" cy="2521585"/>
                    </a:xfrm>
                    <a:prstGeom prst="rect">
                      <a:avLst/>
                    </a:prstGeom>
                    <a:noFill/>
                  </pic:spPr>
                </pic:pic>
              </a:graphicData>
            </a:graphic>
          </wp:inline>
        </w:drawing>
      </w:r>
    </w:p>
    <w:p w:rsidR="00802E66" w:rsidRDefault="00E5366D">
      <w:pPr>
        <w:tabs>
          <w:tab w:val="left" w:pos="851"/>
        </w:tabs>
        <w:spacing w:after="120"/>
        <w:ind w:firstLine="0"/>
        <w:jc w:val="center"/>
      </w:pPr>
      <w:bookmarkStart w:id="4606" w:name="_Ref85198069"/>
      <w:r>
        <w:t xml:space="preserve">Рисунок </w:t>
      </w:r>
      <w:fldSimple w:instr=" SEQ Рисунок \* ARABIC ">
        <w:r w:rsidR="00A816C7">
          <w:rPr>
            <w:noProof/>
          </w:rPr>
          <w:t>140</w:t>
        </w:r>
      </w:fldSimple>
      <w:bookmarkEnd w:id="4606"/>
      <w:r>
        <w:t xml:space="preserve"> – Режим настройки прав доступа к отчетам</w:t>
      </w:r>
    </w:p>
    <w:p w:rsidR="00802E66" w:rsidRDefault="00E5366D" w:rsidP="007B6D04">
      <w:pPr>
        <w:pStyle w:val="4"/>
        <w:ind w:left="0" w:firstLine="709"/>
      </w:pPr>
      <w:bookmarkStart w:id="4607" w:name="_Toc101790400"/>
      <w:bookmarkStart w:id="4608" w:name="_Toc100759201"/>
      <w:bookmarkStart w:id="4609" w:name="_Toc100825467"/>
      <w:bookmarkStart w:id="4610" w:name="_Toc100840985"/>
      <w:bookmarkStart w:id="4611" w:name="_Toc101356414"/>
      <w:bookmarkStart w:id="4612" w:name="_Toc101358335"/>
      <w:bookmarkStart w:id="4613" w:name="_Toc101773789"/>
      <w:bookmarkStart w:id="4614" w:name="_Toc101774091"/>
      <w:bookmarkStart w:id="4615" w:name="_Toc101875973"/>
      <w:bookmarkStart w:id="4616" w:name="_Toc102567183"/>
      <w:bookmarkStart w:id="4617" w:name="_Toc103946867"/>
      <w:bookmarkStart w:id="4618" w:name="_Toc103951590"/>
      <w:bookmarkStart w:id="4619" w:name="_Toc104906611"/>
      <w:bookmarkStart w:id="4620" w:name="_Toc94099574"/>
      <w:bookmarkStart w:id="4621" w:name="_Toc94099692"/>
      <w:bookmarkStart w:id="4622" w:name="_Toc94101075"/>
      <w:bookmarkStart w:id="4623" w:name="_Toc94180512"/>
      <w:bookmarkStart w:id="4624" w:name="_Toc99111831"/>
      <w:bookmarkStart w:id="4625" w:name="_Toc100754593"/>
      <w:bookmarkStart w:id="4626" w:name="_Toc103951589"/>
      <w:bookmarkStart w:id="4627" w:name="_Toc100759200"/>
      <w:bookmarkStart w:id="4628" w:name="_Toc100825466"/>
      <w:bookmarkStart w:id="4629" w:name="_Toc100840984"/>
      <w:bookmarkStart w:id="4630" w:name="_Toc101356413"/>
      <w:bookmarkStart w:id="4631" w:name="_Toc101358334"/>
      <w:bookmarkStart w:id="4632" w:name="_Toc101773788"/>
      <w:bookmarkStart w:id="4633" w:name="_Toc101774090"/>
      <w:bookmarkStart w:id="4634" w:name="_Toc101790399"/>
      <w:bookmarkStart w:id="4635" w:name="_Toc101875972"/>
      <w:bookmarkStart w:id="4636" w:name="_Toc102567182"/>
      <w:bookmarkStart w:id="4637" w:name="_Toc103946866"/>
      <w:bookmarkStart w:id="4638" w:name="_Toc104906610"/>
      <w:bookmarkStart w:id="4639" w:name="_Toc96332570"/>
      <w:bookmarkStart w:id="4640" w:name="_Toc96341857"/>
      <w:bookmarkStart w:id="4641" w:name="_Toc96350193"/>
      <w:bookmarkStart w:id="4642" w:name="_Toc97932503"/>
      <w:bookmarkStart w:id="4643" w:name="_Toc98863444"/>
      <w:bookmarkStart w:id="4644" w:name="_Toc9895516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r>
        <w:t>Настройка прав доступа к отчетам</w:t>
      </w:r>
    </w:p>
    <w:p w:rsidR="00802E66" w:rsidRDefault="00E5366D">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 </w:t>
      </w:r>
      <w:r>
        <w:fldChar w:fldCharType="begin"/>
      </w:r>
      <w:r>
        <w:instrText xml:space="preserve"> REF _Ref122444356 \h </w:instrText>
      </w:r>
      <w:r w:rsidR="001C3AC6" w:rsidRPr="003501DA">
        <w:instrText>\##</w:instrText>
      </w:r>
      <w:r>
        <w:fldChar w:fldCharType="separate"/>
      </w:r>
      <w:r w:rsidR="00A816C7">
        <w:t>141</w:t>
      </w:r>
      <w:r>
        <w:fldChar w:fldCharType="end"/>
      </w:r>
      <w:r>
        <w:t>.</w:t>
      </w:r>
    </w:p>
    <w:p w:rsidR="00802E66" w:rsidRDefault="00E5366D">
      <w:pPr>
        <w:pStyle w:val="afff2"/>
        <w:tabs>
          <w:tab w:val="left" w:pos="851"/>
        </w:tabs>
        <w:ind w:left="0" w:firstLine="0"/>
        <w:jc w:val="center"/>
        <w:rPr>
          <w:lang w:val="en-US"/>
        </w:rPr>
      </w:pPr>
      <w:r>
        <w:rPr>
          <w:noProof/>
          <w:lang w:eastAsia="ru-RU"/>
        </w:rPr>
        <w:drawing>
          <wp:inline distT="0" distB="0" distL="0" distR="0" wp14:anchorId="41E9356F" wp14:editId="2AB3BCB7">
            <wp:extent cx="5940425" cy="3299460"/>
            <wp:effectExtent l="0" t="0" r="0" b="0"/>
            <wp:docPr id="188"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216"/>
                    <pic:cNvPicPr>
                      <a:picLocks noChangeAspect="1" noChangeArrowheads="1"/>
                    </pic:cNvPicPr>
                  </pic:nvPicPr>
                  <pic:blipFill>
                    <a:blip r:embed="rId232"/>
                    <a:stretch>
                      <a:fillRect/>
                    </a:stretch>
                  </pic:blipFill>
                  <pic:spPr bwMode="auto">
                    <a:xfrm>
                      <a:off x="0" y="0"/>
                      <a:ext cx="5940425" cy="3299460"/>
                    </a:xfrm>
                    <a:prstGeom prst="rect">
                      <a:avLst/>
                    </a:prstGeom>
                    <a:noFill/>
                  </pic:spPr>
                </pic:pic>
              </a:graphicData>
            </a:graphic>
          </wp:inline>
        </w:drawing>
      </w:r>
    </w:p>
    <w:p w:rsidR="00802E66" w:rsidRDefault="00E5366D">
      <w:pPr>
        <w:pStyle w:val="afff0"/>
        <w:spacing w:before="0" w:after="120"/>
      </w:pPr>
      <w:bookmarkStart w:id="4645" w:name="_Ref125467490"/>
      <w:bookmarkStart w:id="4646" w:name="_Ref122444356"/>
      <w:r>
        <w:t xml:space="preserve">Рисунок </w:t>
      </w:r>
      <w:fldSimple w:instr=" SEQ Рисунок \* ARABIC ">
        <w:r w:rsidR="00A816C7">
          <w:rPr>
            <w:noProof/>
          </w:rPr>
          <w:t>141</w:t>
        </w:r>
      </w:fldSimple>
      <w:bookmarkEnd w:id="4645"/>
      <w:r>
        <w:t xml:space="preserve"> </w:t>
      </w:r>
      <w:bookmarkEnd w:id="4646"/>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802E66" w:rsidRDefault="00E5366D">
      <w:pPr>
        <w:tabs>
          <w:tab w:val="left" w:pos="851"/>
        </w:tabs>
      </w:pPr>
      <w:r>
        <w:t xml:space="preserve">Необходимо назначить отчетные формы и права их редактирования пользователю. Назначение форм проводится с помощью кнопок «&gt;» и «&lt;» в соответствии с </w:t>
      </w:r>
      <w:r w:rsidR="001C3AC6">
        <w:t>рисунком</w:t>
      </w:r>
      <w:r w:rsidR="001C3AC6">
        <w:rPr>
          <w:lang w:val="en-US"/>
        </w:rPr>
        <w:t> </w:t>
      </w:r>
      <w:r>
        <w:fldChar w:fldCharType="begin"/>
      </w:r>
      <w:r>
        <w:instrText xml:space="preserve"> REF _Ref125467490 \h </w:instrText>
      </w:r>
      <w:r w:rsidR="001C3AC6" w:rsidRPr="003501DA">
        <w:instrText>\##</w:instrText>
      </w:r>
      <w:r>
        <w:fldChar w:fldCharType="separate"/>
      </w:r>
      <w:r w:rsidR="00A816C7">
        <w:t>141</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802E66" w:rsidRDefault="00E5366D">
      <w:pPr>
        <w:tabs>
          <w:tab w:val="left" w:pos="851"/>
        </w:tabs>
      </w:pPr>
      <w:r>
        <w:t xml:space="preserve">Для удаления регистрации пользователя в соответствии с рисунком </w:t>
      </w:r>
      <w:r>
        <w:fldChar w:fldCharType="begin"/>
      </w:r>
      <w:r>
        <w:instrText xml:space="preserve"> REF _Ref130472357 \h </w:instrText>
      </w:r>
      <w:r w:rsidR="00CB00F2" w:rsidRPr="003501DA">
        <w:instrText>\##</w:instrText>
      </w:r>
      <w:r>
        <w:fldChar w:fldCharType="separate"/>
      </w:r>
      <w:r w:rsidR="00A816C7">
        <w:t>142</w:t>
      </w:r>
      <w:r>
        <w:fldChar w:fldCharType="end"/>
      </w:r>
      <w:r>
        <w:t xml:space="preserve"> необходимо выбрать данного пользователя в меню и нажать кнопку «Удалить» справа от меню.</w:t>
      </w:r>
    </w:p>
    <w:p w:rsidR="00802E66" w:rsidRDefault="00E5366D">
      <w:pPr>
        <w:keepNext/>
        <w:tabs>
          <w:tab w:val="left" w:pos="851"/>
        </w:tabs>
        <w:ind w:firstLine="0"/>
        <w:jc w:val="center"/>
      </w:pPr>
      <w:r>
        <w:rPr>
          <w:noProof/>
          <w:lang w:eastAsia="ru-RU"/>
        </w:rPr>
        <w:drawing>
          <wp:inline distT="0" distB="0" distL="0" distR="0" wp14:anchorId="4C5B86B5" wp14:editId="6E4B9981">
            <wp:extent cx="3007995" cy="1673860"/>
            <wp:effectExtent l="0" t="0" r="0" b="0"/>
            <wp:docPr id="189"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214"/>
                    <pic:cNvPicPr>
                      <a:picLocks noChangeAspect="1" noChangeArrowheads="1"/>
                    </pic:cNvPicPr>
                  </pic:nvPicPr>
                  <pic:blipFill>
                    <a:blip r:embed="rId233"/>
                    <a:stretch>
                      <a:fillRect/>
                    </a:stretch>
                  </pic:blipFill>
                  <pic:spPr bwMode="auto">
                    <a:xfrm>
                      <a:off x="0" y="0"/>
                      <a:ext cx="3007995" cy="1673860"/>
                    </a:xfrm>
                    <a:prstGeom prst="rect">
                      <a:avLst/>
                    </a:prstGeom>
                    <a:noFill/>
                  </pic:spPr>
                </pic:pic>
              </a:graphicData>
            </a:graphic>
          </wp:inline>
        </w:drawing>
      </w:r>
    </w:p>
    <w:p w:rsidR="00802E66" w:rsidRDefault="00E5366D">
      <w:pPr>
        <w:pStyle w:val="afff0"/>
      </w:pPr>
      <w:bookmarkStart w:id="4647" w:name="_Ref130472357"/>
      <w:r>
        <w:t xml:space="preserve">Рисунок </w:t>
      </w:r>
      <w:fldSimple w:instr=" SEQ Рисунок \* ARABIC ">
        <w:r w:rsidR="00A816C7">
          <w:rPr>
            <w:noProof/>
          </w:rPr>
          <w:t>142</w:t>
        </w:r>
      </w:fldSimple>
      <w:bookmarkEnd w:id="4647"/>
      <w:r>
        <w:t xml:space="preserve"> – Удаление пользователя </w:t>
      </w:r>
      <w:r>
        <w:rPr>
          <w:lang w:val="en-US"/>
        </w:rPr>
        <w:t>urobo</w:t>
      </w:r>
    </w:p>
    <w:p w:rsidR="00802E66" w:rsidRDefault="00E5366D">
      <w:pPr>
        <w:tabs>
          <w:tab w:val="left" w:pos="851"/>
        </w:tabs>
      </w:pPr>
      <w:r>
        <w:t>Для удобства управления списками отчетных форм водится понятие «группа»</w:t>
      </w:r>
      <w:bookmarkStart w:id="4648" w:name="_GoBack"/>
      <w:r>
        <w:t xml:space="preserve"> </w:t>
      </w:r>
      <w:r>
        <w:softHyphen/>
        <w:t xml:space="preserve"> </w:t>
      </w:r>
      <w:bookmarkEnd w:id="4648"/>
      <w:r>
        <w:t xml:space="preserve">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 </w:instrText>
      </w:r>
      <w:r w:rsidR="00CB00F2" w:rsidRPr="003501DA">
        <w:instrText>\##</w:instrText>
      </w:r>
      <w:r>
        <w:fldChar w:fldCharType="separate"/>
      </w:r>
      <w:r w:rsidR="00A816C7">
        <w:t>143</w:t>
      </w:r>
      <w:r>
        <w:fldChar w:fldCharType="end"/>
      </w:r>
      <w:r>
        <w:t>.</w:t>
      </w:r>
    </w:p>
    <w:p w:rsidR="00802E66" w:rsidRDefault="00E5366D">
      <w:pPr>
        <w:tabs>
          <w:tab w:val="left" w:pos="851"/>
        </w:tabs>
        <w:ind w:firstLine="0"/>
      </w:pPr>
      <w:r>
        <w:rPr>
          <w:noProof/>
          <w:lang w:eastAsia="ru-RU"/>
        </w:rPr>
        <w:drawing>
          <wp:inline distT="0" distB="0" distL="0" distR="0" wp14:anchorId="654CDC34" wp14:editId="50A897EC">
            <wp:extent cx="5940425" cy="1451610"/>
            <wp:effectExtent l="0" t="0" r="0" b="0"/>
            <wp:docPr id="1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90"/>
                    <pic:cNvPicPr>
                      <a:picLocks noChangeAspect="1" noChangeArrowheads="1"/>
                    </pic:cNvPicPr>
                  </pic:nvPicPr>
                  <pic:blipFill>
                    <a:blip r:embed="rId234"/>
                    <a:stretch>
                      <a:fillRect/>
                    </a:stretch>
                  </pic:blipFill>
                  <pic:spPr bwMode="auto">
                    <a:xfrm>
                      <a:off x="0" y="0"/>
                      <a:ext cx="5940425" cy="1451610"/>
                    </a:xfrm>
                    <a:prstGeom prst="rect">
                      <a:avLst/>
                    </a:prstGeom>
                    <a:noFill/>
                  </pic:spPr>
                </pic:pic>
              </a:graphicData>
            </a:graphic>
          </wp:inline>
        </w:drawing>
      </w:r>
    </w:p>
    <w:p w:rsidR="00802E66" w:rsidRDefault="00E5366D">
      <w:pPr>
        <w:pStyle w:val="afff0"/>
        <w:spacing w:before="0" w:after="120"/>
      </w:pPr>
      <w:bookmarkStart w:id="4649" w:name="_Ref180058562"/>
      <w:r>
        <w:t xml:space="preserve">Рисунок </w:t>
      </w:r>
      <w:fldSimple w:instr=" SEQ Рисунок \* ARABIC ">
        <w:r w:rsidR="00A816C7">
          <w:rPr>
            <w:noProof/>
          </w:rPr>
          <w:t>143</w:t>
        </w:r>
      </w:fldSimple>
      <w:bookmarkEnd w:id="4649"/>
      <w:r>
        <w:t xml:space="preserve"> – Создание новой группы </w:t>
      </w:r>
    </w:p>
    <w:p w:rsidR="00802E66" w:rsidRDefault="00E5366D">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\h </w:instrText>
      </w:r>
      <w:r w:rsidR="00CB00F2" w:rsidRPr="003501DA">
        <w:instrText>\##</w:instrText>
      </w:r>
      <w:r>
        <w:fldChar w:fldCharType="separate"/>
      </w:r>
      <w:r w:rsidR="00A816C7">
        <w:t>144</w:t>
      </w:r>
      <w:r>
        <w:fldChar w:fldCharType="end"/>
      </w:r>
      <w:r>
        <w:t>.</w:t>
      </w:r>
    </w:p>
    <w:p w:rsidR="00802E66" w:rsidRDefault="00E5366D">
      <w:pPr>
        <w:tabs>
          <w:tab w:val="left" w:pos="851"/>
        </w:tabs>
        <w:ind w:firstLine="0"/>
        <w:jc w:val="center"/>
      </w:pPr>
      <w:r>
        <w:rPr>
          <w:noProof/>
          <w:lang w:eastAsia="ru-RU"/>
        </w:rPr>
        <w:drawing>
          <wp:inline distT="0" distB="0" distL="0" distR="0" wp14:anchorId="6ED91B30" wp14:editId="19F4F434">
            <wp:extent cx="2279650" cy="1504315"/>
            <wp:effectExtent l="0" t="0" r="0" b="0"/>
            <wp:docPr id="191"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218"/>
                    <pic:cNvPicPr>
                      <a:picLocks noChangeAspect="1" noChangeArrowheads="1"/>
                    </pic:cNvPicPr>
                  </pic:nvPicPr>
                  <pic:blipFill>
                    <a:blip r:embed="rId235"/>
                    <a:stretch>
                      <a:fillRect/>
                    </a:stretch>
                  </pic:blipFill>
                  <pic:spPr bwMode="auto">
                    <a:xfrm>
                      <a:off x="0" y="0"/>
                      <a:ext cx="2279650" cy="1504315"/>
                    </a:xfrm>
                    <a:prstGeom prst="rect">
                      <a:avLst/>
                    </a:prstGeom>
                    <a:noFill/>
                  </pic:spPr>
                </pic:pic>
              </a:graphicData>
            </a:graphic>
          </wp:inline>
        </w:drawing>
      </w:r>
    </w:p>
    <w:p w:rsidR="00802E66" w:rsidRDefault="00E5366D">
      <w:pPr>
        <w:pStyle w:val="afff0"/>
        <w:spacing w:before="0" w:after="120"/>
      </w:pPr>
      <w:bookmarkStart w:id="4650" w:name="_Ref125467544"/>
      <w:bookmarkStart w:id="4651" w:name="_Ref122444396"/>
      <w:r>
        <w:t xml:space="preserve">Рисунок </w:t>
      </w:r>
      <w:fldSimple w:instr=" SEQ Рисунок \* ARABIC ">
        <w:r w:rsidR="00A816C7">
          <w:rPr>
            <w:noProof/>
          </w:rPr>
          <w:t>144</w:t>
        </w:r>
      </w:fldSimple>
      <w:bookmarkEnd w:id="4650"/>
      <w:r>
        <w:t xml:space="preserve"> </w:t>
      </w:r>
      <w:bookmarkEnd w:id="4651"/>
      <w:r>
        <w:t xml:space="preserve">– Ввод параметров новой группы </w:t>
      </w:r>
    </w:p>
    <w:p w:rsidR="00802E66" w:rsidRDefault="00E5366D">
      <w:pPr>
        <w:tabs>
          <w:tab w:val="left" w:pos="851"/>
        </w:tabs>
      </w:pPr>
      <w:r>
        <w:t>Для удаления группы надо выбрать данную группу в меню, и нажать кнопку «Удалить» справа от меню аналогично удалению пользователя (</w:t>
      </w:r>
      <w:r w:rsidR="00FC066B">
        <w:t xml:space="preserve">рисунок </w:t>
      </w:r>
      <w:r>
        <w:fldChar w:fldCharType="begin"/>
      </w:r>
      <w:r>
        <w:instrText xml:space="preserve"> REF _Ref180058544 \h </w:instrText>
      </w:r>
      <w:r w:rsidR="00FC066B">
        <w:instrText>\</w:instrText>
      </w:r>
      <w:r w:rsidR="00FC066B" w:rsidRPr="003501DA">
        <w:instrText>##</w:instrText>
      </w:r>
      <w:r>
        <w:fldChar w:fldCharType="separate"/>
      </w:r>
      <w:r w:rsidR="00A816C7">
        <w:t>145</w:t>
      </w:r>
      <w:r>
        <w:fldChar w:fldCharType="end"/>
      </w:r>
      <w:r>
        <w:t>).</w:t>
      </w:r>
    </w:p>
    <w:p w:rsidR="00802E66" w:rsidRDefault="00E5366D">
      <w:pPr>
        <w:tabs>
          <w:tab w:val="left" w:pos="851"/>
        </w:tabs>
        <w:ind w:firstLine="142"/>
        <w:rPr>
          <w:lang w:val="en-US"/>
        </w:rPr>
      </w:pPr>
      <w:r>
        <w:rPr>
          <w:noProof/>
          <w:lang w:eastAsia="ru-RU"/>
        </w:rPr>
        <w:drawing>
          <wp:inline distT="0" distB="0" distL="0" distR="0" wp14:anchorId="65493ACB" wp14:editId="456157A9">
            <wp:extent cx="5940425" cy="1111885"/>
            <wp:effectExtent l="0" t="0" r="0" b="0"/>
            <wp:docPr id="192"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40"/>
                    <pic:cNvPicPr>
                      <a:picLocks noChangeAspect="1" noChangeArrowheads="1"/>
                    </pic:cNvPicPr>
                  </pic:nvPicPr>
                  <pic:blipFill>
                    <a:blip r:embed="rId236"/>
                    <a:stretch>
                      <a:fillRect/>
                    </a:stretch>
                  </pic:blipFill>
                  <pic:spPr bwMode="auto">
                    <a:xfrm>
                      <a:off x="0" y="0"/>
                      <a:ext cx="5940425" cy="1111885"/>
                    </a:xfrm>
                    <a:prstGeom prst="rect">
                      <a:avLst/>
                    </a:prstGeom>
                    <a:noFill/>
                  </pic:spPr>
                </pic:pic>
              </a:graphicData>
            </a:graphic>
          </wp:inline>
        </w:drawing>
      </w:r>
    </w:p>
    <w:p w:rsidR="00802E66" w:rsidRDefault="00E5366D">
      <w:pPr>
        <w:pStyle w:val="afff0"/>
        <w:spacing w:before="0" w:after="120"/>
      </w:pPr>
      <w:bookmarkStart w:id="4652" w:name="_Ref180058544"/>
      <w:r>
        <w:t xml:space="preserve">Рисунок </w:t>
      </w:r>
      <w:r>
        <w:rPr>
          <w:iCs w:val="0"/>
        </w:rPr>
        <w:fldChar w:fldCharType="begin"/>
      </w:r>
      <w:r>
        <w:rPr>
          <w:iCs w:val="0"/>
        </w:rPr>
        <w:instrText xml:space="preserve"> SEQ Рисунок \* ARABIC </w:instrText>
      </w:r>
      <w:r>
        <w:rPr>
          <w:iCs w:val="0"/>
        </w:rPr>
        <w:fldChar w:fldCharType="separate"/>
      </w:r>
      <w:r w:rsidR="00A816C7">
        <w:rPr>
          <w:iCs w:val="0"/>
          <w:noProof/>
        </w:rPr>
        <w:t>145</w:t>
      </w:r>
      <w:r>
        <w:rPr>
          <w:iCs w:val="0"/>
        </w:rPr>
        <w:fldChar w:fldCharType="end"/>
      </w:r>
      <w:bookmarkEnd w:id="4652"/>
      <w:r>
        <w:t xml:space="preserve"> –Удаление группы прав на отчеты</w:t>
      </w:r>
    </w:p>
    <w:p w:rsidR="00802E66" w:rsidRDefault="00E5366D">
      <w:pPr>
        <w:tabs>
          <w:tab w:val="left" w:pos="851"/>
        </w:tabs>
      </w:pPr>
      <w:r>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00FC066B">
        <w:t xml:space="preserve">рисунок </w:t>
      </w:r>
      <w:r>
        <w:fldChar w:fldCharType="begin"/>
      </w:r>
      <w:r>
        <w:instrText xml:space="preserve"> REF _Ref204859991 \h </w:instrText>
      </w:r>
      <w:r w:rsidR="00FC066B">
        <w:instrText>\</w:instrText>
      </w:r>
      <w:r w:rsidR="00FC066B" w:rsidRPr="003501DA">
        <w:instrText>##</w:instrText>
      </w:r>
      <w:r>
        <w:fldChar w:fldCharType="separate"/>
      </w:r>
      <w:r w:rsidR="00A816C7">
        <w:t>146</w:t>
      </w:r>
      <w:r>
        <w:fldChar w:fldCharType="end"/>
      </w:r>
      <w:r>
        <w:t>). Группа не может включать в себя другие группы.</w:t>
      </w:r>
    </w:p>
    <w:p w:rsidR="00802E66" w:rsidRDefault="00E5366D">
      <w:pPr>
        <w:tabs>
          <w:tab w:val="left" w:pos="851"/>
        </w:tabs>
        <w:ind w:firstLine="0"/>
      </w:pPr>
      <w:r>
        <w:rPr>
          <w:noProof/>
          <w:lang w:eastAsia="ru-RU"/>
        </w:rPr>
        <w:drawing>
          <wp:inline distT="0" distB="0" distL="0" distR="0" wp14:anchorId="426CC709" wp14:editId="621C7989">
            <wp:extent cx="5940425" cy="2209800"/>
            <wp:effectExtent l="0" t="0" r="0" b="0"/>
            <wp:docPr id="193"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47"/>
                    <pic:cNvPicPr>
                      <a:picLocks noChangeAspect="1" noChangeArrowheads="1"/>
                    </pic:cNvPicPr>
                  </pic:nvPicPr>
                  <pic:blipFill>
                    <a:blip r:embed="rId237"/>
                    <a:stretch>
                      <a:fillRect/>
                    </a:stretch>
                  </pic:blipFill>
                  <pic:spPr bwMode="auto">
                    <a:xfrm>
                      <a:off x="0" y="0"/>
                      <a:ext cx="5940425" cy="2209800"/>
                    </a:xfrm>
                    <a:prstGeom prst="rect">
                      <a:avLst/>
                    </a:prstGeom>
                    <a:noFill/>
                  </pic:spPr>
                </pic:pic>
              </a:graphicData>
            </a:graphic>
          </wp:inline>
        </w:drawing>
      </w:r>
    </w:p>
    <w:p w:rsidR="00802E66" w:rsidRDefault="00E5366D">
      <w:pPr>
        <w:pStyle w:val="afff0"/>
        <w:spacing w:before="0" w:after="120"/>
      </w:pPr>
      <w:bookmarkStart w:id="4653" w:name="_Ref204859991"/>
      <w:r>
        <w:t xml:space="preserve">Рисунок </w:t>
      </w:r>
      <w:fldSimple w:instr=" SEQ Рисунок \* ARABIC ">
        <w:r w:rsidR="00A816C7">
          <w:rPr>
            <w:noProof/>
          </w:rPr>
          <w:t>146</w:t>
        </w:r>
      </w:fldSimple>
      <w:bookmarkEnd w:id="4653"/>
      <w:r>
        <w:t xml:space="preserve"> –Включение пользователя в «группу»</w:t>
      </w:r>
    </w:p>
    <w:p w:rsidR="00802E66" w:rsidRDefault="00E5366D">
      <w:pPr>
        <w:tabs>
          <w:tab w:val="left" w:pos="851"/>
        </w:tabs>
      </w:pPr>
      <w:r>
        <w:t xml:space="preserve">Далее следует установить права редактирования ОФ в соответствии с </w:t>
      </w:r>
      <w:r w:rsidR="003B525E">
        <w:t>рисунком</w:t>
      </w:r>
      <w:r w:rsidR="003B525E">
        <w:rPr>
          <w:lang w:val="en-US"/>
        </w:rPr>
        <w:t> </w:t>
      </w:r>
      <w:r>
        <w:fldChar w:fldCharType="begin"/>
      </w:r>
      <w:r>
        <w:instrText xml:space="preserve"> REF _Ref122444427 \h </w:instrText>
      </w:r>
      <w:r w:rsidR="003B525E">
        <w:instrText>\</w:instrText>
      </w:r>
      <w:r w:rsidR="003B525E" w:rsidRPr="003501DA">
        <w:instrText>##</w:instrText>
      </w:r>
      <w:r>
        <w:fldChar w:fldCharType="separate"/>
      </w:r>
      <w:r w:rsidR="00A816C7">
        <w:t>147</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14:anchorId="796F71BB" wp14:editId="436B0187">
            <wp:extent cx="227965" cy="199390"/>
            <wp:effectExtent l="0" t="0" r="0" b="0"/>
            <wp:docPr id="194"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220"/>
                    <pic:cNvPicPr>
                      <a:picLocks noChangeAspect="1" noChangeArrowheads="1"/>
                    </pic:cNvPicPr>
                  </pic:nvPicPr>
                  <pic:blipFill>
                    <a:blip r:embed="rId238"/>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\h </w:instrText>
      </w:r>
      <w:r w:rsidR="00CB00F2" w:rsidRPr="003501DA">
        <w:instrText>\##</w:instrText>
      </w:r>
      <w:r>
        <w:fldChar w:fldCharType="separate"/>
      </w:r>
      <w:r w:rsidR="00A816C7">
        <w:t>147</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14:anchorId="7B2675C6" wp14:editId="0D81360D">
            <wp:extent cx="5520690" cy="2765425"/>
            <wp:effectExtent l="0" t="0" r="0" b="0"/>
            <wp:docPr id="195"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219"/>
                    <pic:cNvPicPr>
                      <a:picLocks noChangeAspect="1" noChangeArrowheads="1"/>
                    </pic:cNvPicPr>
                  </pic:nvPicPr>
                  <pic:blipFill>
                    <a:blip r:embed="rId239"/>
                    <a:stretch>
                      <a:fillRect/>
                    </a:stretch>
                  </pic:blipFill>
                  <pic:spPr bwMode="auto">
                    <a:xfrm>
                      <a:off x="0" y="0"/>
                      <a:ext cx="5520690" cy="2765425"/>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54" w:name="_Ref122444427"/>
      <w:r>
        <w:t xml:space="preserve">Рисунок </w:t>
      </w:r>
      <w:fldSimple w:instr=" SEQ Рисунок \* ARABIC ">
        <w:r w:rsidR="00A816C7">
          <w:rPr>
            <w:noProof/>
          </w:rPr>
          <w:t>147</w:t>
        </w:r>
      </w:fldSimple>
      <w:bookmarkEnd w:id="4654"/>
      <w:r>
        <w:t xml:space="preserve"> – Назначение отчетных форм пользователю</w:t>
      </w:r>
    </w:p>
    <w:p w:rsidR="00802E66" w:rsidRDefault="00E5366D">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\h </w:instrText>
      </w:r>
      <w:r w:rsidR="00CB00F2" w:rsidRPr="003501DA">
        <w:instrText>\##</w:instrText>
      </w:r>
      <w:r>
        <w:fldChar w:fldCharType="separate"/>
      </w:r>
      <w:r w:rsidR="00A816C7">
        <w:t>148</w:t>
      </w:r>
      <w:r>
        <w:fldChar w:fldCharType="end"/>
      </w:r>
      <w:r>
        <w:t>.</w:t>
      </w:r>
    </w:p>
    <w:p w:rsidR="00802E66" w:rsidRDefault="00E5366D">
      <w:pPr>
        <w:tabs>
          <w:tab w:val="left" w:pos="851"/>
        </w:tabs>
        <w:ind w:firstLine="0"/>
        <w:jc w:val="center"/>
      </w:pPr>
      <w:r>
        <w:rPr>
          <w:noProof/>
          <w:lang w:eastAsia="ru-RU"/>
        </w:rPr>
        <w:drawing>
          <wp:inline distT="0" distB="0" distL="0" distR="0" wp14:anchorId="310353C9" wp14:editId="67B20F4C">
            <wp:extent cx="3497580" cy="1184275"/>
            <wp:effectExtent l="0" t="0" r="0" b="0"/>
            <wp:docPr id="196"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221"/>
                    <pic:cNvPicPr>
                      <a:picLocks noChangeAspect="1" noChangeArrowheads="1"/>
                    </pic:cNvPicPr>
                  </pic:nvPicPr>
                  <pic:blipFill>
                    <a:blip r:embed="rId240"/>
                    <a:stretch>
                      <a:fillRect/>
                    </a:stretch>
                  </pic:blipFill>
                  <pic:spPr bwMode="auto">
                    <a:xfrm>
                      <a:off x="0" y="0"/>
                      <a:ext cx="3497580" cy="1184275"/>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55" w:name="_Ref122444444"/>
      <w:r>
        <w:t xml:space="preserve">Рисунок </w:t>
      </w:r>
      <w:fldSimple w:instr=" SEQ Рисунок \* ARABIC ">
        <w:r w:rsidR="00A816C7">
          <w:rPr>
            <w:noProof/>
          </w:rPr>
          <w:t>148</w:t>
        </w:r>
      </w:fldSimple>
      <w:bookmarkEnd w:id="4655"/>
      <w:r>
        <w:t xml:space="preserve"> – Метки для отчетных форм, доступных для редактирования и отправки</w:t>
      </w:r>
    </w:p>
    <w:p w:rsidR="00802E66" w:rsidRDefault="00E5366D">
      <w:pPr>
        <w:pStyle w:val="afff2"/>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802E66" w:rsidRDefault="00E5366D">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802E66" w:rsidRDefault="00E5366D">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653120" behindDoc="0" locked="0" layoutInCell="0" allowOverlap="1" wp14:anchorId="3501C92D" wp14:editId="208F92C6">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5" y="0"/>
                <wp:lineTo x="5" y="20038"/>
                <wp:lineTo x="20655" y="20038"/>
                <wp:lineTo x="20655" y="0"/>
                <wp:lineTo x="5" y="0"/>
              </wp:wrapPolygon>
            </wp:wrapTight>
            <wp:docPr id="197"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Изображение25"/>
                    <pic:cNvPicPr>
                      <a:picLocks noChangeAspect="1" noChangeArrowheads="1"/>
                    </pic:cNvPicPr>
                  </pic:nvPicPr>
                  <pic:blipFill>
                    <a:blip r:embed="rId241"/>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 </w:instrText>
      </w:r>
      <w:r w:rsidR="00CB00F2" w:rsidRPr="003501DA">
        <w:instrText>\##</w:instrText>
      </w:r>
      <w:r>
        <w:fldChar w:fldCharType="separate"/>
      </w:r>
      <w:r w:rsidR="00A816C7">
        <w:t>149</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\h </w:instrText>
      </w:r>
      <w:r w:rsidR="00CB00F2" w:rsidRPr="003501DA">
        <w:instrText>\##</w:instrText>
      </w:r>
      <w:r>
        <w:fldChar w:fldCharType="separate"/>
      </w:r>
      <w:r w:rsidR="00A816C7">
        <w:t>149</w:t>
      </w:r>
      <w:r>
        <w:fldChar w:fldCharType="end"/>
      </w:r>
      <w:r>
        <w:t>.</w:t>
      </w:r>
    </w:p>
    <w:p w:rsidR="00802E66" w:rsidRDefault="00E5366D">
      <w:pPr>
        <w:tabs>
          <w:tab w:val="left" w:pos="851"/>
        </w:tabs>
        <w:ind w:firstLine="0"/>
        <w:jc w:val="center"/>
      </w:pPr>
      <w:r>
        <w:rPr>
          <w:noProof/>
          <w:lang w:eastAsia="ru-RU"/>
        </w:rPr>
        <w:drawing>
          <wp:inline distT="0" distB="0" distL="0" distR="0" wp14:anchorId="3EFE7E16" wp14:editId="4437E8C2">
            <wp:extent cx="5940425" cy="2481580"/>
            <wp:effectExtent l="0" t="0" r="0" b="0"/>
            <wp:docPr id="198"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224"/>
                    <pic:cNvPicPr>
                      <a:picLocks noChangeAspect="1" noChangeArrowheads="1"/>
                    </pic:cNvPicPr>
                  </pic:nvPicPr>
                  <pic:blipFill>
                    <a:blip r:embed="rId242"/>
                    <a:stretch>
                      <a:fillRect/>
                    </a:stretch>
                  </pic:blipFill>
                  <pic:spPr bwMode="auto">
                    <a:xfrm>
                      <a:off x="0" y="0"/>
                      <a:ext cx="5940425" cy="248158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56" w:name="_Ref122444470"/>
      <w:bookmarkStart w:id="4657" w:name="_Ref122607586"/>
      <w:r>
        <w:t xml:space="preserve">Рисунок </w:t>
      </w:r>
      <w:fldSimple w:instr=" SEQ Рисунок \* ARABIC ">
        <w:r w:rsidR="00A816C7">
          <w:rPr>
            <w:noProof/>
          </w:rPr>
          <w:t>149</w:t>
        </w:r>
      </w:fldSimple>
      <w:bookmarkEnd w:id="4656"/>
      <w:r>
        <w:t xml:space="preserve"> – Информация о пользователях</w:t>
      </w:r>
      <w:bookmarkEnd w:id="4657"/>
    </w:p>
    <w:p w:rsidR="00802E66" w:rsidRDefault="00E5366D">
      <w:pPr>
        <w:pStyle w:val="afff2"/>
        <w:tabs>
          <w:tab w:val="left" w:pos="851"/>
        </w:tabs>
        <w:ind w:left="0"/>
      </w:pPr>
      <w:r>
        <w:t>Дополнительно в правом верхнем углу окна в соответствии с рисунком </w:t>
      </w:r>
      <w:r>
        <w:fldChar w:fldCharType="begin"/>
      </w:r>
      <w:r>
        <w:instrText xml:space="preserve"> REF _Ref122607586 \h </w:instrText>
      </w:r>
      <w:r w:rsidR="00CB00F2" w:rsidRPr="003501DA">
        <w:instrText>\##</w:instrText>
      </w:r>
      <w:r>
        <w:fldChar w:fldCharType="separate"/>
      </w:r>
      <w:r w:rsidR="00A816C7">
        <w:t>149</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802E66" w:rsidRDefault="00E5366D">
      <w:pPr>
        <w:pStyle w:val="afff2"/>
        <w:tabs>
          <w:tab w:val="left" w:pos="851"/>
        </w:tabs>
        <w:ind w:left="0"/>
      </w:pPr>
      <w:r>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\h </w:instrText>
      </w:r>
      <w:r w:rsidR="00CB00F2" w:rsidRPr="003501DA">
        <w:rPr>
          <w:color w:val="000000"/>
        </w:rPr>
        <w:instrText>\##</w:instrText>
      </w:r>
      <w:r>
        <w:rPr>
          <w:color w:val="000000"/>
        </w:rPr>
      </w:r>
      <w:r>
        <w:rPr>
          <w:color w:val="000000"/>
        </w:rPr>
        <w:fldChar w:fldCharType="separate"/>
      </w:r>
      <w:r w:rsidR="00A816C7">
        <w:rPr>
          <w:color w:val="000000"/>
        </w:rPr>
        <w:t>150</w:t>
      </w:r>
      <w:r>
        <w:rPr>
          <w:color w:val="000000"/>
        </w:rPr>
        <w:fldChar w:fldCharType="end"/>
      </w:r>
      <w:r>
        <w:rPr>
          <w:color w:val="000000"/>
        </w:rPr>
        <w:t>.</w:t>
      </w:r>
    </w:p>
    <w:p w:rsidR="00802E66" w:rsidRDefault="00E5366D">
      <w:pPr>
        <w:tabs>
          <w:tab w:val="left" w:pos="851"/>
        </w:tabs>
        <w:ind w:firstLine="0"/>
        <w:jc w:val="center"/>
        <w:rPr>
          <w:color w:val="000000"/>
        </w:rPr>
      </w:pPr>
      <w:r>
        <w:rPr>
          <w:noProof/>
          <w:lang w:eastAsia="ru-RU"/>
        </w:rPr>
        <w:drawing>
          <wp:inline distT="0" distB="0" distL="0" distR="0" wp14:anchorId="2FE9415B" wp14:editId="227D0299">
            <wp:extent cx="1056005" cy="458470"/>
            <wp:effectExtent l="0" t="0" r="0" b="0"/>
            <wp:docPr id="199"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Изображение26"/>
                    <pic:cNvPicPr>
                      <a:picLocks noChangeAspect="1" noChangeArrowheads="1"/>
                    </pic:cNvPicPr>
                  </pic:nvPicPr>
                  <pic:blipFill>
                    <a:blip r:embed="rId243"/>
                    <a:stretch>
                      <a:fillRect/>
                    </a:stretch>
                  </pic:blipFill>
                  <pic:spPr bwMode="auto">
                    <a:xfrm>
                      <a:off x="0" y="0"/>
                      <a:ext cx="1056005" cy="45847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58" w:name="_Ref125379764"/>
      <w:r>
        <w:t xml:space="preserve">Рисунок </w:t>
      </w:r>
      <w:fldSimple w:instr=" SEQ Рисунок \* ARABIC ">
        <w:r w:rsidR="00A816C7">
          <w:rPr>
            <w:noProof/>
          </w:rPr>
          <w:t>150</w:t>
        </w:r>
      </w:fldSimple>
      <w:bookmarkEnd w:id="4658"/>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802E66" w:rsidRDefault="00E5366D">
      <w:pPr>
        <w:pStyle w:val="afff2"/>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\h </w:instrText>
      </w:r>
      <w:r w:rsidR="00CB00F2" w:rsidRPr="003501DA">
        <w:instrText>\##</w:instrText>
      </w:r>
      <w:r>
        <w:fldChar w:fldCharType="separate"/>
      </w:r>
      <w:r w:rsidR="00A816C7">
        <w:t>151</w:t>
      </w:r>
      <w:r>
        <w:fldChar w:fldCharType="end"/>
      </w:r>
      <w:r>
        <w:rPr>
          <w:color w:val="000000"/>
        </w:rPr>
        <w:t>.</w:t>
      </w:r>
    </w:p>
    <w:p w:rsidR="00802E66" w:rsidRDefault="00E5366D">
      <w:pPr>
        <w:tabs>
          <w:tab w:val="left" w:pos="851"/>
        </w:tabs>
        <w:ind w:firstLine="0"/>
        <w:jc w:val="center"/>
        <w:rPr>
          <w:color w:val="000000"/>
        </w:rPr>
      </w:pPr>
      <w:r>
        <w:rPr>
          <w:noProof/>
          <w:lang w:eastAsia="ru-RU"/>
        </w:rPr>
        <w:drawing>
          <wp:inline distT="0" distB="0" distL="0" distR="0" wp14:anchorId="30D96673" wp14:editId="1F3C0C77">
            <wp:extent cx="5547995" cy="1900555"/>
            <wp:effectExtent l="0" t="0" r="0" b="0"/>
            <wp:docPr id="2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4"/>
                    <pic:cNvPicPr>
                      <a:picLocks noChangeAspect="1" noChangeArrowheads="1"/>
                    </pic:cNvPicPr>
                  </pic:nvPicPr>
                  <pic:blipFill>
                    <a:blip r:embed="rId244"/>
                    <a:stretch>
                      <a:fillRect/>
                    </a:stretch>
                  </pic:blipFill>
                  <pic:spPr bwMode="auto">
                    <a:xfrm>
                      <a:off x="0" y="0"/>
                      <a:ext cx="5547995" cy="1900555"/>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59" w:name="_Ref125379741"/>
      <w:r>
        <w:t xml:space="preserve">Рисунок </w:t>
      </w:r>
      <w:fldSimple w:instr=" SEQ Рисунок \* ARABIC ">
        <w:r w:rsidR="00A816C7">
          <w:rPr>
            <w:noProof/>
          </w:rPr>
          <w:t>151</w:t>
        </w:r>
      </w:fldSimple>
      <w:bookmarkEnd w:id="4659"/>
      <w:r>
        <w:t xml:space="preserve"> – Информация о пользователях и правах доступа к формам отчетности в виде таблицы</w:t>
      </w:r>
    </w:p>
    <w:p w:rsidR="00802E66" w:rsidRDefault="00E5366D" w:rsidP="003B525E">
      <w:pPr>
        <w:pStyle w:val="4"/>
        <w:ind w:left="0" w:firstLine="709"/>
      </w:pPr>
      <w:r>
        <w:t>Настройка прав доступа к организациям</w:t>
      </w:r>
    </w:p>
    <w:p w:rsidR="00802E66" w:rsidRDefault="00E5366D">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802E66" w:rsidRDefault="00E5366D">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\h </w:instrText>
      </w:r>
      <w:r w:rsidR="00CB00F2" w:rsidRPr="003501DA">
        <w:rPr>
          <w:lang w:eastAsia="ru-RU"/>
        </w:rPr>
        <w:instrText>\##</w:instrText>
      </w:r>
      <w:r>
        <w:rPr>
          <w:lang w:eastAsia="ru-RU"/>
        </w:rPr>
      </w:r>
      <w:r>
        <w:rPr>
          <w:lang w:eastAsia="ru-RU"/>
        </w:rPr>
        <w:fldChar w:fldCharType="separate"/>
      </w:r>
      <w:r w:rsidR="00A816C7">
        <w:rPr>
          <w:lang w:eastAsia="ru-RU"/>
        </w:rPr>
        <w:t>152</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fldChar w:fldCharType="begin"/>
      </w:r>
      <w:r>
        <w:instrText xml:space="preserve"> REF _Ref62731718 \h </w:instrText>
      </w:r>
      <w:r w:rsidR="00CB00F2" w:rsidRPr="003501DA">
        <w:instrText>\##</w:instrText>
      </w:r>
      <w:r>
        <w:fldChar w:fldCharType="separate"/>
      </w:r>
      <w:r w:rsidR="00A816C7">
        <w:t xml:space="preserve"> 7</w:t>
      </w:r>
      <w:r>
        <w:fldChar w:fldCharType="end"/>
      </w:r>
      <w:r>
        <w:t>.</w:t>
      </w:r>
    </w:p>
    <w:p w:rsidR="00802E66" w:rsidRDefault="00E5366D">
      <w:pPr>
        <w:pStyle w:val="a4"/>
        <w:tabs>
          <w:tab w:val="left" w:pos="851"/>
        </w:tabs>
        <w:spacing w:after="0"/>
        <w:ind w:left="0" w:firstLine="0"/>
        <w:jc w:val="center"/>
        <w:rPr>
          <w:lang w:eastAsia="ru-RU"/>
        </w:rPr>
      </w:pPr>
      <w:r>
        <w:rPr>
          <w:noProof/>
          <w:lang w:eastAsia="ru-RU"/>
        </w:rPr>
        <w:drawing>
          <wp:inline distT="0" distB="0" distL="0" distR="0" wp14:anchorId="5DB6FE08" wp14:editId="503C59B7">
            <wp:extent cx="5940425" cy="3315335"/>
            <wp:effectExtent l="0" t="0" r="0" b="0"/>
            <wp:docPr id="201"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226"/>
                    <pic:cNvPicPr>
                      <a:picLocks noChangeAspect="1" noChangeArrowheads="1"/>
                    </pic:cNvPicPr>
                  </pic:nvPicPr>
                  <pic:blipFill>
                    <a:blip r:embed="rId245"/>
                    <a:stretch>
                      <a:fillRect/>
                    </a:stretch>
                  </pic:blipFill>
                  <pic:spPr bwMode="auto">
                    <a:xfrm>
                      <a:off x="0" y="0"/>
                      <a:ext cx="5940425" cy="3315335"/>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60" w:name="_Ref122444496"/>
      <w:r>
        <w:t xml:space="preserve">Рисунок </w:t>
      </w:r>
      <w:fldSimple w:instr=" SEQ Рисунок \* ARABIC ">
        <w:r w:rsidR="00A816C7">
          <w:rPr>
            <w:noProof/>
          </w:rPr>
          <w:t>152</w:t>
        </w:r>
      </w:fldSimple>
      <w:bookmarkEnd w:id="4660"/>
      <w:r>
        <w:t xml:space="preserve"> – Настройка прав доступа к организациям</w:t>
      </w:r>
    </w:p>
    <w:p w:rsidR="00802E66" w:rsidRDefault="00E5366D">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\h </w:instrText>
      </w:r>
      <w:r w:rsidR="00CB00F2" w:rsidRPr="003501DA">
        <w:instrText>\##</w:instrText>
      </w:r>
      <w:r>
        <w:fldChar w:fldCharType="separate"/>
      </w:r>
      <w:r w:rsidR="00A816C7">
        <w:t>153</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802E66" w:rsidRDefault="00E5366D">
      <w:pPr>
        <w:pStyle w:val="afff2"/>
        <w:tabs>
          <w:tab w:val="left" w:pos="851"/>
        </w:tabs>
        <w:spacing w:before="120" w:after="120"/>
        <w:ind w:left="0" w:firstLine="0"/>
        <w:jc w:val="center"/>
      </w:pPr>
      <w:r>
        <w:rPr>
          <w:noProof/>
          <w:lang w:eastAsia="ru-RU"/>
        </w:rPr>
        <w:drawing>
          <wp:inline distT="0" distB="0" distL="0" distR="0" wp14:anchorId="364A8F08" wp14:editId="655DFFAB">
            <wp:extent cx="3987800" cy="2828290"/>
            <wp:effectExtent l="0" t="0" r="0" b="0"/>
            <wp:docPr id="202"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Изображение27"/>
                    <pic:cNvPicPr>
                      <a:picLocks noChangeAspect="1" noChangeArrowheads="1"/>
                    </pic:cNvPicPr>
                  </pic:nvPicPr>
                  <pic:blipFill>
                    <a:blip r:embed="rId246"/>
                    <a:stretch>
                      <a:fillRect/>
                    </a:stretch>
                  </pic:blipFill>
                  <pic:spPr bwMode="auto">
                    <a:xfrm>
                      <a:off x="0" y="0"/>
                      <a:ext cx="3987800" cy="282829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61" w:name="_Ref122444567"/>
      <w:r>
        <w:t xml:space="preserve">Рисунок </w:t>
      </w:r>
      <w:fldSimple w:instr=" SEQ Рисунок \* ARABIC ">
        <w:r w:rsidR="00A816C7">
          <w:rPr>
            <w:noProof/>
          </w:rPr>
          <w:t>153</w:t>
        </w:r>
      </w:fldSimple>
      <w:bookmarkEnd w:id="4661"/>
      <w:r>
        <w:t xml:space="preserve"> – Окно создания свода</w:t>
      </w:r>
    </w:p>
    <w:p w:rsidR="00802E66" w:rsidRDefault="00E5366D">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в соответствии с рисунком</w:t>
      </w:r>
      <w:r w:rsidR="00CB00F2" w:rsidRPr="003501DA">
        <w:t xml:space="preserve"> </w:t>
      </w:r>
      <w:r>
        <w:fldChar w:fldCharType="begin"/>
      </w:r>
      <w:r>
        <w:instrText xml:space="preserve"> REF _Ref122444603 \h </w:instrText>
      </w:r>
      <w:r w:rsidR="00CB00F2" w:rsidRPr="003501DA">
        <w:instrText>\##</w:instrText>
      </w:r>
      <w:r>
        <w:fldChar w:fldCharType="separate"/>
      </w:r>
      <w:r w:rsidR="00A816C7">
        <w:t>154</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802E66" w:rsidRDefault="00E5366D">
      <w:pPr>
        <w:pStyle w:val="afff2"/>
        <w:tabs>
          <w:tab w:val="left" w:pos="851"/>
        </w:tabs>
        <w:spacing w:before="120" w:after="120"/>
        <w:ind w:left="0" w:firstLine="0"/>
        <w:jc w:val="center"/>
      </w:pPr>
      <w:r>
        <w:rPr>
          <w:noProof/>
          <w:lang w:eastAsia="ru-RU"/>
        </w:rPr>
        <w:drawing>
          <wp:inline distT="0" distB="0" distL="0" distR="0" wp14:anchorId="62263430" wp14:editId="6EACF2F2">
            <wp:extent cx="5940425" cy="3069590"/>
            <wp:effectExtent l="0" t="0" r="0" b="0"/>
            <wp:docPr id="203"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229"/>
                    <pic:cNvPicPr>
                      <a:picLocks noChangeAspect="1" noChangeArrowheads="1"/>
                    </pic:cNvPicPr>
                  </pic:nvPicPr>
                  <pic:blipFill>
                    <a:blip r:embed="rId247"/>
                    <a:stretch>
                      <a:fillRect/>
                    </a:stretch>
                  </pic:blipFill>
                  <pic:spPr bwMode="auto">
                    <a:xfrm>
                      <a:off x="0" y="0"/>
                      <a:ext cx="5940425" cy="306959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62" w:name="_Ref122444603"/>
      <w:r>
        <w:t xml:space="preserve">Рисунок </w:t>
      </w:r>
      <w:fldSimple w:instr=" SEQ Рисунок \* ARABIC ">
        <w:r w:rsidR="00A816C7">
          <w:rPr>
            <w:noProof/>
          </w:rPr>
          <w:t>154</w:t>
        </w:r>
      </w:fldSimple>
      <w:bookmarkEnd w:id="4662"/>
      <w:r>
        <w:t xml:space="preserve"> – Пользователь с настроенными правами доступа к организациям</w:t>
      </w:r>
    </w:p>
    <w:p w:rsidR="00802E66" w:rsidRDefault="00E5366D">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802E66" w:rsidRDefault="00E5366D">
      <w:pPr>
        <w:pStyle w:val="3"/>
        <w:tabs>
          <w:tab w:val="clear" w:pos="1559"/>
          <w:tab w:val="left" w:pos="709"/>
          <w:tab w:val="left" w:pos="1560"/>
        </w:tabs>
        <w:ind w:left="0" w:firstLine="709"/>
      </w:pPr>
      <w:bookmarkStart w:id="4663" w:name="_Toc180058341"/>
      <w:bookmarkStart w:id="4664" w:name="_Toc221003881"/>
      <w:r>
        <w:t>Работа в режиме оператора</w:t>
      </w:r>
      <w:bookmarkEnd w:id="4663"/>
      <w:bookmarkEnd w:id="4664"/>
    </w:p>
    <w:p w:rsidR="00802E66" w:rsidRDefault="00E5366D">
      <w:pPr>
        <w:pStyle w:val="afff2"/>
        <w:tabs>
          <w:tab w:val="left" w:pos="851"/>
        </w:tabs>
        <w:ind w:left="0"/>
      </w:pPr>
      <w:r>
        <w:t xml:space="preserve">Для работы в режиме оператора пользователю должна быть назначена роль </w:t>
      </w:r>
      <w:r>
        <w:br/>
        <w:t>Delta.delta-ko.Operator.</w:t>
      </w:r>
    </w:p>
    <w:p w:rsidR="00802E66" w:rsidRDefault="00E5366D">
      <w:pPr>
        <w:pStyle w:val="afff2"/>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\h </w:instrText>
      </w:r>
      <w:r w:rsidR="00CB00F2" w:rsidRPr="003501DA">
        <w:instrText>\##</w:instrText>
      </w:r>
      <w:r>
        <w:fldChar w:fldCharType="separate"/>
      </w:r>
      <w:r w:rsidR="00A816C7">
        <w:t>155</w:t>
      </w:r>
      <w:r>
        <w:fldChar w:fldCharType="end"/>
      </w:r>
      <w:r>
        <w:t>.</w:t>
      </w:r>
    </w:p>
    <w:p w:rsidR="00802E66" w:rsidRDefault="00E5366D">
      <w:pPr>
        <w:pStyle w:val="afff2"/>
        <w:tabs>
          <w:tab w:val="left" w:pos="851"/>
        </w:tabs>
        <w:ind w:left="0" w:firstLine="0"/>
        <w:jc w:val="center"/>
        <w:rPr>
          <w:lang w:val="en-US"/>
        </w:rPr>
      </w:pPr>
      <w:r>
        <w:rPr>
          <w:noProof/>
          <w:lang w:eastAsia="ru-RU"/>
        </w:rPr>
        <w:drawing>
          <wp:inline distT="0" distB="0" distL="0" distR="0" wp14:anchorId="7BF12220" wp14:editId="6CB71B56">
            <wp:extent cx="5940425" cy="2787015"/>
            <wp:effectExtent l="0" t="0" r="0" b="0"/>
            <wp:docPr id="204"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189"/>
                    <pic:cNvPicPr>
                      <a:picLocks noChangeAspect="1" noChangeArrowheads="1"/>
                    </pic:cNvPicPr>
                  </pic:nvPicPr>
                  <pic:blipFill>
                    <a:blip r:embed="rId248"/>
                    <a:stretch>
                      <a:fillRect/>
                    </a:stretch>
                  </pic:blipFill>
                  <pic:spPr bwMode="auto">
                    <a:xfrm>
                      <a:off x="0" y="0"/>
                      <a:ext cx="5940425" cy="2787015"/>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65" w:name="_Ref85198319"/>
      <w:r>
        <w:t xml:space="preserve">Рисунок </w:t>
      </w:r>
      <w:fldSimple w:instr=" SEQ Рисунок \* ARABIC ">
        <w:r w:rsidR="00A816C7">
          <w:rPr>
            <w:noProof/>
          </w:rPr>
          <w:t>155</w:t>
        </w:r>
      </w:fldSimple>
      <w:bookmarkEnd w:id="4665"/>
      <w:r>
        <w:t xml:space="preserve"> – Окно работы оператора</w:t>
      </w:r>
    </w:p>
    <w:p w:rsidR="00802E66" w:rsidRDefault="00E5366D">
      <w:pPr>
        <w:pStyle w:val="afff2"/>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\h </w:instrText>
      </w:r>
      <w:r w:rsidR="006C0F65" w:rsidRPr="003501DA">
        <w:instrText>\##</w:instrText>
      </w:r>
      <w:r>
        <w:fldChar w:fldCharType="separate"/>
      </w:r>
      <w:r w:rsidR="00A816C7">
        <w:t>156</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14:anchorId="47A099DE" wp14:editId="773BBB94">
            <wp:extent cx="5940425" cy="922655"/>
            <wp:effectExtent l="0" t="0" r="0" b="0"/>
            <wp:docPr id="205"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Изображение28"/>
                    <pic:cNvPicPr>
                      <a:picLocks noChangeAspect="1" noChangeArrowheads="1"/>
                    </pic:cNvPicPr>
                  </pic:nvPicPr>
                  <pic:blipFill>
                    <a:blip r:embed="rId249"/>
                    <a:stretch>
                      <a:fillRect/>
                    </a:stretch>
                  </pic:blipFill>
                  <pic:spPr bwMode="auto">
                    <a:xfrm>
                      <a:off x="0" y="0"/>
                      <a:ext cx="5940425" cy="922655"/>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66" w:name="_Ref85198338"/>
      <w:r>
        <w:t xml:space="preserve">Рисунок </w:t>
      </w:r>
      <w:fldSimple w:instr=" SEQ Рисунок \* ARABIC ">
        <w:r w:rsidR="00A816C7">
          <w:rPr>
            <w:noProof/>
          </w:rPr>
          <w:t>156</w:t>
        </w:r>
      </w:fldSimple>
      <w:bookmarkEnd w:id="4666"/>
      <w:r>
        <w:t xml:space="preserve"> – Пиктограмма «Замок» на ОФ (открыт)</w:t>
      </w:r>
    </w:p>
    <w:p w:rsidR="00802E66" w:rsidRDefault="00E5366D">
      <w:pPr>
        <w:pStyle w:val="afff2"/>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\h </w:instrText>
      </w:r>
      <w:r w:rsidR="006C0F65" w:rsidRPr="003501DA">
        <w:instrText>\##</w:instrText>
      </w:r>
      <w:r>
        <w:fldChar w:fldCharType="separate"/>
      </w:r>
      <w:r w:rsidR="00A816C7">
        <w:t>157</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14:anchorId="4998061D" wp14:editId="682F6F5C">
            <wp:extent cx="5486400" cy="784860"/>
            <wp:effectExtent l="0" t="0" r="0" b="0"/>
            <wp:docPr id="206"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унок 62"/>
                    <pic:cNvPicPr>
                      <a:picLocks noChangeAspect="1" noChangeArrowheads="1"/>
                    </pic:cNvPicPr>
                  </pic:nvPicPr>
                  <pic:blipFill>
                    <a:blip r:embed="rId250"/>
                    <a:stretch>
                      <a:fillRect/>
                    </a:stretch>
                  </pic:blipFill>
                  <pic:spPr bwMode="auto">
                    <a:xfrm>
                      <a:off x="0" y="0"/>
                      <a:ext cx="5486400" cy="78486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67" w:name="_Ref85198369"/>
      <w:r>
        <w:t xml:space="preserve">Рисунок </w:t>
      </w:r>
      <w:fldSimple w:instr=" SEQ Рисунок \* ARABIC ">
        <w:r w:rsidR="00A816C7">
          <w:rPr>
            <w:noProof/>
          </w:rPr>
          <w:t>157</w:t>
        </w:r>
      </w:fldSimple>
      <w:bookmarkEnd w:id="4667"/>
      <w:r>
        <w:t xml:space="preserve"> – Пиктограмма «Замок» на ОФ (закрыт)</w:t>
      </w:r>
    </w:p>
    <w:p w:rsidR="00802E66" w:rsidRDefault="00E5366D">
      <w:pPr>
        <w:pStyle w:val="afff2"/>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802E66" w:rsidRDefault="00E5366D">
      <w:pPr>
        <w:pStyle w:val="afff2"/>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\h </w:instrText>
      </w:r>
      <w:r w:rsidR="006C0F65" w:rsidRPr="003501DA">
        <w:instrText>\##</w:instrText>
      </w:r>
      <w:r>
        <w:fldChar w:fldCharType="separate"/>
      </w:r>
      <w:r w:rsidR="00A816C7">
        <w:t>158</w:t>
      </w:r>
      <w:r>
        <w:fldChar w:fldCharType="end"/>
      </w:r>
      <w:r>
        <w:t xml:space="preserve"> на иконку «замок» и продолжить редактирование.</w:t>
      </w:r>
    </w:p>
    <w:p w:rsidR="00802E66" w:rsidRDefault="00E5366D">
      <w:pPr>
        <w:pStyle w:val="afff2"/>
        <w:tabs>
          <w:tab w:val="left" w:pos="851"/>
        </w:tabs>
        <w:ind w:left="0" w:firstLine="0"/>
        <w:jc w:val="center"/>
      </w:pPr>
      <w:r>
        <w:rPr>
          <w:noProof/>
          <w:lang w:eastAsia="ru-RU"/>
        </w:rPr>
        <w:drawing>
          <wp:inline distT="0" distB="0" distL="0" distR="0" wp14:anchorId="7ECFFAAE" wp14:editId="0BD0D263">
            <wp:extent cx="3972560" cy="814070"/>
            <wp:effectExtent l="0" t="0" r="0" b="0"/>
            <wp:docPr id="20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15"/>
                    <pic:cNvPicPr>
                      <a:picLocks noChangeAspect="1" noChangeArrowheads="1"/>
                    </pic:cNvPicPr>
                  </pic:nvPicPr>
                  <pic:blipFill>
                    <a:blip r:embed="rId251"/>
                    <a:stretch>
                      <a:fillRect/>
                    </a:stretch>
                  </pic:blipFill>
                  <pic:spPr bwMode="auto">
                    <a:xfrm>
                      <a:off x="0" y="0"/>
                      <a:ext cx="3972560" cy="81407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68" w:name="_Ref126740501"/>
      <w:r>
        <w:t xml:space="preserve">Рисунок </w:t>
      </w:r>
      <w:fldSimple w:instr=" SEQ Рисунок \* ARABIC ">
        <w:r w:rsidR="00A816C7">
          <w:rPr>
            <w:noProof/>
          </w:rPr>
          <w:t>158</w:t>
        </w:r>
      </w:fldSimple>
      <w:bookmarkEnd w:id="4668"/>
      <w:r>
        <w:t xml:space="preserve"> – Разблокировка отчета</w:t>
      </w:r>
    </w:p>
    <w:p w:rsidR="00802E66" w:rsidRDefault="00E5366D">
      <w:pPr>
        <w:pStyle w:val="3"/>
        <w:tabs>
          <w:tab w:val="clear" w:pos="1559"/>
          <w:tab w:val="left" w:pos="1560"/>
        </w:tabs>
        <w:ind w:left="0" w:firstLine="709"/>
      </w:pPr>
      <w:bookmarkStart w:id="4669" w:name="_Toc94099576"/>
      <w:bookmarkStart w:id="4670" w:name="_Toc94099694"/>
      <w:bookmarkStart w:id="4671" w:name="_Toc94101077"/>
      <w:bookmarkStart w:id="4672" w:name="_Toc94180514"/>
      <w:bookmarkStart w:id="4673" w:name="_Toc180058342"/>
      <w:bookmarkStart w:id="4674" w:name="_Ref85207730"/>
      <w:bookmarkStart w:id="4675" w:name="_Toc221003882"/>
      <w:bookmarkEnd w:id="4669"/>
      <w:bookmarkEnd w:id="4670"/>
      <w:bookmarkEnd w:id="4671"/>
      <w:bookmarkEnd w:id="4672"/>
      <w:r>
        <w:t>Работа в режиме администратора</w:t>
      </w:r>
      <w:bookmarkEnd w:id="4673"/>
      <w:bookmarkEnd w:id="4674"/>
      <w:bookmarkEnd w:id="4675"/>
    </w:p>
    <w:p w:rsidR="00802E66" w:rsidRDefault="00E5366D">
      <w:pPr>
        <w:pStyle w:val="afff2"/>
        <w:tabs>
          <w:tab w:val="left" w:pos="851"/>
        </w:tabs>
        <w:ind w:left="0"/>
      </w:pPr>
      <w:r>
        <w:t>Для работы в режиме администраторов пользователю должна быть назначена роль Delta.delta-ko.Admin.</w:t>
      </w:r>
    </w:p>
    <w:p w:rsidR="00802E66" w:rsidRDefault="00E5366D">
      <w:pPr>
        <w:pStyle w:val="afff2"/>
        <w:tabs>
          <w:tab w:val="left" w:pos="851"/>
        </w:tabs>
        <w:ind w:left="0"/>
      </w:pPr>
      <w:r>
        <w:t>При запуске Расширения</w:t>
      </w:r>
      <w:r w:rsidR="00CA6066">
        <w:t xml:space="preserve"> «Отчетность КО»</w:t>
      </w:r>
      <w:r>
        <w:t xml:space="preserve"> откроется окно управления активными отчетами в соответствии с рисунком </w:t>
      </w:r>
      <w:r>
        <w:fldChar w:fldCharType="begin"/>
      </w:r>
      <w:r>
        <w:instrText xml:space="preserve"> REF _Ref85204123 \h </w:instrText>
      </w:r>
      <w:r w:rsidR="006C0F65" w:rsidRPr="003501DA">
        <w:instrText>\##</w:instrText>
      </w:r>
      <w:r>
        <w:fldChar w:fldCharType="separate"/>
      </w:r>
      <w:r w:rsidR="00A816C7">
        <w:t>159</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14:anchorId="6523C61A" wp14:editId="2873BEBF">
            <wp:extent cx="5940425" cy="1628140"/>
            <wp:effectExtent l="0" t="0" r="0" b="0"/>
            <wp:docPr id="208"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190"/>
                    <pic:cNvPicPr>
                      <a:picLocks noChangeAspect="1" noChangeArrowheads="1"/>
                    </pic:cNvPicPr>
                  </pic:nvPicPr>
                  <pic:blipFill>
                    <a:blip r:embed="rId252"/>
                    <a:stretch>
                      <a:fillRect/>
                    </a:stretch>
                  </pic:blipFill>
                  <pic:spPr bwMode="auto">
                    <a:xfrm>
                      <a:off x="0" y="0"/>
                      <a:ext cx="5940425" cy="162814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76" w:name="_Ref85204123"/>
      <w:r>
        <w:t xml:space="preserve">Рисунок </w:t>
      </w:r>
      <w:fldSimple w:instr=" SEQ Рисунок \* ARABIC ">
        <w:r w:rsidR="00A816C7">
          <w:rPr>
            <w:noProof/>
          </w:rPr>
          <w:t>159</w:t>
        </w:r>
      </w:fldSimple>
      <w:bookmarkEnd w:id="4676"/>
      <w:r>
        <w:t xml:space="preserve"> – Окно управления отчетами</w:t>
      </w:r>
    </w:p>
    <w:p w:rsidR="00802E66" w:rsidRDefault="00E5366D">
      <w:pPr>
        <w:pStyle w:val="afff2"/>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\h </w:instrText>
      </w:r>
      <w:r w:rsidR="006C0F65" w:rsidRPr="003501DA">
        <w:instrText>\##</w:instrText>
      </w:r>
      <w:r>
        <w:fldChar w:fldCharType="separate"/>
      </w:r>
      <w:r w:rsidR="00A816C7">
        <w:t>160</w:t>
      </w:r>
      <w:r>
        <w:fldChar w:fldCharType="end"/>
      </w:r>
      <w:r>
        <w:t>.</w:t>
      </w:r>
    </w:p>
    <w:p w:rsidR="00802E66" w:rsidRDefault="00E5366D">
      <w:pPr>
        <w:pStyle w:val="afff2"/>
        <w:tabs>
          <w:tab w:val="left" w:pos="851"/>
        </w:tabs>
        <w:ind w:left="0" w:firstLine="0"/>
        <w:jc w:val="center"/>
      </w:pPr>
      <w:r>
        <w:rPr>
          <w:noProof/>
          <w:lang w:eastAsia="ru-RU"/>
        </w:rPr>
        <w:drawing>
          <wp:inline distT="0" distB="0" distL="0" distR="0" wp14:anchorId="7B695D0E" wp14:editId="1423E0B8">
            <wp:extent cx="2383790" cy="614680"/>
            <wp:effectExtent l="0" t="0" r="0" b="0"/>
            <wp:docPr id="209"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Изображение29"/>
                    <pic:cNvPicPr>
                      <a:picLocks noChangeAspect="1" noChangeArrowheads="1"/>
                    </pic:cNvPicPr>
                  </pic:nvPicPr>
                  <pic:blipFill>
                    <a:blip r:embed="rId253"/>
                    <a:stretch>
                      <a:fillRect/>
                    </a:stretch>
                  </pic:blipFill>
                  <pic:spPr bwMode="auto">
                    <a:xfrm>
                      <a:off x="0" y="0"/>
                      <a:ext cx="2383790" cy="614680"/>
                    </a:xfrm>
                    <a:prstGeom prst="rect">
                      <a:avLst/>
                    </a:prstGeom>
                    <a:noFill/>
                  </pic:spPr>
                </pic:pic>
              </a:graphicData>
            </a:graphic>
          </wp:inline>
        </w:drawing>
      </w:r>
    </w:p>
    <w:p w:rsidR="00802E66" w:rsidRDefault="00E5366D">
      <w:pPr>
        <w:pStyle w:val="afff2"/>
        <w:tabs>
          <w:tab w:val="left" w:pos="851"/>
        </w:tabs>
        <w:spacing w:after="120"/>
        <w:ind w:left="0" w:firstLine="0"/>
        <w:jc w:val="center"/>
      </w:pPr>
      <w:bookmarkStart w:id="4677" w:name="_Ref85204154"/>
      <w:r>
        <w:t xml:space="preserve">Рисунок </w:t>
      </w:r>
      <w:fldSimple w:instr=" SEQ Рисунок \* ARABIC ">
        <w:r w:rsidR="00A816C7">
          <w:rPr>
            <w:noProof/>
          </w:rPr>
          <w:t>160</w:t>
        </w:r>
      </w:fldSimple>
      <w:bookmarkEnd w:id="4677"/>
      <w:r>
        <w:t xml:space="preserve"> – Разблокировка ОФ</w:t>
      </w:r>
    </w:p>
    <w:p w:rsidR="00802E66" w:rsidRDefault="00E5366D">
      <w:pPr>
        <w:pStyle w:val="afff2"/>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802E66" w:rsidRDefault="00E5366D">
      <w:pPr>
        <w:pStyle w:val="3"/>
        <w:tabs>
          <w:tab w:val="clear" w:pos="1559"/>
          <w:tab w:val="left" w:pos="1560"/>
        </w:tabs>
        <w:ind w:left="0" w:firstLine="709"/>
      </w:pPr>
      <w:bookmarkStart w:id="4678" w:name="_Toc89817535"/>
      <w:bookmarkStart w:id="4679" w:name="_Toc88809999"/>
      <w:bookmarkStart w:id="4680" w:name="_Toc88810057"/>
      <w:bookmarkStart w:id="4681" w:name="_Toc89817534"/>
      <w:bookmarkStart w:id="4682" w:name="_Toc88809998"/>
      <w:bookmarkStart w:id="4683" w:name="_Toc88810056"/>
      <w:bookmarkStart w:id="4684" w:name="_Toc180058343"/>
      <w:bookmarkStart w:id="4685" w:name="_Toc221003883"/>
      <w:bookmarkEnd w:id="4678"/>
      <w:bookmarkEnd w:id="4679"/>
      <w:bookmarkEnd w:id="4680"/>
      <w:bookmarkEnd w:id="4681"/>
      <w:bookmarkEnd w:id="4682"/>
      <w:bookmarkEnd w:id="4683"/>
      <w:r>
        <w:t>Работа в режиме суперпользователя</w:t>
      </w:r>
      <w:bookmarkEnd w:id="4684"/>
      <w:bookmarkEnd w:id="4685"/>
    </w:p>
    <w:p w:rsidR="00802E66" w:rsidRDefault="00E5366D">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rsidR="00A816C7">
        <w:t>4.5.2</w:t>
      </w:r>
      <w:r>
        <w:fldChar w:fldCharType="end"/>
      </w:r>
      <w:r>
        <w:t xml:space="preserve"> – </w:t>
      </w:r>
      <w:r>
        <w:fldChar w:fldCharType="begin"/>
      </w:r>
      <w:r>
        <w:instrText xml:space="preserve"> REF _Ref85207730 \r \r \h </w:instrText>
      </w:r>
      <w:r>
        <w:fldChar w:fldCharType="separate"/>
      </w:r>
      <w:r w:rsidR="00A816C7">
        <w:t>4.5.4</w:t>
      </w:r>
      <w:r>
        <w:fldChar w:fldCharType="end"/>
      </w:r>
      <w:r>
        <w:t>.</w:t>
      </w:r>
    </w:p>
    <w:p w:rsidR="00802E66" w:rsidRDefault="00E5366D">
      <w:pPr>
        <w:pStyle w:val="1"/>
        <w:ind w:firstLine="709"/>
      </w:pPr>
      <w:bookmarkStart w:id="4686" w:name="_Toc89817537"/>
      <w:bookmarkStart w:id="4687" w:name="_Toc180058344"/>
      <w:bookmarkStart w:id="4688" w:name="_Ref96076527"/>
      <w:bookmarkStart w:id="4689" w:name="_Toc221003884"/>
      <w:bookmarkEnd w:id="4686"/>
      <w:r>
        <w:t>Использование БД и настройка соединений в Расширении «Отчетность КО»</w:t>
      </w:r>
      <w:bookmarkEnd w:id="4687"/>
      <w:bookmarkEnd w:id="4688"/>
      <w:bookmarkEnd w:id="4689"/>
    </w:p>
    <w:p w:rsidR="00802E66" w:rsidRDefault="00E5366D" w:rsidP="006C0F65">
      <w:pPr>
        <w:pStyle w:val="2"/>
        <w:ind w:left="0" w:firstLine="709"/>
      </w:pPr>
      <w:bookmarkStart w:id="4690" w:name="_Toc94099699"/>
      <w:bookmarkStart w:id="4691" w:name="_Toc94003265"/>
      <w:bookmarkStart w:id="4692" w:name="_Toc94001571"/>
      <w:bookmarkStart w:id="4693" w:name="_Toc94000824"/>
      <w:bookmarkStart w:id="4694" w:name="_Toc93999214"/>
      <w:bookmarkStart w:id="4695" w:name="_Toc93998617"/>
      <w:bookmarkStart w:id="4696" w:name="_Toc94180519"/>
      <w:bookmarkStart w:id="4697" w:name="_Toc94101082"/>
      <w:bookmarkStart w:id="4698" w:name="_Toc94099581"/>
      <w:bookmarkStart w:id="4699" w:name="_Toc94013716"/>
      <w:bookmarkStart w:id="4700" w:name="_Toc94013469"/>
      <w:bookmarkStart w:id="4701" w:name="_Toc94011248"/>
      <w:bookmarkStart w:id="4702" w:name="_Toc94010842"/>
      <w:bookmarkStart w:id="4703" w:name="_Toc94004937"/>
      <w:bookmarkStart w:id="4704" w:name="_Toc94004758"/>
      <w:bookmarkStart w:id="4705" w:name="_Toc94002728"/>
      <w:bookmarkStart w:id="4706" w:name="_Toc94003786"/>
      <w:bookmarkStart w:id="4707" w:name="_Toc94004600"/>
      <w:bookmarkStart w:id="4708" w:name="_Toc94004693"/>
      <w:bookmarkStart w:id="4709" w:name="_Toc94004759"/>
      <w:bookmarkStart w:id="4710" w:name="_Toc94004873"/>
      <w:bookmarkStart w:id="4711" w:name="_Toc94004938"/>
      <w:bookmarkStart w:id="4712" w:name="_Toc94010843"/>
      <w:bookmarkStart w:id="4713" w:name="_Toc94011249"/>
      <w:bookmarkStart w:id="4714" w:name="_Toc94013470"/>
      <w:bookmarkStart w:id="4715" w:name="_Toc94013717"/>
      <w:bookmarkStart w:id="4716" w:name="_Toc94099582"/>
      <w:bookmarkStart w:id="4717" w:name="_Toc94099700"/>
      <w:bookmarkStart w:id="4718" w:name="_Toc94101083"/>
      <w:bookmarkStart w:id="4719" w:name="_Toc94180520"/>
      <w:bookmarkStart w:id="4720" w:name="_Toc94004872"/>
      <w:bookmarkStart w:id="4721" w:name="_Toc94011247"/>
      <w:bookmarkStart w:id="4722" w:name="_Toc94010841"/>
      <w:bookmarkStart w:id="4723" w:name="_Toc94004936"/>
      <w:bookmarkStart w:id="4724" w:name="_Toc94004871"/>
      <w:bookmarkStart w:id="4725" w:name="_Toc94004757"/>
      <w:bookmarkStart w:id="4726" w:name="_Toc94004691"/>
      <w:bookmarkStart w:id="4727" w:name="_Toc94004598"/>
      <w:bookmarkStart w:id="4728" w:name="_Toc94013468"/>
      <w:bookmarkStart w:id="4729" w:name="_Toc94003263"/>
      <w:bookmarkStart w:id="4730" w:name="_Toc94002726"/>
      <w:bookmarkStart w:id="4731" w:name="_Toc94001569"/>
      <w:bookmarkStart w:id="4732" w:name="_Toc94000822"/>
      <w:bookmarkStart w:id="4733" w:name="_Toc93999698"/>
      <w:bookmarkStart w:id="4734" w:name="_Toc93999212"/>
      <w:bookmarkStart w:id="4735" w:name="_Toc93998615"/>
      <w:bookmarkStart w:id="4736" w:name="_Toc93999700"/>
      <w:bookmarkStart w:id="4737" w:name="_Toc94003784"/>
      <w:bookmarkStart w:id="4738" w:name="_Toc94004599"/>
      <w:bookmarkStart w:id="4739" w:name="_Toc94003785"/>
      <w:bookmarkStart w:id="4740" w:name="_Toc94003264"/>
      <w:bookmarkStart w:id="4741" w:name="_Toc94002727"/>
      <w:bookmarkStart w:id="4742" w:name="_Toc94001570"/>
      <w:bookmarkStart w:id="4743" w:name="_Toc94000823"/>
      <w:bookmarkStart w:id="4744" w:name="_Toc93999699"/>
      <w:bookmarkStart w:id="4745" w:name="_Toc93999213"/>
      <w:bookmarkStart w:id="4746" w:name="_Toc93998616"/>
      <w:bookmarkStart w:id="4747" w:name="_Toc94180518"/>
      <w:bookmarkStart w:id="4748" w:name="_Toc94101081"/>
      <w:bookmarkStart w:id="4749" w:name="_Toc94099698"/>
      <w:bookmarkStart w:id="4750" w:name="_Toc94099580"/>
      <w:bookmarkStart w:id="4751" w:name="_Toc94004692"/>
      <w:bookmarkStart w:id="4752" w:name="_Toc94013715"/>
      <w:bookmarkStart w:id="4753" w:name="_Toc180058345"/>
      <w:bookmarkStart w:id="4754" w:name="_Toc221003885"/>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r>
        <w:t>Поддерживаемые БД</w:t>
      </w:r>
      <w:bookmarkEnd w:id="4753"/>
      <w:bookmarkEnd w:id="4754"/>
    </w:p>
    <w:p w:rsidR="00802E66" w:rsidRDefault="00E5366D">
      <w:pPr>
        <w:pStyle w:val="a4"/>
        <w:tabs>
          <w:tab w:val="left" w:pos="851"/>
        </w:tabs>
        <w:spacing w:after="0"/>
        <w:ind w:left="0"/>
      </w:pPr>
      <w:r>
        <w:t>Расширение «Отчетность КО», начиная с версии 1.8, поддерживает работу со следующими типами СУБД:</w:t>
      </w:r>
    </w:p>
    <w:p w:rsidR="00802E66" w:rsidRDefault="00E5366D" w:rsidP="003501DA">
      <w:pPr>
        <w:pStyle w:val="a4"/>
        <w:numPr>
          <w:ilvl w:val="0"/>
          <w:numId w:val="182"/>
        </w:numPr>
        <w:tabs>
          <w:tab w:val="left" w:pos="993"/>
          <w:tab w:val="left" w:pos="1134"/>
        </w:tabs>
        <w:spacing w:after="0"/>
        <w:ind w:left="0" w:firstLine="709"/>
      </w:pPr>
      <w:r>
        <w:t>поставляемой СУБД PostgreSQL версии 12.2 и выше;</w:t>
      </w:r>
    </w:p>
    <w:p w:rsidR="00802E66" w:rsidRDefault="00E5366D" w:rsidP="003501DA">
      <w:pPr>
        <w:pStyle w:val="a4"/>
        <w:numPr>
          <w:ilvl w:val="0"/>
          <w:numId w:val="182"/>
        </w:numPr>
        <w:tabs>
          <w:tab w:val="left" w:pos="993"/>
          <w:tab w:val="left" w:pos="1134"/>
        </w:tabs>
        <w:spacing w:after="0"/>
        <w:ind w:left="0" w:firstLine="709"/>
      </w:pPr>
      <w:r>
        <w:t>имеющимися у пользователей СУБД PostgreSQL версии 12.2 и выше;</w:t>
      </w:r>
    </w:p>
    <w:p w:rsidR="00802E66" w:rsidRDefault="00E5366D" w:rsidP="003501DA">
      <w:pPr>
        <w:pStyle w:val="a4"/>
        <w:numPr>
          <w:ilvl w:val="0"/>
          <w:numId w:val="182"/>
        </w:numPr>
        <w:tabs>
          <w:tab w:val="left" w:pos="993"/>
          <w:tab w:val="left" w:pos="1134"/>
        </w:tabs>
        <w:spacing w:after="0"/>
        <w:ind w:left="0" w:firstLine="709"/>
      </w:pPr>
      <w:r>
        <w:t>Oracle версии 10.2 и выше;</w:t>
      </w:r>
    </w:p>
    <w:p w:rsidR="00802E66" w:rsidRDefault="00E5366D" w:rsidP="003501DA">
      <w:pPr>
        <w:pStyle w:val="a4"/>
        <w:numPr>
          <w:ilvl w:val="0"/>
          <w:numId w:val="182"/>
        </w:numPr>
        <w:tabs>
          <w:tab w:val="left" w:pos="993"/>
          <w:tab w:val="left" w:pos="1134"/>
        </w:tabs>
        <w:spacing w:after="0"/>
        <w:ind w:left="0" w:firstLine="709"/>
      </w:pPr>
      <w:r>
        <w:t>MS SQL Server версии 2012 и выше.</w:t>
      </w:r>
    </w:p>
    <w:p w:rsidR="00802E66" w:rsidRDefault="00E5366D">
      <w:pPr>
        <w:pStyle w:val="a4"/>
        <w:tabs>
          <w:tab w:val="left" w:pos="851"/>
        </w:tabs>
        <w:spacing w:after="0"/>
        <w:ind w:left="0"/>
      </w:pPr>
      <w:r>
        <w:rPr>
          <w:rFonts w:eastAsiaTheme="minorEastAsia"/>
        </w:rPr>
        <w:t>Основной поддерживаемой СУБД является PostgreSQL версии 12.2 и выше.</w:t>
      </w:r>
    </w:p>
    <w:p w:rsidR="00802E66" w:rsidRDefault="00E5366D">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«Отчетность КО» и унаследованные (существующие) БД, вышеуказанных типов и версий.</w:t>
      </w:r>
    </w:p>
    <w:p w:rsidR="00802E66" w:rsidRDefault="00E5366D">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rsidR="00802E66" w:rsidRDefault="00E5366D" w:rsidP="006C0F65">
      <w:pPr>
        <w:pStyle w:val="2"/>
        <w:ind w:left="0" w:firstLine="709"/>
      </w:pPr>
      <w:bookmarkStart w:id="4755" w:name="_Toc180058346"/>
      <w:bookmarkStart w:id="4756" w:name="_Toc221003886"/>
      <w:r>
        <w:t>Схемы и пользователи БД</w:t>
      </w:r>
      <w:bookmarkEnd w:id="4755"/>
      <w:bookmarkEnd w:id="4756"/>
    </w:p>
    <w:p w:rsidR="00802E66" w:rsidRDefault="00E5366D">
      <w:pPr>
        <w:pStyle w:val="a4"/>
        <w:tabs>
          <w:tab w:val="left" w:pos="851"/>
        </w:tabs>
        <w:spacing w:after="0"/>
        <w:ind w:left="0"/>
      </w:pPr>
      <w:r>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802E66" w:rsidRDefault="00E5366D">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802E66" w:rsidRDefault="00E5366D" w:rsidP="006C0F65">
      <w:pPr>
        <w:pStyle w:val="2"/>
        <w:ind w:left="0" w:firstLine="709"/>
      </w:pPr>
      <w:bookmarkStart w:id="4757" w:name="_Ref125467844_Копия_1"/>
      <w:bookmarkStart w:id="4758" w:name="_Toc180058347_Копия_1"/>
      <w:bookmarkStart w:id="4759" w:name="_Toc215742701_Копия_1"/>
      <w:bookmarkStart w:id="4760" w:name="_Toc221003887"/>
      <w:r>
        <w:t>Соединения с БД</w:t>
      </w:r>
      <w:bookmarkEnd w:id="4757"/>
      <w:bookmarkEnd w:id="4758"/>
      <w:bookmarkEnd w:id="4759"/>
      <w:bookmarkEnd w:id="4760"/>
    </w:p>
    <w:p w:rsidR="00802E66" w:rsidRDefault="00E5366D">
      <w:pPr>
        <w:pStyle w:val="a4"/>
        <w:tabs>
          <w:tab w:val="left" w:pos="851"/>
        </w:tabs>
        <w:spacing w:after="0"/>
        <w:ind w:left="0"/>
      </w:pPr>
      <w:r>
        <w:t>Для Расширения «Отчетность КО» требуется настроить одно или два соединения с БД в зависимости от типов, используемых БД. При возможности для работы с БД настраивается 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802E66" w:rsidRDefault="00E5366D">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802E66" w:rsidRDefault="00E5366D">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 </w:instrText>
      </w:r>
      <w:r w:rsidR="006C0F65" w:rsidRPr="003501DA">
        <w:instrText>\##</w:instrText>
      </w:r>
      <w:r>
        <w:fldChar w:fldCharType="separate"/>
      </w:r>
      <w:r w:rsidR="00A816C7">
        <w:t>10</w:t>
      </w:r>
      <w:r>
        <w:fldChar w:fldCharType="end"/>
      </w:r>
      <w:r>
        <w:t>.</w:t>
      </w:r>
    </w:p>
    <w:p w:rsidR="00802E66" w:rsidRDefault="00E5366D" w:rsidP="003501DA">
      <w:pPr>
        <w:pStyle w:val="afff0"/>
        <w:tabs>
          <w:tab w:val="left" w:pos="851"/>
        </w:tabs>
        <w:jc w:val="both"/>
      </w:pPr>
      <w:bookmarkStart w:id="4761" w:name="_Ref94004710"/>
      <w:r>
        <w:t xml:space="preserve">Таблица </w:t>
      </w:r>
      <w:fldSimple w:instr=" SEQ Таблица \* ARABIC ">
        <w:r w:rsidR="00A816C7">
          <w:rPr>
            <w:noProof/>
          </w:rPr>
          <w:t>10</w:t>
        </w:r>
      </w:fldSimple>
      <w:bookmarkEnd w:id="4761"/>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8"/>
        <w:gridCol w:w="2276"/>
        <w:gridCol w:w="2392"/>
      </w:tblGrid>
      <w:tr w:rsidR="00802E66" w:rsidTr="003501DA">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02E66" w:rsidRDefault="00E5366D">
            <w:pPr>
              <w:pStyle w:val="affff3"/>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802E66" w:rsidRDefault="00E5366D">
            <w:pPr>
              <w:pStyle w:val="affff3"/>
              <w:widowControl w:val="0"/>
              <w:tabs>
                <w:tab w:val="left" w:pos="851"/>
              </w:tabs>
              <w:jc w:val="center"/>
              <w:rPr>
                <w:b/>
                <w:sz w:val="20"/>
              </w:rPr>
            </w:pPr>
            <w:r>
              <w:rPr>
                <w:b/>
                <w:sz w:val="20"/>
              </w:rPr>
              <w:t>Пользователь основного соединения</w:t>
            </w:r>
          </w:p>
        </w:tc>
        <w:tc>
          <w:tcPr>
            <w:tcW w:w="190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02E66" w:rsidRDefault="00E5366D">
            <w:pPr>
              <w:pStyle w:val="affff3"/>
              <w:widowControl w:val="0"/>
              <w:tabs>
                <w:tab w:val="left" w:pos="851"/>
              </w:tabs>
              <w:jc w:val="center"/>
              <w:rPr>
                <w:b/>
                <w:sz w:val="20"/>
              </w:rPr>
            </w:pPr>
            <w:r>
              <w:rPr>
                <w:b/>
                <w:sz w:val="20"/>
              </w:rPr>
              <w:t>Схема основного соединения (БД НСИ)</w:t>
            </w:r>
          </w:p>
        </w:tc>
        <w:tc>
          <w:tcPr>
            <w:tcW w:w="2276" w:type="dxa"/>
            <w:tcBorders>
              <w:top w:val="single" w:sz="4" w:space="0" w:color="000000"/>
              <w:left w:val="single" w:sz="4" w:space="0" w:color="000000"/>
              <w:bottom w:val="single" w:sz="4" w:space="0" w:color="000000"/>
            </w:tcBorders>
            <w:shd w:val="clear" w:color="auto" w:fill="FFFFFF"/>
            <w:vAlign w:val="center"/>
          </w:tcPr>
          <w:p w:rsidR="00802E66" w:rsidRDefault="00E5366D">
            <w:pPr>
              <w:pStyle w:val="affff3"/>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02E66" w:rsidRDefault="00E5366D">
            <w:pPr>
              <w:pStyle w:val="affff3"/>
              <w:widowControl w:val="0"/>
              <w:tabs>
                <w:tab w:val="left" w:pos="851"/>
              </w:tabs>
              <w:jc w:val="center"/>
              <w:rPr>
                <w:b/>
                <w:sz w:val="20"/>
              </w:rPr>
            </w:pPr>
            <w:r>
              <w:rPr>
                <w:b/>
                <w:sz w:val="20"/>
              </w:rPr>
              <w:t>Схема дополнительного соединения (БД КО)</w:t>
            </w:r>
          </w:p>
        </w:tc>
      </w:tr>
      <w:tr w:rsidR="00802E66">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rPr>
              <w:t>Пользователь-администратор</w:t>
            </w:r>
          </w:p>
          <w:p w:rsidR="00802E66" w:rsidRDefault="00E5366D">
            <w:pPr>
              <w:pStyle w:val="affff3"/>
              <w:widowControl w:val="0"/>
              <w:tabs>
                <w:tab w:val="left" w:pos="851"/>
              </w:tabs>
              <w:jc w:val="both"/>
              <w:rPr>
                <w:sz w:val="20"/>
              </w:rPr>
            </w:pPr>
            <w:r>
              <w:rPr>
                <w:sz w:val="20"/>
              </w:rPr>
              <w:t>(имя произвольное)</w:t>
            </w:r>
          </w:p>
        </w:tc>
        <w:tc>
          <w:tcPr>
            <w:tcW w:w="1908"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delta_ko_nsi</w:t>
            </w:r>
          </w:p>
        </w:tc>
        <w:tc>
          <w:tcPr>
            <w:tcW w:w="2276"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delta_ko_psd</w:t>
            </w:r>
          </w:p>
        </w:tc>
      </w:tr>
      <w:tr w:rsidR="00802E66">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8"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lang w:val="ru-RU" w:eastAsia="zh-CN" w:bidi="hi-IN"/>
              </w:rPr>
              <w:t>DATA_NSI</w:t>
            </w:r>
          </w:p>
        </w:tc>
        <w:tc>
          <w:tcPr>
            <w:tcW w:w="2276"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lang w:val="ru-RU" w:eastAsia="zh-CN" w:bidi="hi-IN"/>
              </w:rPr>
              <w:t>DATA_ELO</w:t>
            </w:r>
          </w:p>
        </w:tc>
      </w:tr>
      <w:tr w:rsidR="00802E66">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rPr>
              <w:t>Пользователь-владелец</w:t>
            </w:r>
          </w:p>
          <w:p w:rsidR="00802E66" w:rsidRDefault="00E5366D">
            <w:pPr>
              <w:pStyle w:val="affff3"/>
              <w:widowControl w:val="0"/>
              <w:tabs>
                <w:tab w:val="left" w:pos="851"/>
              </w:tabs>
              <w:jc w:val="both"/>
              <w:rPr>
                <w:sz w:val="20"/>
              </w:rPr>
            </w:pPr>
            <w:r>
              <w:rPr>
                <w:sz w:val="20"/>
                <w:lang w:val="ru-RU" w:eastAsia="zh-CN" w:bidi="hi-IN"/>
              </w:rPr>
              <w:t>Adminnsi</w:t>
            </w:r>
          </w:p>
        </w:tc>
        <w:tc>
          <w:tcPr>
            <w:tcW w:w="1908"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delta_ko_nsi</w:t>
            </w:r>
          </w:p>
        </w:tc>
        <w:tc>
          <w:tcPr>
            <w:tcW w:w="2276"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dbo</w:t>
            </w:r>
          </w:p>
        </w:tc>
      </w:tr>
      <w:tr w:rsidR="00802E66">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rPr>
              <w:t>Пользователь-администратор</w:t>
            </w:r>
          </w:p>
          <w:p w:rsidR="00802E66" w:rsidRDefault="00E5366D">
            <w:pPr>
              <w:pStyle w:val="affff3"/>
              <w:widowControl w:val="0"/>
              <w:tabs>
                <w:tab w:val="left" w:pos="851"/>
              </w:tabs>
              <w:ind w:left="29" w:hanging="29"/>
              <w:jc w:val="both"/>
              <w:rPr>
                <w:sz w:val="20"/>
              </w:rPr>
            </w:pPr>
            <w:r>
              <w:rPr>
                <w:sz w:val="20"/>
              </w:rPr>
              <w:t>(имя произвольное)</w:t>
            </w:r>
          </w:p>
        </w:tc>
        <w:tc>
          <w:tcPr>
            <w:tcW w:w="1908"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DELTA_KO_NSI</w:t>
            </w:r>
          </w:p>
        </w:tc>
        <w:tc>
          <w:tcPr>
            <w:tcW w:w="2276" w:type="dxa"/>
            <w:tcBorders>
              <w:left w:val="single" w:sz="4" w:space="0" w:color="000000"/>
              <w:bottom w:val="single" w:sz="4" w:space="0" w:color="000000"/>
            </w:tcBorders>
            <w:shd w:val="clear" w:color="auto" w:fill="FFFFFF"/>
          </w:tcPr>
          <w:p w:rsidR="00802E66" w:rsidRDefault="00E5366D">
            <w:pPr>
              <w:pStyle w:val="affff3"/>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802E66" w:rsidRDefault="00E5366D">
            <w:pPr>
              <w:pStyle w:val="affff3"/>
              <w:widowControl w:val="0"/>
              <w:tabs>
                <w:tab w:val="left" w:pos="851"/>
              </w:tabs>
              <w:jc w:val="both"/>
              <w:rPr>
                <w:sz w:val="20"/>
              </w:rPr>
            </w:pPr>
            <w:r>
              <w:rPr>
                <w:sz w:val="20"/>
              </w:rPr>
              <w:t>DELTA_KO_PSD</w:t>
            </w:r>
          </w:p>
        </w:tc>
      </w:tr>
    </w:tbl>
    <w:p w:rsidR="00802E66" w:rsidRDefault="00E5366D" w:rsidP="003501DA">
      <w:pPr>
        <w:pStyle w:val="a4"/>
        <w:tabs>
          <w:tab w:val="left" w:pos="851"/>
        </w:tabs>
        <w:spacing w:before="240" w:after="0"/>
        <w:ind w:left="0"/>
      </w:pPr>
      <w:bookmarkStart w:id="4762" w:name="_Toc101790408"/>
      <w:bookmarkStart w:id="4763" w:name="_Toc101875981"/>
      <w:bookmarkStart w:id="4764" w:name="_Toc102567191"/>
      <w:bookmarkStart w:id="4765" w:name="_Toc103946875"/>
      <w:bookmarkStart w:id="4766" w:name="_Toc103951598"/>
      <w:bookmarkStart w:id="4767" w:name="_Toc104906619"/>
      <w:bookmarkStart w:id="4768" w:name="_Toc94099586"/>
      <w:bookmarkStart w:id="4769" w:name="_Toc94099704"/>
      <w:bookmarkStart w:id="4770" w:name="_Toc94101087"/>
      <w:bookmarkStart w:id="4771" w:name="_Toc94180524"/>
      <w:bookmarkStart w:id="4772" w:name="_Toc101773797"/>
      <w:bookmarkStart w:id="4773" w:name="_Toc101774099"/>
      <w:bookmarkStart w:id="4774" w:name="_Toc96341865"/>
      <w:bookmarkStart w:id="4775" w:name="_Toc96350201"/>
      <w:bookmarkStart w:id="4776" w:name="_Toc97932511"/>
      <w:bookmarkStart w:id="4777" w:name="_Toc98863452"/>
      <w:bookmarkStart w:id="4778" w:name="_Toc98955174"/>
      <w:bookmarkStart w:id="4779" w:name="_Toc99111839"/>
      <w:bookmarkStart w:id="4780" w:name="_Toc100754601"/>
      <w:bookmarkStart w:id="4781" w:name="_Toc100759209"/>
      <w:bookmarkStart w:id="4782" w:name="_Toc100825475"/>
      <w:bookmarkStart w:id="4783" w:name="_Toc100840993"/>
      <w:bookmarkStart w:id="4784" w:name="_Toc101356422"/>
      <w:bookmarkStart w:id="4785" w:name="_Toc101358343"/>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r>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802E66" w:rsidRDefault="00E5366D" w:rsidP="006C0F65">
      <w:pPr>
        <w:pStyle w:val="2"/>
        <w:ind w:left="0" w:firstLine="709"/>
      </w:pPr>
      <w:bookmarkStart w:id="4786" w:name="_Toc180058348"/>
      <w:bookmarkStart w:id="4787" w:name="_Toc221003888"/>
      <w:r>
        <w:t>Обработка параметров соединений с БД</w:t>
      </w:r>
      <w:bookmarkEnd w:id="4786"/>
      <w:bookmarkEnd w:id="4787"/>
    </w:p>
    <w:p w:rsidR="00802E66" w:rsidRDefault="00E5366D">
      <w:pPr>
        <w:pStyle w:val="a4"/>
        <w:tabs>
          <w:tab w:val="left" w:pos="851"/>
        </w:tabs>
        <w:spacing w:after="0"/>
        <w:ind w:left="0"/>
      </w:pPr>
      <w:r>
        <w:t xml:space="preserve">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 </w:instrText>
      </w:r>
      <w:r w:rsidR="006C0F65" w:rsidRPr="003501DA">
        <w:instrText>\##</w:instrText>
      </w:r>
      <w:r>
        <w:fldChar w:fldCharType="separate"/>
      </w:r>
      <w:r w:rsidR="00A816C7">
        <w:t>10</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802E66" w:rsidRDefault="00E5366D">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802E66" w:rsidRDefault="00E5366D">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802E66" w:rsidRDefault="00E5366D">
      <w:pPr>
        <w:pStyle w:val="a4"/>
        <w:tabs>
          <w:tab w:val="left" w:pos="851"/>
        </w:tabs>
        <w:spacing w:after="0"/>
        <w:ind w:left="0"/>
      </w:pPr>
      <w:r>
        <w:t xml:space="preserve">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 </w:instrText>
      </w:r>
      <w:r w:rsidR="006C0F65" w:rsidRPr="003501DA">
        <w:instrText>\##</w:instrText>
      </w:r>
      <w:r>
        <w:fldChar w:fldCharType="separate"/>
      </w:r>
      <w:r w:rsidR="00A816C7">
        <w:t>10</w:t>
      </w:r>
      <w:r>
        <w:fldChar w:fldCharType="end"/>
      </w:r>
      <w:r>
        <w:t>.</w:t>
      </w:r>
    </w:p>
    <w:p w:rsidR="00802E66" w:rsidRDefault="00E5366D">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802E66" w:rsidRDefault="00E5366D">
      <w:pPr>
        <w:pStyle w:val="a4"/>
        <w:tabs>
          <w:tab w:val="left" w:pos="851"/>
        </w:tabs>
        <w:spacing w:after="0"/>
        <w:ind w:left="0"/>
      </w:pPr>
      <w:r>
        <w:t>В с</w:t>
      </w:r>
      <w:r w:rsidR="00296697">
        <w:t xml:space="preserve"> </w:t>
      </w:r>
      <w:r>
        <w:t>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rsidR="00A816C7">
        <w:t>5.5.2</w:t>
      </w:r>
      <w:r>
        <w:fldChar w:fldCharType="end"/>
      </w:r>
      <w:r>
        <w:t>).</w:t>
      </w:r>
    </w:p>
    <w:p w:rsidR="00802E66" w:rsidRDefault="00E5366D">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802E66" w:rsidRDefault="00E5366D">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802E66" w:rsidRDefault="00E5366D">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802E66" w:rsidRDefault="00E5366D" w:rsidP="006C0F65">
      <w:pPr>
        <w:pStyle w:val="2"/>
        <w:ind w:left="0" w:firstLine="709"/>
      </w:pPr>
      <w:bookmarkStart w:id="4788" w:name="_Toc104906621"/>
      <w:bookmarkStart w:id="4789" w:name="_Toc101790410"/>
      <w:bookmarkStart w:id="4790" w:name="_Toc103951600"/>
      <w:bookmarkStart w:id="4791" w:name="_Toc103946877"/>
      <w:bookmarkStart w:id="4792" w:name="_Toc102567193"/>
      <w:bookmarkStart w:id="4793" w:name="_Toc101875983"/>
      <w:bookmarkStart w:id="4794" w:name="_Toc101774101"/>
      <w:bookmarkStart w:id="4795" w:name="_Toc101773799"/>
      <w:bookmarkStart w:id="4796" w:name="_Toc101358345"/>
      <w:bookmarkStart w:id="4797" w:name="_Toc101356424"/>
      <w:bookmarkStart w:id="4798" w:name="_Toc100840995"/>
      <w:bookmarkStart w:id="4799" w:name="_Toc100759211"/>
      <w:bookmarkStart w:id="4800" w:name="_Toc100825477"/>
      <w:bookmarkStart w:id="4801" w:name="_Toc180058349"/>
      <w:bookmarkStart w:id="4802" w:name="_Ref180067348"/>
      <w:bookmarkStart w:id="4803" w:name="_Toc221003889"/>
      <w:bookmarkEnd w:id="4788"/>
      <w:bookmarkEnd w:id="4789"/>
      <w:bookmarkEnd w:id="4790"/>
      <w:bookmarkEnd w:id="4791"/>
      <w:bookmarkEnd w:id="4792"/>
      <w:bookmarkEnd w:id="4793"/>
      <w:bookmarkEnd w:id="4794"/>
      <w:bookmarkEnd w:id="4795"/>
      <w:bookmarkEnd w:id="4796"/>
      <w:bookmarkEnd w:id="4797"/>
      <w:bookmarkEnd w:id="4798"/>
      <w:bookmarkEnd w:id="4799"/>
      <w:bookmarkEnd w:id="4800"/>
      <w:r>
        <w:t>Использование соединений с БД</w:t>
      </w:r>
      <w:bookmarkEnd w:id="4801"/>
      <w:bookmarkEnd w:id="4802"/>
      <w:bookmarkEnd w:id="4803"/>
    </w:p>
    <w:p w:rsidR="00802E66" w:rsidRDefault="00E5366D" w:rsidP="006C0F65">
      <w:pPr>
        <w:pStyle w:val="3"/>
        <w:tabs>
          <w:tab w:val="clear" w:pos="1559"/>
          <w:tab w:val="left" w:pos="1560"/>
        </w:tabs>
        <w:ind w:left="0" w:firstLine="709"/>
      </w:pPr>
      <w:bookmarkStart w:id="4804" w:name="_Toc180058350"/>
      <w:bookmarkStart w:id="4805" w:name="_Ref128488687"/>
      <w:bookmarkStart w:id="4806" w:name="_Toc221003890"/>
      <w:r>
        <w:t>Основное соединение</w:t>
      </w:r>
      <w:bookmarkEnd w:id="4804"/>
      <w:bookmarkEnd w:id="4805"/>
      <w:bookmarkEnd w:id="4806"/>
    </w:p>
    <w:p w:rsidR="00802E66" w:rsidRDefault="00E5366D">
      <w:pPr>
        <w:pStyle w:val="a4"/>
        <w:tabs>
          <w:tab w:val="left" w:pos="851"/>
        </w:tabs>
        <w:spacing w:after="0"/>
        <w:ind w:left="0"/>
      </w:pPr>
      <w:r>
        <w:t>Схема основного соединения используется в Расширении для хранения данных НСИ.</w:t>
      </w:r>
    </w:p>
    <w:p w:rsidR="00802E66" w:rsidRDefault="00E5366D">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802E66" w:rsidRDefault="00E5366D">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\h </w:instrText>
      </w:r>
      <w:r w:rsidR="006C0F65" w:rsidRPr="003501DA">
        <w:instrText>\##</w:instrText>
      </w:r>
      <w:r>
        <w:fldChar w:fldCharType="separate"/>
      </w:r>
      <w:r w:rsidR="00A816C7">
        <w:t>11</w:t>
      </w:r>
      <w:r>
        <w:fldChar w:fldCharType="end"/>
      </w:r>
      <w:r>
        <w:t>.</w:t>
      </w:r>
    </w:p>
    <w:p w:rsidR="00802E66" w:rsidRDefault="00E5366D">
      <w:pPr>
        <w:pStyle w:val="afff0"/>
        <w:tabs>
          <w:tab w:val="left" w:pos="851"/>
        </w:tabs>
        <w:jc w:val="both"/>
      </w:pPr>
      <w:bookmarkStart w:id="4807" w:name="_Ref94013734"/>
      <w:r>
        <w:t xml:space="preserve">Таблица </w:t>
      </w:r>
      <w:fldSimple w:instr=" SEQ Таблица \* ARABIC ">
        <w:r w:rsidR="00A816C7">
          <w:rPr>
            <w:noProof/>
          </w:rPr>
          <w:t>11</w:t>
        </w:r>
      </w:fldSimple>
      <w:bookmarkEnd w:id="4807"/>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9"/>
        <w:gridCol w:w="6662"/>
      </w:tblGrid>
      <w:tr w:rsidR="00802E66">
        <w:trPr>
          <w:cantSplit/>
          <w:trHeight w:val="20"/>
          <w:tblHeader/>
        </w:trPr>
        <w:tc>
          <w:tcPr>
            <w:tcW w:w="2549"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ind w:right="-142"/>
              <w:jc w:val="center"/>
              <w:rPr>
                <w:b/>
                <w:sz w:val="20"/>
              </w:rPr>
            </w:pPr>
            <w:r>
              <w:rPr>
                <w:b/>
                <w:sz w:val="20"/>
              </w:rPr>
              <w:t>Назначение</w:t>
            </w:r>
          </w:p>
        </w:tc>
      </w:tr>
      <w:tr w:rsidR="00802E66">
        <w:trPr>
          <w:cantSplit/>
        </w:trPr>
        <w:tc>
          <w:tcPr>
            <w:tcW w:w="2549"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6661"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Имя пользователя для соединения с БД</w:t>
            </w:r>
          </w:p>
        </w:tc>
      </w:tr>
      <w:tr w:rsidR="00802E66">
        <w:trPr>
          <w:cantSplit/>
        </w:trPr>
        <w:tc>
          <w:tcPr>
            <w:tcW w:w="2549"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Пароль:</w:t>
            </w:r>
          </w:p>
        </w:tc>
        <w:tc>
          <w:tcPr>
            <w:tcW w:w="6661"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Пароль пользователя для соединения с БД</w:t>
            </w:r>
          </w:p>
        </w:tc>
      </w:tr>
      <w:tr w:rsidR="00802E66">
        <w:trPr>
          <w:cantSplit/>
        </w:trPr>
        <w:tc>
          <w:tcPr>
            <w:tcW w:w="2549"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URL БД:</w:t>
            </w:r>
          </w:p>
        </w:tc>
        <w:tc>
          <w:tcPr>
            <w:tcW w:w="6661"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Строка JDBC-соединения с БД</w:t>
            </w:r>
          </w:p>
        </w:tc>
      </w:tr>
      <w:tr w:rsidR="00802E66">
        <w:trPr>
          <w:cantSplit/>
        </w:trPr>
        <w:tc>
          <w:tcPr>
            <w:tcW w:w="2549"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Драйвер:</w:t>
            </w:r>
          </w:p>
        </w:tc>
        <w:tc>
          <w:tcPr>
            <w:tcW w:w="6661"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Имя JDBC-драйвера для соединения с БД</w:t>
            </w:r>
          </w:p>
        </w:tc>
      </w:tr>
    </w:tbl>
    <w:p w:rsidR="00802E66" w:rsidRDefault="00E5366D">
      <w:pPr>
        <w:pStyle w:val="a4"/>
        <w:tabs>
          <w:tab w:val="left" w:pos="851"/>
        </w:tabs>
        <w:spacing w:before="120" w:after="0"/>
        <w:ind w:left="0"/>
      </w:pPr>
      <w:r>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rsidR="00802E66" w:rsidRDefault="00E5366D">
      <w:pPr>
        <w:pStyle w:val="a4"/>
        <w:tabs>
          <w:tab w:val="left" w:pos="851"/>
        </w:tabs>
        <w:spacing w:after="0"/>
        <w:ind w:left="0"/>
      </w:pPr>
      <w:r>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«Отчетность КО» аварийно завершается с записью соответствующего сообщения в файл журнала.</w:t>
      </w:r>
    </w:p>
    <w:p w:rsidR="00802E66" w:rsidRDefault="00E5366D">
      <w:pPr>
        <w:pStyle w:val="3"/>
        <w:tabs>
          <w:tab w:val="clear" w:pos="1559"/>
          <w:tab w:val="left" w:pos="1560"/>
        </w:tabs>
        <w:ind w:left="0" w:firstLine="709"/>
      </w:pPr>
      <w:bookmarkStart w:id="4808" w:name="_Toc101358349"/>
      <w:bookmarkStart w:id="4809" w:name="_Toc97932516"/>
      <w:bookmarkStart w:id="4810" w:name="_Toc98863457"/>
      <w:bookmarkStart w:id="4811" w:name="_Toc98955179"/>
      <w:bookmarkStart w:id="4812" w:name="_Toc99111844"/>
      <w:bookmarkStart w:id="4813" w:name="_Toc100754606"/>
      <w:bookmarkStart w:id="4814" w:name="_Toc100759215"/>
      <w:bookmarkStart w:id="4815" w:name="_Toc100825481"/>
      <w:bookmarkStart w:id="4816" w:name="_Toc100840999"/>
      <w:bookmarkStart w:id="4817" w:name="_Toc101356428"/>
      <w:bookmarkStart w:id="4818" w:name="_Toc101773803"/>
      <w:bookmarkStart w:id="4819" w:name="_Toc101774105"/>
      <w:bookmarkStart w:id="4820" w:name="_Toc101790414"/>
      <w:bookmarkStart w:id="4821" w:name="_Toc101875987"/>
      <w:bookmarkStart w:id="4822" w:name="_Toc102567197"/>
      <w:bookmarkStart w:id="4823" w:name="_Toc103946881"/>
      <w:bookmarkStart w:id="4824" w:name="_Toc103951604"/>
      <w:bookmarkStart w:id="4825" w:name="_Toc104906625"/>
      <w:bookmarkStart w:id="4826" w:name="_Toc96341870"/>
      <w:bookmarkStart w:id="4827" w:name="_Toc96350206"/>
      <w:bookmarkStart w:id="4828" w:name="_Toc96350205"/>
      <w:bookmarkStart w:id="4829" w:name="_Toc96332581"/>
      <w:bookmarkStart w:id="4830" w:name="_Toc96341869"/>
      <w:bookmarkStart w:id="4831" w:name="_Toc97932515"/>
      <w:bookmarkStart w:id="4832" w:name="_Toc98863456"/>
      <w:bookmarkStart w:id="4833" w:name="_Toc98955178"/>
      <w:bookmarkStart w:id="4834" w:name="_Toc99111843"/>
      <w:bookmarkStart w:id="4835" w:name="_Toc100754605"/>
      <w:bookmarkStart w:id="4836" w:name="_Toc100759214"/>
      <w:bookmarkStart w:id="4837" w:name="_Toc100825480"/>
      <w:bookmarkStart w:id="4838" w:name="_Toc100840998"/>
      <w:bookmarkStart w:id="4839" w:name="_Toc104906624"/>
      <w:bookmarkStart w:id="4840" w:name="_Toc103951603"/>
      <w:bookmarkStart w:id="4841" w:name="_Toc103946880"/>
      <w:bookmarkStart w:id="4842" w:name="_Toc102567196"/>
      <w:bookmarkStart w:id="4843" w:name="_Toc101875986"/>
      <w:bookmarkStart w:id="4844" w:name="_Toc101790413"/>
      <w:bookmarkStart w:id="4845" w:name="_Toc101774104"/>
      <w:bookmarkStart w:id="4846" w:name="_Toc101773802"/>
      <w:bookmarkStart w:id="4847" w:name="_Toc101358348"/>
      <w:bookmarkStart w:id="4848" w:name="_Toc96332582"/>
      <w:bookmarkStart w:id="4849" w:name="_Toc101356427"/>
      <w:bookmarkStart w:id="4850" w:name="_Toc180058351"/>
      <w:bookmarkStart w:id="4851" w:name="_Ref96332731"/>
      <w:bookmarkStart w:id="4852" w:name="_Toc221003891"/>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r>
        <w:t>Дополнительное соединение</w:t>
      </w:r>
      <w:bookmarkEnd w:id="4850"/>
      <w:bookmarkEnd w:id="4851"/>
      <w:bookmarkEnd w:id="4852"/>
    </w:p>
    <w:p w:rsidR="00802E66" w:rsidRDefault="00E5366D">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802E66" w:rsidRDefault="00E5366D">
      <w:pPr>
        <w:pStyle w:val="a4"/>
        <w:tabs>
          <w:tab w:val="left" w:pos="851"/>
        </w:tabs>
        <w:spacing w:after="0"/>
        <w:ind w:left="0"/>
      </w:pPr>
      <w:r>
        <w:t>Настройка дополнительного соединения выполняется при запущенном Расширении «Отчетность КО» в Оболочке ПП «Дельта» в режиме «Управление → Настройки →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rsidR="00802E66" w:rsidRDefault="00E5366D">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\h </w:instrText>
      </w:r>
      <w:r w:rsidR="006C0F65" w:rsidRPr="003501DA">
        <w:instrText>\##</w:instrText>
      </w:r>
      <w:r>
        <w:fldChar w:fldCharType="separate"/>
      </w:r>
      <w:r w:rsidR="00A816C7">
        <w:t>12</w:t>
      </w:r>
      <w:r>
        <w:fldChar w:fldCharType="end"/>
      </w:r>
      <w:r>
        <w:t>.</w:t>
      </w:r>
    </w:p>
    <w:p w:rsidR="00802E66" w:rsidRDefault="00E5366D">
      <w:pPr>
        <w:pStyle w:val="afff0"/>
        <w:keepNext/>
        <w:tabs>
          <w:tab w:val="left" w:pos="851"/>
        </w:tabs>
        <w:jc w:val="left"/>
      </w:pPr>
      <w:bookmarkStart w:id="4853" w:name="_Ref94013735"/>
      <w:r>
        <w:t xml:space="preserve">Таблица </w:t>
      </w:r>
      <w:fldSimple w:instr=" SEQ Таблица \* ARABIC ">
        <w:r w:rsidR="00A816C7">
          <w:rPr>
            <w:noProof/>
          </w:rPr>
          <w:t>12</w:t>
        </w:r>
      </w:fldSimple>
      <w:bookmarkEnd w:id="4853"/>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0"/>
        <w:gridCol w:w="5951"/>
      </w:tblGrid>
      <w:tr w:rsidR="00802E66">
        <w:trPr>
          <w:cantSplit/>
          <w:tblHeader/>
        </w:trPr>
        <w:tc>
          <w:tcPr>
            <w:tcW w:w="3260"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sz w:val="20"/>
              </w:rPr>
            </w:pPr>
            <w:r>
              <w:rPr>
                <w:b/>
                <w:sz w:val="20"/>
              </w:rPr>
              <w:t>Назначение</w:t>
            </w:r>
          </w:p>
        </w:tc>
      </w:tr>
      <w:tr w:rsidR="00802E66">
        <w:trPr>
          <w:cantSplit/>
        </w:trPr>
        <w:tc>
          <w:tcPr>
            <w:tcW w:w="3260"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5950"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Имя пользователя для соединения с БД</w:t>
            </w:r>
          </w:p>
        </w:tc>
      </w:tr>
      <w:tr w:rsidR="00802E66">
        <w:trPr>
          <w:cantSplit/>
        </w:trPr>
        <w:tc>
          <w:tcPr>
            <w:tcW w:w="3260"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Пароль пользователя:</w:t>
            </w:r>
          </w:p>
        </w:tc>
        <w:tc>
          <w:tcPr>
            <w:tcW w:w="5950"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Пароль пользователя для соединения с БД</w:t>
            </w:r>
          </w:p>
        </w:tc>
      </w:tr>
      <w:tr w:rsidR="00802E66">
        <w:trPr>
          <w:cantSplit/>
        </w:trPr>
        <w:tc>
          <w:tcPr>
            <w:tcW w:w="3260"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URL БД:</w:t>
            </w:r>
          </w:p>
        </w:tc>
        <w:tc>
          <w:tcPr>
            <w:tcW w:w="5950"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Строка JDBC-соединения с БД</w:t>
            </w:r>
          </w:p>
        </w:tc>
      </w:tr>
      <w:tr w:rsidR="00802E66">
        <w:trPr>
          <w:cantSplit/>
        </w:trPr>
        <w:tc>
          <w:tcPr>
            <w:tcW w:w="3260"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Драйвер:</w:t>
            </w:r>
          </w:p>
        </w:tc>
        <w:tc>
          <w:tcPr>
            <w:tcW w:w="5950"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Имя JDBC-драйвера для соединения с БД</w:t>
            </w:r>
          </w:p>
        </w:tc>
      </w:tr>
    </w:tbl>
    <w:p w:rsidR="00802E66" w:rsidRDefault="00E5366D">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802E66" w:rsidRDefault="00E5366D">
      <w:pPr>
        <w:pStyle w:val="a4"/>
        <w:tabs>
          <w:tab w:val="left" w:pos="851"/>
        </w:tabs>
        <w:spacing w:after="0"/>
        <w:ind w:left="0"/>
      </w:pPr>
      <w:r>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802E66" w:rsidRDefault="00E5366D">
      <w:pPr>
        <w:pStyle w:val="a4"/>
        <w:tabs>
          <w:tab w:val="left" w:pos="851"/>
        </w:tabs>
        <w:spacing w:after="0"/>
        <w:ind w:left="0"/>
      </w:pPr>
      <w:r>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802E66" w:rsidRDefault="00E5366D">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802E66" w:rsidRDefault="00E5366D">
      <w:pPr>
        <w:pStyle w:val="a4"/>
        <w:tabs>
          <w:tab w:val="left" w:pos="851"/>
        </w:tabs>
        <w:spacing w:after="0"/>
        <w:ind w:left="0"/>
      </w:pPr>
      <w:r>
        <w:t>Соответствие параметров дополнительного соединения в профиле и параметров в конфигурационном файле application.properties приведено в таблице</w:t>
      </w:r>
      <w:r w:rsidR="006C0F65" w:rsidRPr="003501DA">
        <w:t xml:space="preserve"> </w:t>
      </w:r>
      <w:r w:rsidR="006C0F65">
        <w:fldChar w:fldCharType="begin"/>
      </w:r>
      <w:r w:rsidR="006C0F65">
        <w:instrText xml:space="preserve"> REF _Ref97922696 \h </w:instrText>
      </w:r>
      <w:r w:rsidR="006C0F65" w:rsidRPr="003501DA">
        <w:instrText>\##</w:instrText>
      </w:r>
      <w:r w:rsidR="006C0F65">
        <w:fldChar w:fldCharType="separate"/>
      </w:r>
      <w:r w:rsidR="00A816C7">
        <w:t>13</w:t>
      </w:r>
      <w:r w:rsidR="006C0F65">
        <w:fldChar w:fldCharType="end"/>
      </w:r>
      <w:r>
        <w:t>.</w:t>
      </w:r>
    </w:p>
    <w:p w:rsidR="00802E66" w:rsidRDefault="00E5366D">
      <w:pPr>
        <w:pStyle w:val="afff0"/>
        <w:tabs>
          <w:tab w:val="left" w:pos="851"/>
        </w:tabs>
        <w:jc w:val="left"/>
      </w:pPr>
      <w:bookmarkStart w:id="4854" w:name="_Ref97922696"/>
      <w:r>
        <w:t xml:space="preserve">Таблица </w:t>
      </w:r>
      <w:fldSimple w:instr=" SEQ Таблица \* ARABIC ">
        <w:r w:rsidR="00A816C7">
          <w:rPr>
            <w:noProof/>
          </w:rPr>
          <w:t>13</w:t>
        </w:r>
      </w:fldSimple>
      <w:bookmarkEnd w:id="4854"/>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802E66">
        <w:trPr>
          <w:cantSplit/>
          <w:tblHeader/>
        </w:trPr>
        <w:tc>
          <w:tcPr>
            <w:tcW w:w="2803"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sz w:val="20"/>
              </w:rPr>
            </w:pPr>
            <w:r>
              <w:rPr>
                <w:b/>
                <w:sz w:val="20"/>
              </w:rPr>
              <w:t>Параметр конфигурационного файла</w:t>
            </w:r>
          </w:p>
        </w:tc>
      </w:tr>
      <w:tr w:rsidR="00802E66">
        <w:trPr>
          <w:cantSplit/>
        </w:trPr>
        <w:tc>
          <w:tcPr>
            <w:tcW w:w="2803"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6552"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delta.psd.username</w:t>
            </w:r>
          </w:p>
        </w:tc>
      </w:tr>
      <w:tr w:rsidR="00802E66">
        <w:trPr>
          <w:cantSplit/>
        </w:trPr>
        <w:tc>
          <w:tcPr>
            <w:tcW w:w="2803"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Пароль пользователя:</w:t>
            </w:r>
          </w:p>
        </w:tc>
        <w:tc>
          <w:tcPr>
            <w:tcW w:w="6552"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delta.psd.password</w:t>
            </w:r>
          </w:p>
        </w:tc>
      </w:tr>
      <w:tr w:rsidR="00802E66">
        <w:trPr>
          <w:cantSplit/>
        </w:trPr>
        <w:tc>
          <w:tcPr>
            <w:tcW w:w="2803"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URL БД:</w:t>
            </w:r>
          </w:p>
        </w:tc>
        <w:tc>
          <w:tcPr>
            <w:tcW w:w="6552"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delta.psd.url</w:t>
            </w:r>
          </w:p>
        </w:tc>
      </w:tr>
      <w:tr w:rsidR="00802E66">
        <w:trPr>
          <w:cantSplit/>
        </w:trPr>
        <w:tc>
          <w:tcPr>
            <w:tcW w:w="2803"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Драйвер:</w:t>
            </w:r>
          </w:p>
        </w:tc>
        <w:tc>
          <w:tcPr>
            <w:tcW w:w="6552"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delta.psd.driverClassName</w:t>
            </w:r>
          </w:p>
        </w:tc>
      </w:tr>
    </w:tbl>
    <w:p w:rsidR="00802E66" w:rsidRDefault="00E5366D">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4855" w:name="__DdeLink__489_11373008251"/>
      <w:r>
        <w:t>«delta.props.overwrite</w:t>
      </w:r>
      <w:bookmarkEnd w:id="4855"/>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4856" w:name="__DdeLink__489_113730082511"/>
      <w:r>
        <w:rPr>
          <w:rFonts w:eastAsia="Droid Sans Fallback"/>
        </w:rPr>
        <w:t>«delta.props.overwrite</w:t>
      </w:r>
      <w:bookmarkEnd w:id="4856"/>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802E66" w:rsidRDefault="00E5366D">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sidR="00A816C7">
        <w:rPr>
          <w:rFonts w:eastAsia="Droid Sans Fallback"/>
        </w:rPr>
        <w:t>5.8</w:t>
      </w:r>
      <w:r>
        <w:rPr>
          <w:rFonts w:eastAsia="Droid Sans Fallback"/>
        </w:rPr>
        <w:fldChar w:fldCharType="end"/>
      </w:r>
      <w:r>
        <w:rPr>
          <w:rFonts w:eastAsia="Droid Sans Fallback"/>
        </w:rPr>
        <w:t>)):</w:t>
      </w:r>
    </w:p>
    <w:p w:rsidR="00802E66" w:rsidRDefault="00E5366D">
      <w:pPr>
        <w:pStyle w:val="affe"/>
        <w:tabs>
          <w:tab w:val="left" w:pos="851"/>
        </w:tabs>
        <w:ind w:left="284" w:firstLine="0"/>
        <w:jc w:val="left"/>
      </w:pPr>
      <w:r>
        <w:rPr>
          <w:sz w:val="24"/>
          <w:szCs w:val="24"/>
        </w:rPr>
        <w:t># параметры для application.properties</w:t>
      </w:r>
    </w:p>
    <w:p w:rsidR="00802E66" w:rsidRDefault="00E5366D">
      <w:pPr>
        <w:pStyle w:val="affe"/>
        <w:tabs>
          <w:tab w:val="left" w:pos="851"/>
        </w:tabs>
        <w:ind w:left="284" w:firstLine="0"/>
        <w:rPr>
          <w:sz w:val="24"/>
          <w:szCs w:val="24"/>
        </w:rPr>
      </w:pPr>
      <w:r>
        <w:rPr>
          <w:sz w:val="24"/>
          <w:szCs w:val="24"/>
        </w:rPr>
        <w:t># пути</w:t>
      </w:r>
    </w:p>
    <w:p w:rsidR="00802E66" w:rsidRDefault="00E5366D">
      <w:pPr>
        <w:pStyle w:val="affe"/>
        <w:tabs>
          <w:tab w:val="left" w:pos="851"/>
        </w:tabs>
        <w:ind w:left="284" w:firstLine="0"/>
        <w:rPr>
          <w:sz w:val="24"/>
          <w:szCs w:val="24"/>
        </w:rPr>
      </w:pPr>
      <w:r>
        <w:rPr>
          <w:sz w:val="24"/>
          <w:szCs w:val="24"/>
        </w:rPr>
        <w:t>path.formslist=${user.dir}/formslist</w:t>
      </w:r>
      <w:r>
        <w:rPr>
          <w:sz w:val="24"/>
          <w:szCs w:val="24"/>
        </w:rPr>
        <w:br/>
        <w:t>path.nsi=${user.dir}/nsi</w:t>
      </w:r>
      <w:r>
        <w:rPr>
          <w:sz w:val="24"/>
          <w:szCs w:val="24"/>
        </w:rPr>
        <w:br/>
        <w:t>path.dataload=${user.dir}/load</w:t>
      </w:r>
    </w:p>
    <w:p w:rsidR="00802E66" w:rsidRDefault="00E5366D">
      <w:pPr>
        <w:pStyle w:val="affe"/>
        <w:tabs>
          <w:tab w:val="left" w:pos="851"/>
        </w:tabs>
        <w:ind w:left="284" w:firstLine="0"/>
        <w:rPr>
          <w:sz w:val="24"/>
          <w:szCs w:val="24"/>
        </w:rPr>
      </w:pPr>
      <w:r>
        <w:rPr>
          <w:sz w:val="24"/>
          <w:szCs w:val="24"/>
        </w:rPr>
        <w:t>path.dataupload=${user.dir}/upload</w:t>
      </w:r>
    </w:p>
    <w:p w:rsidR="00802E66" w:rsidRDefault="00E5366D">
      <w:pPr>
        <w:pStyle w:val="affe"/>
        <w:tabs>
          <w:tab w:val="left" w:pos="851"/>
        </w:tabs>
        <w:ind w:left="284" w:firstLine="0"/>
        <w:rPr>
          <w:sz w:val="24"/>
          <w:szCs w:val="24"/>
        </w:rPr>
      </w:pPr>
      <w:r>
        <w:rPr>
          <w:sz w:val="24"/>
          <w:szCs w:val="24"/>
        </w:rPr>
        <w:t># параметры дополнительного соединения с БД КО</w:t>
      </w:r>
    </w:p>
    <w:p w:rsidR="00802E66" w:rsidRDefault="00E5366D">
      <w:pPr>
        <w:pStyle w:val="affe"/>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802E66" w:rsidRDefault="00E5366D">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802E66" w:rsidRDefault="00E5366D">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802E66" w:rsidRDefault="00E5366D">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802E66" w:rsidRDefault="00E5366D">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w:t>
      </w:r>
      <w:r w:rsidR="006C0F65" w:rsidRPr="003501DA">
        <w:rPr>
          <w:rFonts w:eastAsia="Droid Sans Fallback"/>
        </w:rPr>
        <w:t xml:space="preserve"> </w:t>
      </w:r>
      <w:r w:rsidR="006C0F65">
        <w:rPr>
          <w:rFonts w:eastAsia="Droid Sans Fallback"/>
        </w:rPr>
        <w:fldChar w:fldCharType="begin"/>
      </w:r>
      <w:r w:rsidR="006C0F65">
        <w:rPr>
          <w:rFonts w:eastAsia="Droid Sans Fallback"/>
        </w:rPr>
        <w:instrText xml:space="preserve"> REF _Ref94004776 \h </w:instrText>
      </w:r>
      <w:r w:rsidR="006C0F65" w:rsidRPr="003501DA">
        <w:rPr>
          <w:rFonts w:eastAsia="Droid Sans Fallback"/>
        </w:rPr>
        <w:instrText>\##</w:instrText>
      </w:r>
      <w:r w:rsidR="006C0F65">
        <w:rPr>
          <w:rFonts w:eastAsia="Droid Sans Fallback"/>
        </w:rPr>
      </w:r>
      <w:r w:rsidR="006C0F65">
        <w:rPr>
          <w:rFonts w:eastAsia="Droid Sans Fallback"/>
        </w:rPr>
        <w:fldChar w:fldCharType="separate"/>
      </w:r>
      <w:r w:rsidR="00A816C7">
        <w:rPr>
          <w:rFonts w:eastAsia="Droid Sans Fallback"/>
        </w:rPr>
        <w:t>14</w:t>
      </w:r>
      <w:r w:rsidR="006C0F65">
        <w:rPr>
          <w:rFonts w:eastAsia="Droid Sans Fallback"/>
        </w:rPr>
        <w:fldChar w:fldCharType="end"/>
      </w:r>
      <w:r>
        <w:rPr>
          <w:rFonts w:eastAsia="Droid Sans Fallback"/>
        </w:rPr>
        <w:t>.</w:t>
      </w:r>
    </w:p>
    <w:p w:rsidR="00802E66" w:rsidRDefault="00E5366D">
      <w:pPr>
        <w:pStyle w:val="afff0"/>
        <w:tabs>
          <w:tab w:val="left" w:pos="851"/>
        </w:tabs>
        <w:jc w:val="left"/>
      </w:pPr>
      <w:bookmarkStart w:id="4857" w:name="_Ref94004776"/>
      <w:r>
        <w:t xml:space="preserve">Таблица </w:t>
      </w:r>
      <w:fldSimple w:instr=" SEQ Таблица \* ARABIC ">
        <w:r w:rsidR="00A816C7">
          <w:rPr>
            <w:noProof/>
          </w:rPr>
          <w:t>14</w:t>
        </w:r>
      </w:fldSimple>
      <w:bookmarkEnd w:id="4857"/>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2"/>
        <w:gridCol w:w="912"/>
        <w:gridCol w:w="3575"/>
      </w:tblGrid>
      <w:tr w:rsidR="00802E66" w:rsidTr="003501DA">
        <w:trPr>
          <w:cantSplit/>
          <w:tblHeader/>
        </w:trPr>
        <w:tc>
          <w:tcPr>
            <w:tcW w:w="2018" w:type="dxa"/>
            <w:tcBorders>
              <w:top w:val="single" w:sz="2" w:space="0" w:color="000000"/>
              <w:left w:val="single" w:sz="2" w:space="0" w:color="000000"/>
              <w:bottom w:val="single" w:sz="2" w:space="0" w:color="000000"/>
            </w:tcBorders>
            <w:vAlign w:val="center"/>
          </w:tcPr>
          <w:p w:rsidR="00802E66" w:rsidRDefault="00E5366D">
            <w:pPr>
              <w:pStyle w:val="affff3"/>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802E66" w:rsidRDefault="00E5366D">
            <w:pPr>
              <w:pStyle w:val="affff3"/>
              <w:widowControl w:val="0"/>
              <w:tabs>
                <w:tab w:val="left" w:pos="851"/>
              </w:tabs>
              <w:jc w:val="center"/>
              <w:rPr>
                <w:b/>
                <w:sz w:val="20"/>
              </w:rPr>
            </w:pPr>
            <w:r>
              <w:rPr>
                <w:b/>
                <w:sz w:val="20"/>
              </w:rPr>
              <w:t>Тип СУБД ОС</w:t>
            </w:r>
          </w:p>
        </w:tc>
        <w:tc>
          <w:tcPr>
            <w:tcW w:w="1972" w:type="dxa"/>
            <w:tcBorders>
              <w:top w:val="single" w:sz="2" w:space="0" w:color="000000"/>
              <w:left w:val="single" w:sz="2" w:space="0" w:color="000000"/>
              <w:bottom w:val="single" w:sz="2" w:space="0" w:color="000000"/>
            </w:tcBorders>
            <w:vAlign w:val="center"/>
          </w:tcPr>
          <w:p w:rsidR="00802E66" w:rsidRDefault="00E5366D">
            <w:pPr>
              <w:pStyle w:val="affff3"/>
              <w:widowControl w:val="0"/>
              <w:tabs>
                <w:tab w:val="left" w:pos="851"/>
              </w:tabs>
              <w:jc w:val="center"/>
              <w:rPr>
                <w:b/>
                <w:sz w:val="20"/>
              </w:rPr>
            </w:pPr>
            <w:r>
              <w:rPr>
                <w:b/>
                <w:sz w:val="20"/>
              </w:rPr>
              <w:t>Дополнительное соединение</w:t>
            </w:r>
          </w:p>
        </w:tc>
        <w:tc>
          <w:tcPr>
            <w:tcW w:w="912" w:type="dxa"/>
            <w:tcBorders>
              <w:top w:val="single" w:sz="2" w:space="0" w:color="000000"/>
              <w:left w:val="single" w:sz="2" w:space="0" w:color="000000"/>
              <w:bottom w:val="single" w:sz="2" w:space="0" w:color="000000"/>
            </w:tcBorders>
            <w:vAlign w:val="center"/>
          </w:tcPr>
          <w:p w:rsidR="00802E66" w:rsidRDefault="00E5366D">
            <w:pPr>
              <w:pStyle w:val="affff3"/>
              <w:widowControl w:val="0"/>
              <w:tabs>
                <w:tab w:val="left" w:pos="851"/>
              </w:tabs>
              <w:jc w:val="center"/>
              <w:rPr>
                <w:b/>
                <w:sz w:val="20"/>
              </w:rPr>
            </w:pPr>
            <w:r>
              <w:rPr>
                <w:b/>
                <w:sz w:val="20"/>
              </w:rPr>
              <w:t>Тип СУБД ДС</w:t>
            </w:r>
          </w:p>
        </w:tc>
        <w:tc>
          <w:tcPr>
            <w:tcW w:w="3575" w:type="dxa"/>
            <w:tcBorders>
              <w:top w:val="single" w:sz="2" w:space="0" w:color="000000"/>
              <w:left w:val="single" w:sz="2" w:space="0" w:color="000000"/>
              <w:bottom w:val="single" w:sz="2" w:space="0" w:color="000000"/>
              <w:right w:val="single" w:sz="2" w:space="0" w:color="000000"/>
            </w:tcBorders>
            <w:vAlign w:val="center"/>
          </w:tcPr>
          <w:p w:rsidR="00802E66" w:rsidRDefault="00E5366D">
            <w:pPr>
              <w:pStyle w:val="affff3"/>
              <w:widowControl w:val="0"/>
              <w:tabs>
                <w:tab w:val="left" w:pos="851"/>
              </w:tabs>
              <w:jc w:val="center"/>
              <w:rPr>
                <w:b/>
                <w:sz w:val="20"/>
              </w:rPr>
            </w:pPr>
            <w:r>
              <w:rPr>
                <w:b/>
                <w:sz w:val="20"/>
              </w:rPr>
              <w:t>Действия при инициализации соединений при запуске</w:t>
            </w:r>
          </w:p>
        </w:tc>
      </w:tr>
      <w:tr w:rsidR="00802E66">
        <w:trPr>
          <w:cantSplit/>
        </w:trPr>
        <w:tc>
          <w:tcPr>
            <w:tcW w:w="2018"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Все</w:t>
            </w:r>
          </w:p>
        </w:tc>
        <w:tc>
          <w:tcPr>
            <w:tcW w:w="197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Любое состояние</w:t>
            </w: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Все</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802E66" w:rsidRDefault="00E5366D">
            <w:pPr>
              <w:pStyle w:val="affff3"/>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802E66">
        <w:trPr>
          <w:cantSplit/>
        </w:trPr>
        <w:tc>
          <w:tcPr>
            <w:tcW w:w="2018" w:type="dxa"/>
            <w:vMerge w:val="restart"/>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PostgreSQL</w:t>
            </w:r>
          </w:p>
        </w:tc>
        <w:tc>
          <w:tcPr>
            <w:tcW w:w="197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97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Все</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972" w:type="dxa"/>
            <w:vMerge w:val="restart"/>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Все, кроме H2</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972"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H2</w:t>
            </w:r>
            <w:r>
              <w:rPr>
                <w:rStyle w:val="ab"/>
                <w:sz w:val="20"/>
              </w:rPr>
              <w:footnoteReference w:id="2"/>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H2</w:t>
            </w:r>
            <w:r>
              <w:rPr>
                <w:color w:val="auto"/>
                <w:sz w:val="20"/>
                <w:vertAlign w:val="superscript"/>
                <w:lang w:val="ru-RU"/>
              </w:rPr>
              <w:t>1</w:t>
            </w:r>
          </w:p>
        </w:tc>
        <w:tc>
          <w:tcPr>
            <w:tcW w:w="2884"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 xml:space="preserve">Аналогично </w:t>
            </w:r>
            <w:r>
              <w:rPr>
                <w:sz w:val="20"/>
              </w:rPr>
              <w:br/>
              <w:t>СУБД PostgreSQL</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vMerge w:val="restart"/>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Oracle,</w:t>
            </w:r>
          </w:p>
          <w:p w:rsidR="00802E66" w:rsidRDefault="00E5366D">
            <w:pPr>
              <w:pStyle w:val="affff3"/>
              <w:widowControl w:val="0"/>
              <w:tabs>
                <w:tab w:val="left" w:pos="851"/>
              </w:tabs>
              <w:jc w:val="both"/>
              <w:rPr>
                <w:sz w:val="20"/>
              </w:rPr>
            </w:pPr>
            <w:r>
              <w:rPr>
                <w:sz w:val="20"/>
              </w:rPr>
              <w:t>MS SQL</w:t>
            </w:r>
            <w:r>
              <w:rPr>
                <w:sz w:val="20"/>
                <w:lang w:val="en-US"/>
              </w:rPr>
              <w:t>-</w:t>
            </w:r>
            <w:r>
              <w:rPr>
                <w:sz w:val="20"/>
              </w:rPr>
              <w:t xml:space="preserve"> Server</w:t>
            </w:r>
          </w:p>
        </w:tc>
        <w:tc>
          <w:tcPr>
            <w:tcW w:w="197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97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Все</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Если ДС задано не корректно - вывод сообщения в баннер.</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972" w:type="dxa"/>
            <w:vMerge w:val="restart"/>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Все, кроме H2</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802E66">
        <w:trPr>
          <w:cantSplit/>
        </w:trPr>
        <w:tc>
          <w:tcPr>
            <w:tcW w:w="2018"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1972" w:type="dxa"/>
            <w:vMerge/>
            <w:tcBorders>
              <w:left w:val="single" w:sz="2" w:space="0" w:color="000000"/>
              <w:bottom w:val="single" w:sz="2" w:space="0" w:color="000000"/>
            </w:tcBorders>
          </w:tcPr>
          <w:p w:rsidR="00802E66" w:rsidRDefault="00802E66">
            <w:pPr>
              <w:pStyle w:val="affff3"/>
              <w:widowControl w:val="0"/>
              <w:tabs>
                <w:tab w:val="left" w:pos="851"/>
              </w:tabs>
              <w:jc w:val="both"/>
              <w:rPr>
                <w:sz w:val="20"/>
              </w:rPr>
            </w:pPr>
          </w:p>
        </w:tc>
        <w:tc>
          <w:tcPr>
            <w:tcW w:w="91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lang w:val="ru-RU"/>
              </w:rPr>
              <w:t>Н2</w:t>
            </w:r>
            <w:r>
              <w:rPr>
                <w:color w:val="auto"/>
                <w:sz w:val="24"/>
                <w:szCs w:val="24"/>
                <w:vertAlign w:val="superscript"/>
                <w:lang w:val="ru-RU"/>
              </w:rPr>
              <w:t>1</w:t>
            </w:r>
          </w:p>
        </w:tc>
        <w:tc>
          <w:tcPr>
            <w:tcW w:w="3575"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802E66">
        <w:trPr>
          <w:cantSplit/>
        </w:trPr>
        <w:tc>
          <w:tcPr>
            <w:tcW w:w="2018"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Все</w:t>
            </w:r>
          </w:p>
        </w:tc>
        <w:tc>
          <w:tcPr>
            <w:tcW w:w="1972"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ru-RU"/>
              </w:rPr>
            </w:pPr>
            <w:r>
              <w:rPr>
                <w:sz w:val="20"/>
              </w:rPr>
              <w:t>Все</w:t>
            </w:r>
          </w:p>
        </w:tc>
        <w:tc>
          <w:tcPr>
            <w:tcW w:w="3575"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802E66">
        <w:trPr>
          <w:cantSplit/>
        </w:trPr>
        <w:tc>
          <w:tcPr>
            <w:tcW w:w="2018"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Все</w:t>
            </w:r>
          </w:p>
        </w:tc>
        <w:tc>
          <w:tcPr>
            <w:tcW w:w="1972"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ru-RU"/>
              </w:rPr>
            </w:pPr>
            <w:r>
              <w:rPr>
                <w:sz w:val="20"/>
              </w:rPr>
              <w:t>Все</w:t>
            </w:r>
          </w:p>
        </w:tc>
        <w:tc>
          <w:tcPr>
            <w:tcW w:w="3575"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802E66" w:rsidRDefault="00E5366D" w:rsidP="003501DA">
      <w:pPr>
        <w:pStyle w:val="3"/>
        <w:tabs>
          <w:tab w:val="clear" w:pos="1559"/>
          <w:tab w:val="left" w:pos="1560"/>
        </w:tabs>
        <w:spacing w:before="240"/>
        <w:ind w:left="0" w:firstLine="709"/>
      </w:pPr>
      <w:bookmarkStart w:id="4858" w:name="_Toc220955899"/>
      <w:bookmarkStart w:id="4859" w:name="_Toc221003772"/>
      <w:bookmarkStart w:id="4860" w:name="_Toc221003892"/>
      <w:bookmarkStart w:id="4861" w:name="__RefHeading___Toc27700_4251766584"/>
      <w:bookmarkStart w:id="4862" w:name="_Toc221003893"/>
      <w:bookmarkEnd w:id="4858"/>
      <w:bookmarkEnd w:id="4859"/>
      <w:bookmarkEnd w:id="4860"/>
      <w:bookmarkEnd w:id="4861"/>
      <w:r>
        <w:t>Проверка параметров и настроек БД</w:t>
      </w:r>
      <w:bookmarkEnd w:id="4862"/>
    </w:p>
    <w:p w:rsidR="00802E66" w:rsidRDefault="00E5366D">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w:t>
      </w:r>
      <w:r w:rsidR="009B52F5">
        <w:rPr>
          <w:rFonts w:eastAsia="Droid Sans Fallback" w:cs="FreeSans"/>
          <w:kern w:val="2"/>
          <w:lang w:eastAsia="zh-CN" w:bidi="hi-IN"/>
        </w:rPr>
        <w:t xml:space="preserve">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sidR="00A816C7">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На БД, параметры и настройки которых не соответствуют указаным требованиям, корректная работа расширения не гарантируется.</w:t>
      </w:r>
    </w:p>
    <w:p w:rsidR="00802E66" w:rsidRDefault="00E5366D">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802E66" w:rsidRDefault="00E5366D" w:rsidP="003501DA">
      <w:pPr>
        <w:pStyle w:val="a4"/>
        <w:numPr>
          <w:ilvl w:val="0"/>
          <w:numId w:val="177"/>
        </w:numPr>
        <w:tabs>
          <w:tab w:val="clear" w:pos="1080"/>
          <w:tab w:val="left" w:pos="1134"/>
        </w:tabs>
        <w:spacing w:after="0"/>
        <w:ind w:left="0" w:firstLine="709"/>
      </w:pPr>
      <w:r>
        <w:t>PostgreSQL версии 12.2 и выше;</w:t>
      </w:r>
    </w:p>
    <w:p w:rsidR="00802E66" w:rsidRDefault="00E5366D" w:rsidP="003501DA">
      <w:pPr>
        <w:pStyle w:val="a4"/>
        <w:numPr>
          <w:ilvl w:val="0"/>
          <w:numId w:val="177"/>
        </w:numPr>
        <w:tabs>
          <w:tab w:val="clear" w:pos="1080"/>
          <w:tab w:val="left" w:pos="1134"/>
        </w:tabs>
        <w:spacing w:after="0"/>
        <w:ind w:left="0" w:firstLine="709"/>
      </w:pPr>
      <w:r>
        <w:t>Oracle версии 10.2 и выше;</w:t>
      </w:r>
    </w:p>
    <w:p w:rsidR="00802E66" w:rsidRDefault="00E5366D" w:rsidP="003501DA">
      <w:pPr>
        <w:pStyle w:val="a4"/>
        <w:numPr>
          <w:ilvl w:val="0"/>
          <w:numId w:val="177"/>
        </w:numPr>
        <w:tabs>
          <w:tab w:val="clear" w:pos="1080"/>
          <w:tab w:val="left" w:pos="1134"/>
        </w:tabs>
        <w:spacing w:after="0"/>
        <w:ind w:left="0" w:firstLine="709"/>
      </w:pPr>
      <w:r>
        <w:t>MS SQL Server версии 2012(11.0) и выше;</w:t>
      </w:r>
    </w:p>
    <w:p w:rsidR="00802E66" w:rsidRDefault="00E5366D" w:rsidP="003501DA">
      <w:pPr>
        <w:pStyle w:val="a4"/>
        <w:numPr>
          <w:ilvl w:val="0"/>
          <w:numId w:val="177"/>
        </w:numPr>
        <w:tabs>
          <w:tab w:val="clear" w:pos="1080"/>
          <w:tab w:val="left" w:pos="1134"/>
        </w:tabs>
        <w:spacing w:after="0"/>
        <w:ind w:left="0" w:firstLine="709"/>
      </w:pPr>
      <w:r>
        <w:t>H2 версии 1.4.200.</w:t>
      </w:r>
    </w:p>
    <w:p w:rsidR="00802E66" w:rsidRDefault="00E5366D">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802E66" w:rsidRDefault="00E5366D" w:rsidP="003501DA">
      <w:pPr>
        <w:pStyle w:val="a4"/>
        <w:numPr>
          <w:ilvl w:val="0"/>
          <w:numId w:val="104"/>
        </w:numPr>
        <w:tabs>
          <w:tab w:val="clear" w:pos="720"/>
          <w:tab w:val="left" w:pos="1134"/>
        </w:tabs>
        <w:spacing w:after="0"/>
        <w:ind w:left="0" w:firstLine="709"/>
      </w:pPr>
      <w:r>
        <w:t>БД PostgreSQL</w:t>
      </w:r>
      <w:r w:rsidR="009B52F5">
        <w:t>.</w:t>
      </w:r>
    </w:p>
    <w:p w:rsidR="00802E66" w:rsidRPr="003501DA" w:rsidRDefault="009B52F5" w:rsidP="003501DA">
      <w:pPr>
        <w:pStyle w:val="a4"/>
        <w:spacing w:after="0"/>
        <w:ind w:left="0"/>
        <w:rPr>
          <w:lang w:val="en-US"/>
        </w:rPr>
      </w:pPr>
      <w:r>
        <w:t>БД</w:t>
      </w:r>
      <w:r w:rsidR="00E5366D">
        <w:t xml:space="preserve"> должна быть создана с кодировкой, поддерживающей кириллицу (только </w:t>
      </w:r>
      <w:bookmarkStart w:id="4863" w:name="__DdeLink__1174_2948487160"/>
      <w:r w:rsidR="00E5366D">
        <w:t xml:space="preserve">UTF8, </w:t>
      </w:r>
      <w:bookmarkStart w:id="4864" w:name="__DdeLink__1476_1050502171"/>
      <w:r w:rsidR="00E5366D">
        <w:t>WIN1251</w:t>
      </w:r>
      <w:bookmarkEnd w:id="4863"/>
      <w:bookmarkEnd w:id="4864"/>
      <w:r w:rsidR="00E5366D">
        <w:t xml:space="preserve">), параметр порядка сортировки lc_collate должен иметь значение </w:t>
      </w:r>
      <w:bookmarkStart w:id="4865" w:name="__DdeLink__1176_2948487160"/>
      <w:r w:rsidR="00E5366D">
        <w:t xml:space="preserve">ru_RU. </w:t>
      </w:r>
      <w:r w:rsidR="00E5366D" w:rsidRPr="003501DA">
        <w:rPr>
          <w:lang w:val="en-US"/>
        </w:rPr>
        <w:t>UTF-8, ru_RU.cp1251</w:t>
      </w:r>
      <w:bookmarkEnd w:id="4865"/>
      <w:r w:rsidR="00E5366D" w:rsidRPr="003501DA">
        <w:rPr>
          <w:lang w:val="en-US"/>
        </w:rPr>
        <w:t xml:space="preserve"> </w:t>
      </w:r>
      <w:r w:rsidR="00E5366D">
        <w:t>или</w:t>
      </w:r>
      <w:r w:rsidR="00E5366D" w:rsidRPr="003501DA">
        <w:rPr>
          <w:lang w:val="en-US"/>
        </w:rPr>
        <w:t xml:space="preserve"> Russian_Russia.utf8, Russian_Russia.1251.</w:t>
      </w:r>
    </w:p>
    <w:p w:rsidR="00802E66" w:rsidRDefault="00E5366D" w:rsidP="003501DA">
      <w:pPr>
        <w:pStyle w:val="a4"/>
        <w:spacing w:after="0"/>
        <w:ind w:left="0"/>
      </w:pPr>
      <w:r>
        <w:t>Для БД PostgreSQL должны быть настроены (обычно по умолчанию) следующие параметры:</w:t>
      </w:r>
    </w:p>
    <w:p w:rsidR="00802E66" w:rsidRDefault="009B52F5" w:rsidP="003501DA">
      <w:pPr>
        <w:pStyle w:val="a4"/>
        <w:numPr>
          <w:ilvl w:val="0"/>
          <w:numId w:val="176"/>
        </w:numPr>
        <w:tabs>
          <w:tab w:val="clear" w:pos="720"/>
          <w:tab w:val="left" w:pos="1134"/>
          <w:tab w:val="left" w:pos="1560"/>
        </w:tabs>
        <w:spacing w:after="0"/>
        <w:ind w:left="1134" w:firstLine="0"/>
      </w:pPr>
      <w:r>
        <w:t>п</w:t>
      </w:r>
      <w:r w:rsidR="00E5366D">
        <w:t>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r>
        <w:t>;</w:t>
      </w:r>
    </w:p>
    <w:p w:rsidR="00802E66" w:rsidRDefault="009B52F5" w:rsidP="003501DA">
      <w:pPr>
        <w:pStyle w:val="a4"/>
        <w:numPr>
          <w:ilvl w:val="0"/>
          <w:numId w:val="176"/>
        </w:numPr>
        <w:tabs>
          <w:tab w:val="clear" w:pos="720"/>
          <w:tab w:val="left" w:pos="1134"/>
          <w:tab w:val="left" w:pos="1560"/>
        </w:tabs>
        <w:spacing w:after="0"/>
        <w:ind w:left="1134" w:firstLine="0"/>
      </w:pPr>
      <w:r>
        <w:rPr>
          <w:rFonts w:eastAsia="Noto Serif CJK SC" w:cs="Lohit Devanagari"/>
          <w:color w:val="00000A"/>
          <w:lang w:eastAsia="zh-CN" w:bidi="hi-IN"/>
        </w:rPr>
        <w:t>п</w:t>
      </w:r>
      <w:r w:rsidR="00E5366D">
        <w:t xml:space="preserve">араметр уровня изоляции default_transaction_isolation установлен в значение </w:t>
      </w:r>
      <w:r w:rsidR="00E5366D">
        <w:rPr>
          <w:rFonts w:eastAsia="Noto Serif CJK SC" w:cs="Lohit Devanagari"/>
          <w:color w:val="00000A"/>
          <w:lang w:eastAsia="zh-CN" w:bidi="hi-IN"/>
        </w:rPr>
        <w:t>«</w:t>
      </w:r>
      <w:bookmarkStart w:id="4866" w:name="__DdeLink__1178_2948487160"/>
      <w:r w:rsidR="00E5366D">
        <w:rPr>
          <w:rFonts w:eastAsia="Noto Serif CJK SC" w:cs="Lohit Devanagari"/>
          <w:color w:val="00000A"/>
          <w:lang w:eastAsia="zh-CN" w:bidi="hi-IN"/>
        </w:rPr>
        <w:t>read committed</w:t>
      </w:r>
      <w:bookmarkEnd w:id="4866"/>
      <w:r w:rsidR="00E5366D">
        <w:rPr>
          <w:rFonts w:eastAsia="Noto Serif CJK SC" w:cs="Lohit Devanagari"/>
          <w:color w:val="00000A"/>
          <w:lang w:eastAsia="zh-CN" w:bidi="hi-IN"/>
        </w:rPr>
        <w:t>»</w:t>
      </w:r>
      <w:r>
        <w:rPr>
          <w:rFonts w:eastAsia="Noto Serif CJK SC" w:cs="Lohit Devanagari"/>
          <w:color w:val="00000A"/>
          <w:lang w:eastAsia="zh-CN" w:bidi="hi-IN"/>
        </w:rPr>
        <w:t>;</w:t>
      </w:r>
    </w:p>
    <w:p w:rsidR="00802E66" w:rsidRDefault="009B52F5" w:rsidP="003501DA">
      <w:pPr>
        <w:pStyle w:val="a4"/>
        <w:numPr>
          <w:ilvl w:val="0"/>
          <w:numId w:val="176"/>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w:t>
      </w:r>
      <w:r w:rsidR="00E5366D">
        <w:rPr>
          <w:rFonts w:eastAsia="Noto Serif CJK SC" w:cs="Lohit Devanagari"/>
          <w:color w:val="00000A"/>
          <w:lang w:eastAsia="zh-CN" w:bidi="hi-IN"/>
        </w:rPr>
        <w:t>араметр экранирования символов standard_conforming_strings установлен в значение «</w:t>
      </w:r>
      <w:bookmarkStart w:id="4867" w:name="__DdeLink__1180_2948487160"/>
      <w:r w:rsidR="00E5366D">
        <w:rPr>
          <w:rFonts w:eastAsia="Noto Serif CJK SC" w:cs="Lohit Devanagari"/>
          <w:color w:val="00000A"/>
          <w:lang w:eastAsia="zh-CN" w:bidi="hi-IN"/>
        </w:rPr>
        <w:t>on</w:t>
      </w:r>
      <w:bookmarkEnd w:id="4867"/>
      <w:r w:rsidR="00E5366D">
        <w:rPr>
          <w:rFonts w:eastAsia="Noto Serif CJK SC" w:cs="Lohit Devanagari"/>
          <w:color w:val="00000A"/>
          <w:lang w:eastAsia="zh-CN" w:bidi="hi-IN"/>
        </w:rPr>
        <w:t>»</w:t>
      </w:r>
      <w:r>
        <w:rPr>
          <w:rFonts w:eastAsia="Noto Serif CJK SC" w:cs="Lohit Devanagari"/>
          <w:color w:val="00000A"/>
          <w:lang w:eastAsia="zh-CN" w:bidi="hi-IN"/>
        </w:rPr>
        <w:t>;</w:t>
      </w:r>
    </w:p>
    <w:p w:rsidR="00802E66" w:rsidRDefault="00E5366D" w:rsidP="003501DA">
      <w:pPr>
        <w:pStyle w:val="a4"/>
        <w:numPr>
          <w:ilvl w:val="0"/>
          <w:numId w:val="104"/>
        </w:numPr>
        <w:tabs>
          <w:tab w:val="clear" w:pos="720"/>
          <w:tab w:val="left" w:pos="1134"/>
        </w:tabs>
        <w:spacing w:after="0"/>
        <w:ind w:left="0" w:firstLine="709"/>
      </w:pPr>
      <w:r>
        <w:t>БД Oracle</w:t>
      </w:r>
      <w:r w:rsidR="009B52F5">
        <w:t>.</w:t>
      </w:r>
    </w:p>
    <w:p w:rsidR="00802E66" w:rsidRDefault="009B52F5" w:rsidP="003501DA">
      <w:pPr>
        <w:pStyle w:val="a4"/>
        <w:spacing w:after="0"/>
        <w:ind w:left="0"/>
      </w:pPr>
      <w:r>
        <w:t>БД</w:t>
      </w:r>
      <w:r w:rsidR="00E5366D">
        <w:t xml:space="preserve"> должна быть создана с основной кодировкой, поддерживающей кириллицу (только AL16UTF16, AL32UTF8, CL8MSWIN1251).</w:t>
      </w:r>
    </w:p>
    <w:p w:rsidR="00802E66" w:rsidRDefault="00E5366D" w:rsidP="003501DA">
      <w:pPr>
        <w:pStyle w:val="a4"/>
        <w:numPr>
          <w:ilvl w:val="0"/>
          <w:numId w:val="104"/>
        </w:numPr>
        <w:tabs>
          <w:tab w:val="clear" w:pos="720"/>
          <w:tab w:val="left" w:pos="1134"/>
        </w:tabs>
        <w:spacing w:after="0"/>
        <w:ind w:left="0" w:firstLine="709"/>
      </w:pPr>
      <w:r>
        <w:t>БД MS SQL Server</w:t>
      </w:r>
      <w:r w:rsidR="009B52F5">
        <w:t>.</w:t>
      </w:r>
    </w:p>
    <w:p w:rsidR="00802E66" w:rsidRDefault="009B52F5" w:rsidP="003501DA">
      <w:pPr>
        <w:pStyle w:val="a4"/>
        <w:spacing w:after="0"/>
      </w:pPr>
      <w:r>
        <w:t>БД</w:t>
      </w:r>
      <w:r w:rsidR="00E5366D">
        <w:t xml:space="preserve"> должна быть создана с кодировкой (параметром сортировки), поддерживающей кириллицу (значение параметра порядка сортировки </w:t>
      </w:r>
      <w:r w:rsidR="00E5366D">
        <w:rPr>
          <w:rFonts w:eastAsia="Noto Serif CJK SC" w:cs="Lohit Devanagari"/>
          <w:color w:val="00000A"/>
          <w:lang w:eastAsia="zh-CN" w:bidi="hi-IN"/>
        </w:rPr>
        <w:t>«collation» начинается с «</w:t>
      </w:r>
      <w:bookmarkStart w:id="4868" w:name="__DdeLink__1184_2948487160"/>
      <w:r w:rsidR="00E5366D">
        <w:rPr>
          <w:rFonts w:eastAsia="Noto Serif CJK SC" w:cs="Lohit Devanagari"/>
          <w:color w:val="00000A"/>
          <w:lang w:eastAsia="zh-CN" w:bidi="hi-IN"/>
        </w:rPr>
        <w:t>Cyrillic</w:t>
      </w:r>
      <w:bookmarkEnd w:id="4868"/>
      <w:r w:rsidR="00E5366D">
        <w:rPr>
          <w:rFonts w:eastAsia="Noto Serif CJK SC" w:cs="Lohit Devanagari"/>
          <w:color w:val="00000A"/>
          <w:lang w:eastAsia="zh-CN" w:bidi="hi-IN"/>
        </w:rPr>
        <w:t>» или «</w:t>
      </w:r>
      <w:bookmarkStart w:id="4869" w:name="__DdeLink__1186_2948487160"/>
      <w:r w:rsidR="00E5366D">
        <w:rPr>
          <w:rFonts w:eastAsia="Noto Serif CJK SC" w:cs="Lohit Devanagari"/>
          <w:color w:val="00000A"/>
          <w:lang w:eastAsia="zh-CN" w:bidi="hi-IN"/>
        </w:rPr>
        <w:t>SQL_Cyrillic</w:t>
      </w:r>
      <w:bookmarkEnd w:id="4869"/>
      <w:r w:rsidR="00E5366D">
        <w:rPr>
          <w:rFonts w:eastAsia="Noto Serif CJK SC" w:cs="Lohit Devanagari"/>
          <w:color w:val="00000A"/>
          <w:lang w:eastAsia="zh-CN" w:bidi="hi-IN"/>
        </w:rPr>
        <w:t>»</w:t>
      </w:r>
      <w:r w:rsidR="00E5366D">
        <w:t xml:space="preserve">). Уровень изоляции транзакций на уровне БД должен быть установлен в </w:t>
      </w:r>
      <w:r w:rsidR="00E5366D">
        <w:rPr>
          <w:rFonts w:eastAsia="Noto Serif CJK SC" w:cs="Lohit Devanagari"/>
          <w:color w:val="00000A"/>
          <w:lang w:eastAsia="zh-CN" w:bidi="hi-IN"/>
        </w:rPr>
        <w:t>«READ COMMITTED SNAPSHOT» (RCSI).</w:t>
      </w:r>
    </w:p>
    <w:p w:rsidR="00802E66" w:rsidRDefault="00E5366D" w:rsidP="003501DA">
      <w:pPr>
        <w:pStyle w:val="a4"/>
        <w:numPr>
          <w:ilvl w:val="0"/>
          <w:numId w:val="104"/>
        </w:numPr>
        <w:tabs>
          <w:tab w:val="clear" w:pos="720"/>
          <w:tab w:val="left" w:pos="1134"/>
        </w:tabs>
        <w:spacing w:after="0"/>
        <w:ind w:left="0" w:firstLine="709"/>
      </w:pPr>
      <w:r>
        <w:t>БД H2</w:t>
      </w:r>
      <w:r w:rsidR="009B52F5">
        <w:t>.</w:t>
      </w:r>
    </w:p>
    <w:p w:rsidR="00802E66" w:rsidRDefault="009B52F5" w:rsidP="003501DA">
      <w:pPr>
        <w:pStyle w:val="a4"/>
        <w:spacing w:after="0"/>
        <w:ind w:left="720" w:firstLine="0"/>
      </w:pPr>
      <w:r>
        <w:t>БД</w:t>
      </w:r>
      <w:r w:rsidR="00E5366D">
        <w:t xml:space="preserve"> должна использоваться в режиме совместимости </w:t>
      </w:r>
      <w:r w:rsidR="00E5366D">
        <w:rPr>
          <w:rFonts w:eastAsia="Noto Serif CJK SC" w:cs="Lohit Devanagari"/>
          <w:color w:val="00000A"/>
          <w:lang w:eastAsia="zh-CN" w:bidi="hi-IN"/>
        </w:rPr>
        <w:t>«REGULAR».</w:t>
      </w:r>
    </w:p>
    <w:p w:rsidR="00802E66" w:rsidRDefault="00E5366D">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Описания проверкок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w:t>
      </w:r>
      <w:r w:rsidR="009B52F5">
        <w:rPr>
          <w:rFonts w:eastAsia="Droid Sans Fallback" w:cs="FreeSans"/>
          <w:kern w:val="2"/>
          <w:lang w:eastAsia="zh-CN" w:bidi="hi-IN"/>
        </w:rPr>
        <w:t xml:space="preserve"> </w:t>
      </w:r>
      <w:r w:rsidR="009B52F5">
        <w:rPr>
          <w:rFonts w:eastAsia="Droid Sans Fallback" w:cs="FreeSans"/>
          <w:kern w:val="2"/>
          <w:lang w:eastAsia="zh-CN" w:bidi="hi-IN"/>
        </w:rPr>
        <w:fldChar w:fldCharType="begin"/>
      </w:r>
      <w:r w:rsidR="009B52F5">
        <w:rPr>
          <w:rFonts w:eastAsia="Droid Sans Fallback" w:cs="FreeSans"/>
          <w:kern w:val="2"/>
          <w:lang w:eastAsia="zh-CN" w:bidi="hi-IN"/>
        </w:rPr>
        <w:instrText xml:space="preserve"> REF _Ref94013737_Копия_1 \h\</w:instrText>
      </w:r>
      <w:r w:rsidR="009B52F5" w:rsidRPr="003501DA">
        <w:rPr>
          <w:rFonts w:eastAsia="Droid Sans Fallback" w:cs="FreeSans"/>
          <w:kern w:val="2"/>
          <w:lang w:eastAsia="zh-CN" w:bidi="hi-IN"/>
        </w:rPr>
        <w:instrText>##</w:instrText>
      </w:r>
      <w:r w:rsidR="009B52F5">
        <w:rPr>
          <w:rFonts w:eastAsia="Droid Sans Fallback" w:cs="FreeSans"/>
          <w:kern w:val="2"/>
          <w:lang w:eastAsia="zh-CN" w:bidi="hi-IN"/>
        </w:rPr>
      </w:r>
      <w:r w:rsidR="009B52F5">
        <w:rPr>
          <w:rFonts w:eastAsia="Droid Sans Fallback" w:cs="FreeSans"/>
          <w:kern w:val="2"/>
          <w:lang w:eastAsia="zh-CN" w:bidi="hi-IN"/>
        </w:rPr>
        <w:fldChar w:fldCharType="separate"/>
      </w:r>
      <w:r w:rsidR="00A816C7">
        <w:rPr>
          <w:rFonts w:eastAsia="Droid Sans Fallback" w:cs="FreeSans"/>
          <w:kern w:val="2"/>
          <w:lang w:eastAsia="zh-CN" w:bidi="hi-IN"/>
        </w:rPr>
        <w:t>15</w:t>
      </w:r>
      <w:r w:rsidR="009B52F5">
        <w:rPr>
          <w:rFonts w:eastAsia="Droid Sans Fallback" w:cs="FreeSans"/>
          <w:kern w:val="2"/>
          <w:lang w:eastAsia="zh-CN" w:bidi="hi-IN"/>
        </w:rPr>
        <w:fldChar w:fldCharType="end"/>
      </w:r>
      <w:r>
        <w:rPr>
          <w:rFonts w:eastAsia="Droid Sans Fallback" w:cs="FreeSans"/>
          <w:kern w:val="2"/>
          <w:lang w:eastAsia="zh-CN" w:bidi="hi-IN"/>
        </w:rPr>
        <w:t>.</w:t>
      </w:r>
    </w:p>
    <w:p w:rsidR="00802E66" w:rsidRDefault="00E5366D">
      <w:pPr>
        <w:pStyle w:val="afff0"/>
        <w:tabs>
          <w:tab w:val="left" w:pos="851"/>
        </w:tabs>
        <w:jc w:val="left"/>
      </w:pPr>
      <w:bookmarkStart w:id="4870" w:name="_Ref94013737_Копия_1"/>
      <w:r>
        <w:t xml:space="preserve">Таблица </w:t>
      </w:r>
      <w:bookmarkStart w:id="4871" w:name="Ref_Таблица18_number_only"/>
      <w:r>
        <w:fldChar w:fldCharType="begin"/>
      </w:r>
      <w:r>
        <w:instrText xml:space="preserve"> SEQ Таблица \* ARABIC </w:instrText>
      </w:r>
      <w:r>
        <w:fldChar w:fldCharType="separate"/>
      </w:r>
      <w:r w:rsidR="00A816C7">
        <w:rPr>
          <w:noProof/>
        </w:rPr>
        <w:t>15</w:t>
      </w:r>
      <w:r>
        <w:fldChar w:fldCharType="end"/>
      </w:r>
      <w:bookmarkEnd w:id="4870"/>
      <w:bookmarkEnd w:id="4871"/>
      <w:r>
        <w:t xml:space="preserve"> – Описание проверок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802E66" w:rsidRPr="009B52F5">
        <w:trPr>
          <w:cantSplit/>
          <w:tblHeader/>
        </w:trPr>
        <w:tc>
          <w:tcPr>
            <w:tcW w:w="2582" w:type="dxa"/>
            <w:tcBorders>
              <w:top w:val="single" w:sz="2" w:space="0" w:color="000000"/>
              <w:left w:val="single" w:sz="2" w:space="0" w:color="000000"/>
              <w:bottom w:val="single" w:sz="2" w:space="0" w:color="000000"/>
            </w:tcBorders>
          </w:tcPr>
          <w:p w:rsidR="00802E66" w:rsidRPr="009B52F5" w:rsidRDefault="00E5366D">
            <w:pPr>
              <w:pStyle w:val="affff3"/>
              <w:widowControl w:val="0"/>
              <w:tabs>
                <w:tab w:val="left" w:pos="851"/>
              </w:tabs>
              <w:jc w:val="center"/>
              <w:rPr>
                <w:b/>
                <w:sz w:val="20"/>
              </w:rPr>
            </w:pPr>
            <w:r w:rsidRPr="009B52F5">
              <w:rPr>
                <w:b/>
                <w:sz w:val="20"/>
              </w:rPr>
              <w:t>Тип БД</w:t>
            </w:r>
          </w:p>
        </w:tc>
        <w:tc>
          <w:tcPr>
            <w:tcW w:w="6773" w:type="dxa"/>
            <w:tcBorders>
              <w:top w:val="single" w:sz="2" w:space="0" w:color="000000"/>
              <w:left w:val="single" w:sz="2" w:space="0" w:color="000000"/>
              <w:bottom w:val="single" w:sz="2" w:space="0" w:color="000000"/>
              <w:right w:val="single" w:sz="2" w:space="0" w:color="000000"/>
            </w:tcBorders>
          </w:tcPr>
          <w:p w:rsidR="00802E66" w:rsidRPr="009B52F5" w:rsidRDefault="00E5366D">
            <w:pPr>
              <w:pStyle w:val="affff3"/>
              <w:widowControl w:val="0"/>
              <w:tabs>
                <w:tab w:val="left" w:pos="851"/>
              </w:tabs>
              <w:jc w:val="center"/>
              <w:rPr>
                <w:b/>
                <w:sz w:val="20"/>
              </w:rPr>
            </w:pPr>
            <w:r w:rsidRPr="009B52F5">
              <w:rPr>
                <w:b/>
                <w:sz w:val="20"/>
              </w:rPr>
              <w:t>Проверка параметров и настроек БД</w:t>
            </w:r>
          </w:p>
        </w:tc>
      </w:tr>
      <w:tr w:rsidR="00802E66" w:rsidRPr="003501DA">
        <w:trPr>
          <w:cantSplit/>
        </w:trPr>
        <w:tc>
          <w:tcPr>
            <w:tcW w:w="2582" w:type="dxa"/>
            <w:tcBorders>
              <w:left w:val="single" w:sz="2" w:space="0" w:color="000000"/>
              <w:bottom w:val="single" w:sz="2" w:space="0" w:color="000000"/>
            </w:tcBorders>
          </w:tcPr>
          <w:p w:rsidR="00802E66" w:rsidRPr="009B52F5" w:rsidRDefault="00E5366D">
            <w:pPr>
              <w:pStyle w:val="user4"/>
              <w:rPr>
                <w:rFonts w:cs="Times New Roman"/>
                <w:sz w:val="20"/>
                <w:szCs w:val="20"/>
              </w:rPr>
            </w:pPr>
            <w:r w:rsidRPr="003501DA">
              <w:rPr>
                <w:rFonts w:cs="Times New Roman"/>
                <w:color w:val="000000"/>
                <w:sz w:val="20"/>
                <w:szCs w:val="20"/>
              </w:rPr>
              <w:t>PostgreSQL</w:t>
            </w:r>
          </w:p>
        </w:tc>
        <w:tc>
          <w:tcPr>
            <w:tcW w:w="6773" w:type="dxa"/>
            <w:tcBorders>
              <w:left w:val="single" w:sz="2" w:space="0" w:color="000000"/>
              <w:bottom w:val="single" w:sz="2" w:space="0" w:color="000000"/>
              <w:right w:val="single" w:sz="2" w:space="0" w:color="000000"/>
            </w:tcBorders>
          </w:tcPr>
          <w:p w:rsidR="00802E66" w:rsidRPr="003501DA" w:rsidRDefault="00E5366D" w:rsidP="003501DA">
            <w:pPr>
              <w:pStyle w:val="user4"/>
              <w:numPr>
                <w:ilvl w:val="1"/>
                <w:numId w:val="179"/>
              </w:numPr>
              <w:tabs>
                <w:tab w:val="left" w:pos="267"/>
              </w:tabs>
              <w:ind w:left="0" w:firstLine="0"/>
              <w:rPr>
                <w:rFonts w:cs="Times New Roman"/>
                <w:color w:val="000000"/>
                <w:sz w:val="20"/>
                <w:szCs w:val="20"/>
              </w:rPr>
            </w:pPr>
            <w:r w:rsidRPr="003501DA">
              <w:rPr>
                <w:rFonts w:cs="Times New Roman"/>
                <w:color w:val="000000"/>
                <w:sz w:val="20"/>
                <w:szCs w:val="20"/>
              </w:rPr>
              <w:t>Версия:</w:t>
            </w:r>
          </w:p>
          <w:p w:rsidR="00802E66" w:rsidRPr="003501DA" w:rsidRDefault="00E5366D">
            <w:pPr>
              <w:pStyle w:val="user4"/>
              <w:rPr>
                <w:rFonts w:cs="Times New Roman"/>
                <w:color w:val="000000"/>
                <w:sz w:val="20"/>
                <w:szCs w:val="20"/>
              </w:rPr>
            </w:pPr>
            <w:r w:rsidRPr="003501DA">
              <w:rPr>
                <w:rFonts w:cs="Times New Roman"/>
                <w:color w:val="000000"/>
                <w:sz w:val="20"/>
                <w:szCs w:val="20"/>
              </w:rPr>
              <w:t>SHOW server_version</w:t>
            </w:r>
          </w:p>
          <w:p w:rsidR="00802E66" w:rsidRPr="003501DA" w:rsidRDefault="00E5366D" w:rsidP="003501DA">
            <w:pPr>
              <w:pStyle w:val="user4"/>
              <w:numPr>
                <w:ilvl w:val="1"/>
                <w:numId w:val="179"/>
              </w:numPr>
              <w:tabs>
                <w:tab w:val="left" w:pos="267"/>
              </w:tabs>
              <w:ind w:left="0" w:firstLine="0"/>
              <w:rPr>
                <w:rFonts w:cs="Times New Roman"/>
                <w:sz w:val="20"/>
                <w:szCs w:val="20"/>
              </w:rPr>
            </w:pPr>
            <w:r w:rsidRPr="003501DA">
              <w:rPr>
                <w:rFonts w:cs="Times New Roman"/>
                <w:color w:val="000000"/>
                <w:sz w:val="20"/>
                <w:szCs w:val="20"/>
              </w:rPr>
              <w:t>Кодировка и сортировка:</w:t>
            </w:r>
          </w:p>
          <w:p w:rsidR="00802E66" w:rsidRPr="003501DA" w:rsidRDefault="00E5366D">
            <w:pPr>
              <w:pStyle w:val="user4"/>
              <w:rPr>
                <w:rFonts w:cs="Times New Roman"/>
                <w:color w:val="000000"/>
                <w:sz w:val="20"/>
                <w:szCs w:val="20"/>
                <w:lang w:val="en-US"/>
              </w:rPr>
            </w:pPr>
            <w:r w:rsidRPr="003501DA">
              <w:rPr>
                <w:rFonts w:cs="Times New Roman"/>
                <w:color w:val="000000"/>
                <w:sz w:val="20"/>
                <w:szCs w:val="20"/>
                <w:lang w:val="en-US"/>
              </w:rPr>
              <w:t>SELECT name, setting FORM pg_settings WHERE name in  ('lc_collate','server_encoding')</w:t>
            </w:r>
          </w:p>
          <w:p w:rsidR="00802E66" w:rsidRPr="003501DA" w:rsidRDefault="00E5366D" w:rsidP="003501DA">
            <w:pPr>
              <w:pStyle w:val="user4"/>
              <w:numPr>
                <w:ilvl w:val="1"/>
                <w:numId w:val="179"/>
              </w:numPr>
              <w:tabs>
                <w:tab w:val="left" w:pos="267"/>
              </w:tabs>
              <w:ind w:left="0" w:firstLine="0"/>
              <w:rPr>
                <w:rFonts w:cs="Times New Roman"/>
                <w:color w:val="000000"/>
                <w:sz w:val="20"/>
                <w:szCs w:val="20"/>
                <w:lang w:val="en-US"/>
              </w:rPr>
            </w:pPr>
            <w:r w:rsidRPr="003501DA">
              <w:rPr>
                <w:rFonts w:cs="Times New Roman"/>
                <w:color w:val="000000"/>
                <w:sz w:val="20"/>
                <w:szCs w:val="20"/>
              </w:rPr>
              <w:t>Параметры</w:t>
            </w:r>
            <w:r w:rsidRPr="003501DA">
              <w:rPr>
                <w:rFonts w:cs="Times New Roman"/>
                <w:color w:val="000000"/>
                <w:sz w:val="20"/>
                <w:szCs w:val="20"/>
                <w:lang w:val="en-US"/>
              </w:rPr>
              <w:t>:</w:t>
            </w:r>
          </w:p>
          <w:p w:rsidR="00802E66" w:rsidRPr="003501DA" w:rsidRDefault="00E5366D">
            <w:pPr>
              <w:pStyle w:val="user4"/>
              <w:rPr>
                <w:rFonts w:cs="Times New Roman"/>
                <w:sz w:val="20"/>
                <w:szCs w:val="20"/>
                <w:lang w:val="en-US"/>
              </w:rPr>
            </w:pPr>
            <w:r w:rsidRPr="003501DA">
              <w:rPr>
                <w:rFonts w:cs="Times New Roman"/>
                <w:color w:val="000000"/>
                <w:sz w:val="20"/>
                <w:szCs w:val="20"/>
                <w:lang w:val="en-US"/>
              </w:rPr>
              <w:t>SELECT name,setting FROM pg_settings WHERE name IN ('client_encoding','default_transaction_isolation','standard_conforming_strings')</w:t>
            </w:r>
          </w:p>
        </w:tc>
      </w:tr>
      <w:tr w:rsidR="00802E66" w:rsidRPr="003501DA">
        <w:trPr>
          <w:cantSplit/>
        </w:trPr>
        <w:tc>
          <w:tcPr>
            <w:tcW w:w="2582" w:type="dxa"/>
            <w:tcBorders>
              <w:left w:val="single" w:sz="2" w:space="0" w:color="000000"/>
              <w:bottom w:val="single" w:sz="2" w:space="0" w:color="000000"/>
            </w:tcBorders>
          </w:tcPr>
          <w:p w:rsidR="00802E66" w:rsidRPr="009B52F5" w:rsidRDefault="00E5366D">
            <w:pPr>
              <w:pStyle w:val="user4"/>
              <w:rPr>
                <w:rFonts w:cs="Times New Roman"/>
                <w:sz w:val="20"/>
                <w:szCs w:val="20"/>
              </w:rPr>
            </w:pPr>
            <w:r w:rsidRPr="003501DA">
              <w:rPr>
                <w:rFonts w:cs="Times New Roman"/>
                <w:color w:val="000000"/>
                <w:sz w:val="20"/>
                <w:szCs w:val="20"/>
              </w:rPr>
              <w:t>Oracle</w:t>
            </w:r>
          </w:p>
        </w:tc>
        <w:tc>
          <w:tcPr>
            <w:tcW w:w="6773" w:type="dxa"/>
            <w:tcBorders>
              <w:left w:val="single" w:sz="2" w:space="0" w:color="000000"/>
              <w:bottom w:val="single" w:sz="2" w:space="0" w:color="000000"/>
              <w:right w:val="single" w:sz="2" w:space="0" w:color="000000"/>
            </w:tcBorders>
          </w:tcPr>
          <w:p w:rsidR="00802E66" w:rsidRPr="003501DA" w:rsidRDefault="00E5366D" w:rsidP="003501DA">
            <w:pPr>
              <w:pStyle w:val="user4"/>
              <w:numPr>
                <w:ilvl w:val="1"/>
                <w:numId w:val="179"/>
              </w:numPr>
              <w:tabs>
                <w:tab w:val="left" w:pos="267"/>
              </w:tabs>
              <w:ind w:left="0" w:firstLine="0"/>
              <w:rPr>
                <w:rFonts w:cs="Times New Roman"/>
                <w:color w:val="000000"/>
                <w:sz w:val="20"/>
                <w:szCs w:val="20"/>
                <w:lang w:val="en-US"/>
              </w:rPr>
            </w:pPr>
            <w:r w:rsidRPr="003501DA">
              <w:rPr>
                <w:rFonts w:cs="Times New Roman"/>
                <w:color w:val="000000"/>
                <w:sz w:val="20"/>
                <w:szCs w:val="20"/>
              </w:rPr>
              <w:t>Версия</w:t>
            </w:r>
            <w:r w:rsidRPr="003501DA">
              <w:rPr>
                <w:rFonts w:cs="Times New Roman"/>
                <w:color w:val="000000"/>
                <w:sz w:val="20"/>
                <w:szCs w:val="20"/>
                <w:lang w:val="en-US"/>
              </w:rPr>
              <w:t>:</w:t>
            </w:r>
          </w:p>
          <w:p w:rsidR="00802E66" w:rsidRPr="003501DA" w:rsidRDefault="00E5366D">
            <w:pPr>
              <w:pStyle w:val="user4"/>
              <w:rPr>
                <w:rFonts w:cs="Times New Roman"/>
                <w:color w:val="000000"/>
                <w:sz w:val="20"/>
                <w:szCs w:val="20"/>
                <w:lang w:val="en-US"/>
              </w:rPr>
            </w:pPr>
            <w:r w:rsidRPr="003501DA">
              <w:rPr>
                <w:rFonts w:cs="Times New Roman"/>
                <w:color w:val="000000"/>
                <w:sz w:val="20"/>
                <w:szCs w:val="20"/>
                <w:lang w:val="en-US"/>
              </w:rPr>
              <w:t>SELECT version FROM v$instance</w:t>
            </w:r>
          </w:p>
          <w:p w:rsidR="00802E66" w:rsidRPr="003501DA" w:rsidRDefault="00E5366D" w:rsidP="003501DA">
            <w:pPr>
              <w:pStyle w:val="user4"/>
              <w:numPr>
                <w:ilvl w:val="1"/>
                <w:numId w:val="179"/>
              </w:numPr>
              <w:tabs>
                <w:tab w:val="left" w:pos="267"/>
              </w:tabs>
              <w:ind w:left="0" w:firstLine="0"/>
              <w:rPr>
                <w:rFonts w:cs="Times New Roman"/>
                <w:color w:val="000000"/>
                <w:sz w:val="20"/>
                <w:szCs w:val="20"/>
                <w:lang w:val="en-US"/>
              </w:rPr>
            </w:pPr>
            <w:r w:rsidRPr="003501DA">
              <w:rPr>
                <w:rFonts w:cs="Times New Roman"/>
                <w:color w:val="000000"/>
                <w:sz w:val="20"/>
                <w:szCs w:val="20"/>
              </w:rPr>
              <w:t>Кодировка</w:t>
            </w:r>
            <w:r w:rsidRPr="003501DA">
              <w:rPr>
                <w:rFonts w:cs="Times New Roman"/>
                <w:color w:val="000000"/>
                <w:sz w:val="20"/>
                <w:szCs w:val="20"/>
                <w:lang w:val="en-US"/>
              </w:rPr>
              <w:t>:</w:t>
            </w:r>
          </w:p>
          <w:p w:rsidR="00802E66" w:rsidRPr="003501DA" w:rsidRDefault="00E5366D">
            <w:pPr>
              <w:pStyle w:val="user4"/>
              <w:rPr>
                <w:rFonts w:cs="Times New Roman"/>
                <w:sz w:val="20"/>
                <w:szCs w:val="20"/>
                <w:lang w:val="en-US"/>
              </w:rPr>
            </w:pPr>
            <w:r w:rsidRPr="003501DA">
              <w:rPr>
                <w:rFonts w:cs="Times New Roman"/>
                <w:color w:val="000000"/>
                <w:sz w:val="20"/>
                <w:szCs w:val="20"/>
                <w:lang w:val="en-US"/>
              </w:rPr>
              <w:t>SELECT value FROM nls_database_parameters WHERE parameter='NLS_CHARACTERSET'</w:t>
            </w:r>
          </w:p>
        </w:tc>
      </w:tr>
      <w:tr w:rsidR="00802E66" w:rsidRPr="003501DA">
        <w:trPr>
          <w:cantSplit/>
        </w:trPr>
        <w:tc>
          <w:tcPr>
            <w:tcW w:w="2582" w:type="dxa"/>
            <w:tcBorders>
              <w:left w:val="single" w:sz="2" w:space="0" w:color="000000"/>
              <w:bottom w:val="single" w:sz="2" w:space="0" w:color="000000"/>
            </w:tcBorders>
          </w:tcPr>
          <w:p w:rsidR="00802E66" w:rsidRPr="009B52F5" w:rsidRDefault="00E5366D">
            <w:pPr>
              <w:pStyle w:val="user4"/>
              <w:rPr>
                <w:rFonts w:cs="Times New Roman"/>
                <w:sz w:val="20"/>
                <w:szCs w:val="20"/>
              </w:rPr>
            </w:pPr>
            <w:r w:rsidRPr="003501DA">
              <w:rPr>
                <w:rFonts w:cs="Times New Roman"/>
                <w:color w:val="000000"/>
                <w:sz w:val="20"/>
                <w:szCs w:val="20"/>
              </w:rPr>
              <w:t>MS SQL Server</w:t>
            </w:r>
          </w:p>
        </w:tc>
        <w:tc>
          <w:tcPr>
            <w:tcW w:w="6773" w:type="dxa"/>
            <w:tcBorders>
              <w:left w:val="single" w:sz="2" w:space="0" w:color="000000"/>
              <w:bottom w:val="single" w:sz="2" w:space="0" w:color="000000"/>
              <w:right w:val="single" w:sz="2" w:space="0" w:color="000000"/>
            </w:tcBorders>
          </w:tcPr>
          <w:p w:rsidR="00802E66" w:rsidRPr="003501DA" w:rsidRDefault="00E5366D" w:rsidP="003501DA">
            <w:pPr>
              <w:pStyle w:val="user4"/>
              <w:numPr>
                <w:ilvl w:val="1"/>
                <w:numId w:val="179"/>
              </w:numPr>
              <w:tabs>
                <w:tab w:val="left" w:pos="267"/>
              </w:tabs>
              <w:ind w:left="0" w:firstLine="0"/>
              <w:rPr>
                <w:rFonts w:cs="Times New Roman"/>
                <w:sz w:val="20"/>
                <w:szCs w:val="20"/>
                <w:lang w:val="en-US"/>
              </w:rPr>
            </w:pPr>
            <w:r w:rsidRPr="003501DA">
              <w:rPr>
                <w:rFonts w:cs="Times New Roman"/>
                <w:sz w:val="20"/>
                <w:szCs w:val="20"/>
              </w:rPr>
              <w:t>Версия</w:t>
            </w:r>
            <w:r w:rsidRPr="003501DA">
              <w:rPr>
                <w:rFonts w:cs="Times New Roman"/>
                <w:sz w:val="20"/>
                <w:szCs w:val="20"/>
                <w:lang w:val="en-US"/>
              </w:rPr>
              <w:t>:</w:t>
            </w:r>
          </w:p>
          <w:p w:rsidR="00802E66" w:rsidRPr="003501DA" w:rsidRDefault="00E5366D">
            <w:pPr>
              <w:pStyle w:val="user4"/>
              <w:rPr>
                <w:rFonts w:cs="Times New Roman"/>
                <w:color w:val="000000"/>
                <w:sz w:val="20"/>
                <w:szCs w:val="20"/>
                <w:lang w:val="en-US"/>
              </w:rPr>
            </w:pPr>
            <w:r w:rsidRPr="003501DA">
              <w:rPr>
                <w:rFonts w:cs="Times New Roman"/>
                <w:color w:val="000000"/>
                <w:sz w:val="20"/>
                <w:szCs w:val="20"/>
                <w:lang w:val="en-US"/>
              </w:rPr>
              <w:t>SELECT SERVERPROPERTY('productversion')</w:t>
            </w:r>
          </w:p>
          <w:p w:rsidR="00802E66" w:rsidRPr="003501DA" w:rsidRDefault="00E5366D" w:rsidP="003501DA">
            <w:pPr>
              <w:pStyle w:val="user4"/>
              <w:numPr>
                <w:ilvl w:val="1"/>
                <w:numId w:val="179"/>
              </w:numPr>
              <w:tabs>
                <w:tab w:val="left" w:pos="267"/>
              </w:tabs>
              <w:ind w:left="0" w:firstLine="0"/>
              <w:rPr>
                <w:rFonts w:cs="Times New Roman"/>
                <w:color w:val="000000"/>
                <w:sz w:val="20"/>
                <w:szCs w:val="20"/>
                <w:lang w:val="en-US"/>
              </w:rPr>
            </w:pPr>
            <w:r w:rsidRPr="003501DA">
              <w:rPr>
                <w:rFonts w:cs="Times New Roman"/>
                <w:sz w:val="20"/>
                <w:szCs w:val="20"/>
                <w:lang w:val="en-US"/>
              </w:rPr>
              <w:t>Кодировка</w:t>
            </w:r>
            <w:r w:rsidRPr="003501DA">
              <w:rPr>
                <w:rFonts w:cs="Times New Roman"/>
                <w:color w:val="000000"/>
                <w:sz w:val="20"/>
                <w:szCs w:val="20"/>
                <w:lang w:val="en-US"/>
              </w:rPr>
              <w:t>:</w:t>
            </w:r>
          </w:p>
          <w:p w:rsidR="00802E66" w:rsidRPr="003501DA" w:rsidRDefault="00E5366D">
            <w:pPr>
              <w:pStyle w:val="user4"/>
              <w:rPr>
                <w:rFonts w:cs="Times New Roman"/>
                <w:color w:val="000000"/>
                <w:sz w:val="20"/>
                <w:szCs w:val="20"/>
                <w:lang w:val="en-US"/>
              </w:rPr>
            </w:pPr>
            <w:r w:rsidRPr="003501DA">
              <w:rPr>
                <w:rFonts w:cs="Times New Roman"/>
                <w:color w:val="000000"/>
                <w:sz w:val="20"/>
                <w:szCs w:val="20"/>
                <w:lang w:val="en-US"/>
              </w:rPr>
              <w:t>SELECT collation_name FROM sys.databases WHERE name=db_name()</w:t>
            </w:r>
          </w:p>
          <w:p w:rsidR="00802E66" w:rsidRPr="003501DA" w:rsidRDefault="00E5366D" w:rsidP="003501DA">
            <w:pPr>
              <w:pStyle w:val="user4"/>
              <w:numPr>
                <w:ilvl w:val="1"/>
                <w:numId w:val="179"/>
              </w:numPr>
              <w:tabs>
                <w:tab w:val="left" w:pos="267"/>
              </w:tabs>
              <w:ind w:left="0" w:firstLine="0"/>
              <w:rPr>
                <w:rFonts w:cs="Times New Roman"/>
                <w:sz w:val="20"/>
                <w:szCs w:val="20"/>
              </w:rPr>
            </w:pPr>
            <w:r w:rsidRPr="003501DA">
              <w:rPr>
                <w:rFonts w:cs="Times New Roman"/>
                <w:sz w:val="20"/>
                <w:szCs w:val="20"/>
              </w:rPr>
              <w:t>Уровень</w:t>
            </w:r>
            <w:r w:rsidRPr="003501DA">
              <w:rPr>
                <w:rFonts w:cs="Times New Roman"/>
                <w:color w:val="000000"/>
                <w:sz w:val="20"/>
                <w:szCs w:val="20"/>
              </w:rPr>
              <w:t xml:space="preserve"> изоляции READ COMMITTED SNAPSHOT (1/0 — установлен/нет):</w:t>
            </w:r>
          </w:p>
          <w:p w:rsidR="00802E66" w:rsidRPr="003501DA" w:rsidRDefault="00E5366D">
            <w:pPr>
              <w:pStyle w:val="user4"/>
              <w:rPr>
                <w:rFonts w:cs="Times New Roman"/>
                <w:sz w:val="20"/>
                <w:szCs w:val="20"/>
                <w:lang w:val="en-US"/>
              </w:rPr>
            </w:pPr>
            <w:r w:rsidRPr="003501DA">
              <w:rPr>
                <w:rFonts w:cs="Times New Roman"/>
                <w:color w:val="000000"/>
                <w:sz w:val="20"/>
                <w:szCs w:val="20"/>
                <w:lang w:val="en-US"/>
              </w:rPr>
              <w:t>SELECT is_read_committed_snapshot_on FROM sys.databases WHERE name=db_name()</w:t>
            </w:r>
          </w:p>
        </w:tc>
      </w:tr>
      <w:tr w:rsidR="00802E66" w:rsidRPr="003501DA">
        <w:trPr>
          <w:cantSplit/>
        </w:trPr>
        <w:tc>
          <w:tcPr>
            <w:tcW w:w="2582" w:type="dxa"/>
            <w:tcBorders>
              <w:left w:val="single" w:sz="2" w:space="0" w:color="000000"/>
              <w:bottom w:val="single" w:sz="2" w:space="0" w:color="000000"/>
            </w:tcBorders>
          </w:tcPr>
          <w:p w:rsidR="00802E66" w:rsidRPr="003501DA" w:rsidRDefault="00E5366D">
            <w:pPr>
              <w:pStyle w:val="user4"/>
              <w:rPr>
                <w:rFonts w:cs="Times New Roman"/>
                <w:color w:val="000000"/>
                <w:sz w:val="20"/>
                <w:szCs w:val="20"/>
              </w:rPr>
            </w:pPr>
            <w:r w:rsidRPr="003501DA">
              <w:rPr>
                <w:rFonts w:cs="Times New Roman"/>
                <w:color w:val="000000"/>
                <w:sz w:val="20"/>
                <w:szCs w:val="20"/>
              </w:rPr>
              <w:t>‍H2</w:t>
            </w:r>
          </w:p>
        </w:tc>
        <w:tc>
          <w:tcPr>
            <w:tcW w:w="6773" w:type="dxa"/>
            <w:tcBorders>
              <w:left w:val="single" w:sz="2" w:space="0" w:color="000000"/>
              <w:bottom w:val="single" w:sz="2" w:space="0" w:color="000000"/>
              <w:right w:val="single" w:sz="2" w:space="0" w:color="000000"/>
            </w:tcBorders>
          </w:tcPr>
          <w:p w:rsidR="00802E66" w:rsidRPr="003501DA" w:rsidRDefault="00E5366D" w:rsidP="003501DA">
            <w:pPr>
              <w:pStyle w:val="user4"/>
              <w:numPr>
                <w:ilvl w:val="1"/>
                <w:numId w:val="179"/>
              </w:numPr>
              <w:tabs>
                <w:tab w:val="left" w:pos="267"/>
              </w:tabs>
              <w:ind w:left="0" w:firstLine="0"/>
              <w:rPr>
                <w:rFonts w:cs="Times New Roman"/>
                <w:sz w:val="20"/>
                <w:szCs w:val="20"/>
              </w:rPr>
            </w:pPr>
            <w:r w:rsidRPr="003501DA">
              <w:rPr>
                <w:rFonts w:cs="Times New Roman"/>
                <w:sz w:val="20"/>
                <w:szCs w:val="20"/>
                <w:lang w:val="en-US"/>
              </w:rPr>
              <w:t>Версия</w:t>
            </w:r>
            <w:r w:rsidRPr="003501DA">
              <w:rPr>
                <w:rFonts w:cs="Times New Roman"/>
                <w:sz w:val="20"/>
                <w:szCs w:val="20"/>
              </w:rPr>
              <w:t>:</w:t>
            </w:r>
          </w:p>
          <w:p w:rsidR="00802E66" w:rsidRPr="003501DA" w:rsidRDefault="00E5366D">
            <w:pPr>
              <w:pStyle w:val="user4"/>
              <w:rPr>
                <w:rFonts w:cs="Times New Roman"/>
                <w:sz w:val="20"/>
                <w:szCs w:val="20"/>
              </w:rPr>
            </w:pPr>
            <w:r w:rsidRPr="003501DA">
              <w:rPr>
                <w:rFonts w:cs="Times New Roman"/>
                <w:sz w:val="20"/>
                <w:szCs w:val="20"/>
              </w:rPr>
              <w:t>SELECT H2VERSION()</w:t>
            </w:r>
          </w:p>
          <w:p w:rsidR="00802E66" w:rsidRPr="003501DA" w:rsidRDefault="00E5366D" w:rsidP="003501DA">
            <w:pPr>
              <w:pStyle w:val="user4"/>
              <w:numPr>
                <w:ilvl w:val="1"/>
                <w:numId w:val="179"/>
              </w:numPr>
              <w:tabs>
                <w:tab w:val="left" w:pos="267"/>
              </w:tabs>
              <w:ind w:left="0" w:firstLine="0"/>
              <w:rPr>
                <w:rFonts w:cs="Times New Roman"/>
                <w:sz w:val="20"/>
                <w:szCs w:val="20"/>
              </w:rPr>
            </w:pPr>
            <w:r w:rsidRPr="003501DA">
              <w:rPr>
                <w:rFonts w:cs="Times New Roman"/>
                <w:sz w:val="20"/>
                <w:szCs w:val="20"/>
              </w:rPr>
              <w:t xml:space="preserve">Режим </w:t>
            </w:r>
            <w:r w:rsidRPr="003501DA">
              <w:rPr>
                <w:rFonts w:cs="Times New Roman"/>
                <w:sz w:val="20"/>
                <w:szCs w:val="20"/>
                <w:lang w:val="en-US"/>
              </w:rPr>
              <w:t>совместимости</w:t>
            </w:r>
            <w:r w:rsidRPr="003501DA">
              <w:rPr>
                <w:rFonts w:cs="Times New Roman"/>
                <w:sz w:val="20"/>
                <w:szCs w:val="20"/>
              </w:rPr>
              <w:t>:</w:t>
            </w:r>
          </w:p>
          <w:p w:rsidR="00802E66" w:rsidRPr="003501DA" w:rsidRDefault="00E5366D">
            <w:pPr>
              <w:pStyle w:val="user4"/>
              <w:rPr>
                <w:rFonts w:cs="Times New Roman"/>
                <w:sz w:val="20"/>
                <w:szCs w:val="20"/>
                <w:lang w:val="en-US"/>
              </w:rPr>
            </w:pPr>
            <w:r w:rsidRPr="003501DA">
              <w:rPr>
                <w:rFonts w:cs="Times New Roman"/>
                <w:sz w:val="20"/>
                <w:szCs w:val="20"/>
                <w:lang w:val="en-US"/>
              </w:rPr>
              <w:t>SELECT VALUE FROM INFORMATION_SCHEMA.SETTINGS WHERE NAME='MODE'</w:t>
            </w:r>
          </w:p>
        </w:tc>
      </w:tr>
    </w:tbl>
    <w:p w:rsidR="00802E66" w:rsidRDefault="00E5366D">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802E66" w:rsidRDefault="00E5366D" w:rsidP="009B52F5">
      <w:pPr>
        <w:pStyle w:val="2"/>
        <w:spacing w:before="240"/>
        <w:ind w:left="0" w:firstLine="709"/>
      </w:pPr>
      <w:bookmarkStart w:id="4872" w:name="_Toc96341872"/>
      <w:bookmarkStart w:id="4873" w:name="_Toc101356430"/>
      <w:bookmarkStart w:id="4874" w:name="_Toc103946883"/>
      <w:bookmarkStart w:id="4875" w:name="_Toc102567199"/>
      <w:bookmarkStart w:id="4876" w:name="_Toc101875989"/>
      <w:bookmarkStart w:id="4877" w:name="_Toc101790416"/>
      <w:bookmarkStart w:id="4878" w:name="_Toc101774107"/>
      <w:bookmarkStart w:id="4879" w:name="_Toc101773805"/>
      <w:bookmarkStart w:id="4880" w:name="_Toc101358351"/>
      <w:bookmarkStart w:id="4881" w:name="_Toc104906627"/>
      <w:bookmarkStart w:id="4882" w:name="_Toc100841001"/>
      <w:bookmarkStart w:id="4883" w:name="_Toc100825483"/>
      <w:bookmarkStart w:id="4884" w:name="_Toc100754608"/>
      <w:bookmarkStart w:id="4885" w:name="_Toc99111846"/>
      <w:bookmarkStart w:id="4886" w:name="_Toc98955181"/>
      <w:bookmarkStart w:id="4887" w:name="_Toc98863459"/>
      <w:bookmarkStart w:id="4888" w:name="_Toc97932518"/>
      <w:bookmarkStart w:id="4889" w:name="_Toc96350208"/>
      <w:bookmarkStart w:id="4890" w:name="_Toc100759217"/>
      <w:bookmarkStart w:id="4891" w:name="_Toc103951606"/>
      <w:bookmarkStart w:id="4892" w:name="_Toc180058352"/>
      <w:bookmarkStart w:id="4893" w:name="_Toc221003894"/>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r>
        <w:t>Настройка соединения с БД PostgreSQL</w:t>
      </w:r>
      <w:bookmarkEnd w:id="4892"/>
      <w:bookmarkEnd w:id="4893"/>
    </w:p>
    <w:p w:rsidR="00802E66" w:rsidRDefault="00E5366D">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w:t>
      </w:r>
      <w:r w:rsidR="009B52F5">
        <w:t xml:space="preserve"> </w:t>
      </w:r>
      <w:r>
        <w:fldChar w:fldCharType="begin"/>
      </w:r>
      <w:r>
        <w:instrText xml:space="preserve"> REF __RefHeading___Toc27700_4251766584 \r \r \h </w:instrText>
      </w:r>
      <w:r>
        <w:fldChar w:fldCharType="separate"/>
      </w:r>
      <w:r w:rsidR="00A816C7">
        <w:t>5.5.3</w:t>
      </w:r>
      <w:r>
        <w:fldChar w:fldCharType="end"/>
      </w:r>
      <w:r>
        <w:t>.</w:t>
      </w:r>
    </w:p>
    <w:p w:rsidR="00802E66" w:rsidRDefault="00E5366D">
      <w:pPr>
        <w:pStyle w:val="a4"/>
        <w:tabs>
          <w:tab w:val="left" w:pos="851"/>
        </w:tabs>
        <w:spacing w:after="0"/>
        <w:ind w:left="0"/>
        <w:rPr>
          <w:bCs/>
        </w:rPr>
      </w:pPr>
      <w:r>
        <w:rPr>
          <w:bCs/>
        </w:rPr>
        <w:t>Предполагается, что параметры сервера или БД для СУБД PostgreSQL (относящиеся к поведению или совместимости) установлены в значения «по умолчанию».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rsidR="00802E66" w:rsidRDefault="00E5366D" w:rsidP="009B52F5">
      <w:pPr>
        <w:pStyle w:val="a4"/>
        <w:numPr>
          <w:ilvl w:val="0"/>
          <w:numId w:val="62"/>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802E66" w:rsidRDefault="00E5366D" w:rsidP="009B52F5">
      <w:pPr>
        <w:pStyle w:val="a4"/>
        <w:numPr>
          <w:ilvl w:val="0"/>
          <w:numId w:val="62"/>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802E66" w:rsidRDefault="00E5366D" w:rsidP="009B52F5">
      <w:pPr>
        <w:pStyle w:val="a4"/>
        <w:numPr>
          <w:ilvl w:val="0"/>
          <w:numId w:val="62"/>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802E66" w:rsidRDefault="00E5366D">
      <w:pPr>
        <w:pStyle w:val="a4"/>
        <w:tabs>
          <w:tab w:val="left" w:pos="851"/>
        </w:tabs>
        <w:spacing w:after="0"/>
        <w:ind w:left="0"/>
        <w:rPr>
          <w:b/>
          <w:bCs/>
        </w:rPr>
      </w:pPr>
      <w:r>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802E66" w:rsidRDefault="00E5366D">
      <w:pPr>
        <w:pStyle w:val="a4"/>
        <w:tabs>
          <w:tab w:val="left" w:pos="851"/>
        </w:tabs>
        <w:spacing w:after="0"/>
        <w:ind w:left="0"/>
        <w:rPr>
          <w:b/>
          <w:bCs/>
        </w:rPr>
      </w:pPr>
      <w:r>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802E66" w:rsidRDefault="00E5366D">
      <w:pPr>
        <w:pStyle w:val="a4"/>
        <w:tabs>
          <w:tab w:val="left" w:pos="851"/>
        </w:tabs>
        <w:spacing w:after="0"/>
        <w:ind w:left="0"/>
      </w:pPr>
      <w:r>
        <w:t xml:space="preserve">В таблице </w:t>
      </w:r>
      <w:r w:rsidR="001D02DC">
        <w:fldChar w:fldCharType="begin"/>
      </w:r>
      <w:r w:rsidR="001D02DC">
        <w:instrText xml:space="preserve"> REF _Ref94013737 \h</w:instrText>
      </w:r>
      <w:r w:rsidR="001D02DC" w:rsidRPr="003501DA">
        <w:instrText>\##</w:instrText>
      </w:r>
      <w:r w:rsidR="001D02DC">
        <w:fldChar w:fldCharType="separate"/>
      </w:r>
      <w:r w:rsidR="00A816C7">
        <w:t>16</w:t>
      </w:r>
      <w:r w:rsidR="001D02DC">
        <w:fldChar w:fldCharType="end"/>
      </w:r>
      <w:r w:rsidR="001D02DC" w:rsidRPr="003501DA">
        <w:t xml:space="preserve"> </w:t>
      </w:r>
      <w:r>
        <w:t>приведен пример настройки параметров соединения для БД PostgreSQL.</w:t>
      </w:r>
    </w:p>
    <w:p w:rsidR="00802E66" w:rsidRDefault="00E5366D">
      <w:pPr>
        <w:pStyle w:val="afff0"/>
        <w:tabs>
          <w:tab w:val="left" w:pos="851"/>
        </w:tabs>
        <w:jc w:val="left"/>
      </w:pPr>
      <w:bookmarkStart w:id="4894" w:name="_Ref94013737"/>
      <w:r>
        <w:t xml:space="preserve">Таблица </w:t>
      </w:r>
      <w:fldSimple w:instr=" SEQ Таблица \* ARABIC ">
        <w:r w:rsidR="00A816C7">
          <w:rPr>
            <w:noProof/>
          </w:rPr>
          <w:t>16</w:t>
        </w:r>
      </w:fldSimple>
      <w:bookmarkEnd w:id="4894"/>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802E66">
        <w:trPr>
          <w:cantSplit/>
          <w:tblHeader/>
        </w:trPr>
        <w:tc>
          <w:tcPr>
            <w:tcW w:w="2582"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Параметр</w:t>
            </w:r>
          </w:p>
        </w:tc>
        <w:tc>
          <w:tcPr>
            <w:tcW w:w="6773"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sz w:val="20"/>
              </w:rPr>
            </w:pPr>
            <w:r>
              <w:rPr>
                <w:b/>
                <w:sz w:val="20"/>
              </w:rPr>
              <w:t>Значение</w:t>
            </w:r>
          </w:p>
        </w:tc>
      </w:tr>
      <w:tr w:rsidR="00802E66">
        <w:trPr>
          <w:cantSplit/>
        </w:trPr>
        <w:tc>
          <w:tcPr>
            <w:tcW w:w="258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677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postgres</w:t>
            </w:r>
          </w:p>
        </w:tc>
      </w:tr>
      <w:tr w:rsidR="00802E66">
        <w:trPr>
          <w:cantSplit/>
        </w:trPr>
        <w:tc>
          <w:tcPr>
            <w:tcW w:w="2582"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Пароль:</w:t>
            </w:r>
          </w:p>
        </w:tc>
        <w:tc>
          <w:tcPr>
            <w:tcW w:w="677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rPr>
              <w:t>password</w:t>
            </w:r>
          </w:p>
        </w:tc>
      </w:tr>
      <w:tr w:rsidR="00802E66">
        <w:trPr>
          <w:cantSplit/>
        </w:trPr>
        <w:tc>
          <w:tcPr>
            <w:tcW w:w="2582"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URL БД:</w:t>
            </w:r>
          </w:p>
        </w:tc>
        <w:tc>
          <w:tcPr>
            <w:tcW w:w="677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rPr>
              <w:t>jdbc:postgresql://localhost:9874/delta</w:t>
            </w:r>
          </w:p>
        </w:tc>
      </w:tr>
      <w:tr w:rsidR="00802E66">
        <w:trPr>
          <w:cantSplit/>
        </w:trPr>
        <w:tc>
          <w:tcPr>
            <w:tcW w:w="258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Драйвер:</w:t>
            </w:r>
          </w:p>
        </w:tc>
        <w:tc>
          <w:tcPr>
            <w:tcW w:w="677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org.postgresql.Driver</w:t>
            </w:r>
          </w:p>
        </w:tc>
      </w:tr>
    </w:tbl>
    <w:p w:rsidR="00802E66" w:rsidRDefault="00E5366D">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802E66" w:rsidRDefault="00E5366D" w:rsidP="00E178A0">
      <w:pPr>
        <w:pStyle w:val="2"/>
        <w:ind w:left="0" w:firstLine="709"/>
      </w:pPr>
      <w:bookmarkStart w:id="4895" w:name="_Toc180058353"/>
      <w:bookmarkStart w:id="4896" w:name="_Toc221003895"/>
      <w:r>
        <w:t>Настройка соединения с БД Oracle</w:t>
      </w:r>
      <w:bookmarkEnd w:id="4895"/>
      <w:bookmarkEnd w:id="4896"/>
    </w:p>
    <w:p w:rsidR="00802E66" w:rsidRDefault="00E5366D">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w:t>
      </w:r>
      <w:r w:rsidR="008A63F8" w:rsidRPr="003501DA">
        <w:t xml:space="preserve"> </w:t>
      </w:r>
      <w:r>
        <w:fldChar w:fldCharType="begin"/>
      </w:r>
      <w:r>
        <w:instrText xml:space="preserve"> REF __RefHeading___Toc27700_4251766584 \r \r \h </w:instrText>
      </w:r>
      <w:r>
        <w:fldChar w:fldCharType="separate"/>
      </w:r>
      <w:r w:rsidR="00A816C7">
        <w:t>5.5.3</w:t>
      </w:r>
      <w:r>
        <w:fldChar w:fldCharType="end"/>
      </w:r>
      <w:r>
        <w:t>.</w:t>
      </w:r>
    </w:p>
    <w:p w:rsidR="00802E66" w:rsidRDefault="00E5366D">
      <w:pPr>
        <w:pStyle w:val="a4"/>
        <w:tabs>
          <w:tab w:val="left" w:pos="851"/>
        </w:tabs>
        <w:spacing w:after="0"/>
        <w:ind w:left="0"/>
        <w:rPr>
          <w:b/>
          <w:bCs/>
        </w:rPr>
      </w:pPr>
      <w:r>
        <w:t>При использовании для хранения данных в Расширении «Отчетность КО» БД Oracle требуется настроить основное и дополнительное соединения.</w:t>
      </w:r>
    </w:p>
    <w:p w:rsidR="00802E66" w:rsidRDefault="00E5366D">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802E66" w:rsidRDefault="00E5366D">
      <w:pPr>
        <w:pStyle w:val="a4"/>
        <w:tabs>
          <w:tab w:val="left" w:pos="851"/>
        </w:tabs>
        <w:spacing w:after="0"/>
        <w:ind w:left="0"/>
        <w:rPr>
          <w:b/>
          <w:bCs/>
        </w:rPr>
      </w:pPr>
      <w:r>
        <w:t>Например, пользователь может быть создан командами:</w:t>
      </w:r>
    </w:p>
    <w:p w:rsidR="00802E66" w:rsidRDefault="00E5366D">
      <w:pPr>
        <w:pStyle w:val="a4"/>
        <w:tabs>
          <w:tab w:val="left" w:pos="851"/>
        </w:tabs>
        <w:rPr>
          <w:lang w:val="en-US"/>
        </w:rPr>
      </w:pPr>
      <w:r>
        <w:rPr>
          <w:lang w:val="en-US"/>
        </w:rPr>
        <w:t>CREATE USER DATA_NSI IDENTIFIED BY password;</w:t>
      </w:r>
    </w:p>
    <w:p w:rsidR="00802E66" w:rsidRDefault="00E5366D">
      <w:pPr>
        <w:pStyle w:val="a4"/>
        <w:tabs>
          <w:tab w:val="left" w:pos="851"/>
        </w:tabs>
        <w:rPr>
          <w:lang w:val="en-US"/>
        </w:rPr>
      </w:pPr>
      <w:r>
        <w:rPr>
          <w:lang w:val="en-US"/>
        </w:rPr>
        <w:t>GRANT CONNECT, RESOURCE TO DATA_NSI;</w:t>
      </w:r>
    </w:p>
    <w:p w:rsidR="00802E66" w:rsidRDefault="00E5366D">
      <w:pPr>
        <w:pStyle w:val="a4"/>
        <w:tabs>
          <w:tab w:val="left" w:pos="851"/>
        </w:tabs>
        <w:rPr>
          <w:lang w:val="en-US"/>
        </w:rPr>
      </w:pPr>
      <w:r>
        <w:rPr>
          <w:lang w:val="en-US"/>
        </w:rPr>
        <w:t>GRANT UNLIMITED TABLESPACE TO DATA_NSI;</w:t>
      </w:r>
    </w:p>
    <w:p w:rsidR="00802E66" w:rsidRDefault="00E5366D">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802E66" w:rsidRDefault="00E5366D" w:rsidP="008A63F8">
      <w:pPr>
        <w:pStyle w:val="a4"/>
        <w:tabs>
          <w:tab w:val="left" w:pos="851"/>
        </w:tabs>
        <w:ind w:left="0"/>
        <w:rPr>
          <w:b/>
          <w:bCs/>
        </w:rPr>
      </w:pPr>
      <w:r>
        <w:t>Например, пользователь может быть создан командами:</w:t>
      </w:r>
    </w:p>
    <w:p w:rsidR="00802E66" w:rsidRDefault="00E5366D" w:rsidP="008A63F8">
      <w:pPr>
        <w:pStyle w:val="a4"/>
        <w:tabs>
          <w:tab w:val="left" w:pos="851"/>
        </w:tabs>
        <w:ind w:left="0"/>
        <w:rPr>
          <w:lang w:val="en-US"/>
        </w:rPr>
      </w:pPr>
      <w:r>
        <w:rPr>
          <w:lang w:val="en-US"/>
        </w:rPr>
        <w:t>CREATE USER DATA_ELO IDENTIFIED BY password;</w:t>
      </w:r>
    </w:p>
    <w:p w:rsidR="00802E66" w:rsidRDefault="00E5366D" w:rsidP="008A63F8">
      <w:pPr>
        <w:pStyle w:val="a4"/>
        <w:tabs>
          <w:tab w:val="left" w:pos="851"/>
        </w:tabs>
        <w:ind w:left="0"/>
        <w:rPr>
          <w:lang w:val="en-US"/>
        </w:rPr>
      </w:pPr>
      <w:r>
        <w:rPr>
          <w:lang w:val="en-US"/>
        </w:rPr>
        <w:t>GRANT CONNECT, RESOURCE TO DATA_ELO;</w:t>
      </w:r>
    </w:p>
    <w:p w:rsidR="00802E66" w:rsidRDefault="00E5366D" w:rsidP="008A63F8">
      <w:pPr>
        <w:pStyle w:val="a4"/>
        <w:tabs>
          <w:tab w:val="left" w:pos="851"/>
        </w:tabs>
        <w:ind w:left="0"/>
        <w:rPr>
          <w:lang w:val="en-US"/>
        </w:rPr>
      </w:pPr>
      <w:r>
        <w:rPr>
          <w:lang w:val="en-US"/>
        </w:rPr>
        <w:t>GRANT UNLIMITED TABLESPACE TO DATA_ELO;</w:t>
      </w:r>
    </w:p>
    <w:p w:rsidR="00802E66" w:rsidRDefault="00E5366D">
      <w:pPr>
        <w:pStyle w:val="a4"/>
        <w:tabs>
          <w:tab w:val="left" w:pos="851"/>
        </w:tabs>
        <w:spacing w:after="0"/>
        <w:ind w:left="0"/>
      </w:pPr>
      <w:r>
        <w:t>Строка соединения для БД Oracle имеет вид:</w:t>
      </w:r>
    </w:p>
    <w:p w:rsidR="00802E66" w:rsidRDefault="00E5366D">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802E66" w:rsidRDefault="00E5366D">
      <w:pPr>
        <w:pStyle w:val="a4"/>
        <w:tabs>
          <w:tab w:val="left" w:pos="851"/>
        </w:tabs>
        <w:spacing w:after="0"/>
        <w:ind w:left="0"/>
      </w:pPr>
      <w:r>
        <w:t>или</w:t>
      </w:r>
    </w:p>
    <w:p w:rsidR="00802E66" w:rsidRDefault="00E5366D">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802E66" w:rsidRDefault="00E5366D">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802E66" w:rsidRDefault="00E5366D">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w:t>
      </w:r>
      <w:r w:rsidR="008A63F8" w:rsidRPr="003501DA">
        <w:t xml:space="preserve"> </w:t>
      </w:r>
      <w:r w:rsidR="008A63F8">
        <w:rPr>
          <w:lang w:val="en-US"/>
        </w:rPr>
        <w:fldChar w:fldCharType="begin"/>
      </w:r>
      <w:r w:rsidR="008A63F8" w:rsidRPr="003501DA">
        <w:instrText xml:space="preserve"> </w:instrText>
      </w:r>
      <w:r w:rsidR="008A63F8">
        <w:rPr>
          <w:lang w:val="en-US"/>
        </w:rPr>
        <w:instrText>REF</w:instrText>
      </w:r>
      <w:r w:rsidR="008A63F8" w:rsidRPr="003501DA">
        <w:instrText xml:space="preserve"> _</w:instrText>
      </w:r>
      <w:r w:rsidR="008A63F8">
        <w:rPr>
          <w:lang w:val="en-US"/>
        </w:rPr>
        <w:instrText>Ref</w:instrText>
      </w:r>
      <w:r w:rsidR="008A63F8" w:rsidRPr="003501DA">
        <w:instrText>94013740 \</w:instrText>
      </w:r>
      <w:r w:rsidR="008A63F8">
        <w:rPr>
          <w:lang w:val="en-US"/>
        </w:rPr>
        <w:instrText>h</w:instrText>
      </w:r>
      <w:r w:rsidR="008A63F8" w:rsidRPr="003501DA">
        <w:instrText>\##</w:instrText>
      </w:r>
      <w:r w:rsidR="008A63F8">
        <w:rPr>
          <w:lang w:val="en-US"/>
        </w:rPr>
      </w:r>
      <w:r w:rsidR="008A63F8">
        <w:rPr>
          <w:lang w:val="en-US"/>
        </w:rPr>
        <w:fldChar w:fldCharType="separate"/>
      </w:r>
      <w:r w:rsidR="00A816C7">
        <w:t>1</w:t>
      </w:r>
      <w:r w:rsidR="00A816C7" w:rsidRPr="00A816C7">
        <w:t>7</w:t>
      </w:r>
      <w:r w:rsidR="008A63F8">
        <w:rPr>
          <w:lang w:val="en-US"/>
        </w:rPr>
        <w:fldChar w:fldCharType="end"/>
      </w:r>
      <w:r>
        <w:t>.</w:t>
      </w:r>
    </w:p>
    <w:p w:rsidR="00802E66" w:rsidRDefault="00E5366D">
      <w:pPr>
        <w:pStyle w:val="afff0"/>
        <w:tabs>
          <w:tab w:val="left" w:pos="851"/>
        </w:tabs>
        <w:jc w:val="left"/>
      </w:pPr>
      <w:bookmarkStart w:id="4897" w:name="_Ref94013740"/>
      <w:r>
        <w:t xml:space="preserve">Таблица </w:t>
      </w:r>
      <w:fldSimple w:instr=" SEQ Таблица \* ARABIC ">
        <w:r w:rsidR="00A816C7">
          <w:rPr>
            <w:noProof/>
          </w:rPr>
          <w:t>17</w:t>
        </w:r>
      </w:fldSimple>
      <w:bookmarkEnd w:id="4897"/>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802E66">
        <w:trPr>
          <w:cantSplit/>
          <w:tblHeader/>
        </w:trPr>
        <w:tc>
          <w:tcPr>
            <w:tcW w:w="3118"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sz w:val="20"/>
              </w:rPr>
            </w:pPr>
            <w:r>
              <w:rPr>
                <w:b/>
                <w:sz w:val="20"/>
              </w:rPr>
              <w:t>Значение</w:t>
            </w:r>
          </w:p>
        </w:tc>
      </w:tr>
      <w:tr w:rsidR="00802E66">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DATA_NSI</w:t>
            </w:r>
          </w:p>
        </w:tc>
      </w:tr>
      <w:tr w:rsidR="00802E66">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rPr>
              <w:t>password</w:t>
            </w:r>
          </w:p>
        </w:tc>
      </w:tr>
      <w:tr w:rsidR="00802E66" w:rsidRPr="003501DA">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lang w:val="en-US"/>
              </w:rPr>
              <w:t>jdbc:oracle:thin:@localhost:1521:delta</w:t>
            </w:r>
          </w:p>
        </w:tc>
      </w:tr>
      <w:tr w:rsidR="00802E66">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oracle.jdbc.OracleDriver</w:t>
            </w:r>
          </w:p>
        </w:tc>
      </w:tr>
    </w:tbl>
    <w:p w:rsidR="00802E66" w:rsidRDefault="00E5366D">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802E66" w:rsidRDefault="00E5366D" w:rsidP="008A63F8">
      <w:pPr>
        <w:pStyle w:val="2"/>
        <w:ind w:left="0" w:firstLine="709"/>
      </w:pPr>
      <w:bookmarkStart w:id="4898" w:name="_Toc180058354"/>
      <w:bookmarkStart w:id="4899" w:name="_Ref97925456"/>
      <w:bookmarkStart w:id="4900" w:name="_Toc221003896"/>
      <w:r>
        <w:t>Настройка соединения с БД MS SQL Server</w:t>
      </w:r>
      <w:bookmarkEnd w:id="4898"/>
      <w:bookmarkEnd w:id="4899"/>
      <w:bookmarkEnd w:id="4900"/>
    </w:p>
    <w:p w:rsidR="00802E66" w:rsidRDefault="00E5366D">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w:t>
      </w:r>
      <w:r w:rsidR="008A63F8" w:rsidRPr="003501DA">
        <w:t xml:space="preserve"> </w:t>
      </w:r>
      <w:r>
        <w:fldChar w:fldCharType="begin"/>
      </w:r>
      <w:r>
        <w:instrText xml:space="preserve"> REF __RefHeading___Toc27700_4251766584 \r \r \h </w:instrText>
      </w:r>
      <w:r>
        <w:fldChar w:fldCharType="separate"/>
      </w:r>
      <w:r w:rsidR="00A816C7">
        <w:t>5.5.3</w:t>
      </w:r>
      <w:r>
        <w:fldChar w:fldCharType="end"/>
      </w:r>
      <w:r>
        <w:t>.</w:t>
      </w:r>
    </w:p>
    <w:p w:rsidR="00802E66" w:rsidRDefault="00E5366D">
      <w:pPr>
        <w:pStyle w:val="a4"/>
        <w:tabs>
          <w:tab w:val="left" w:pos="851"/>
        </w:tabs>
        <w:spacing w:after="0"/>
        <w:ind w:left="0"/>
      </w:pPr>
      <w:r>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w:t>
      </w:r>
      <w:r w:rsidR="00E178A0">
        <w:t xml:space="preserve">изоляция </w:t>
      </w:r>
      <w:r>
        <w:t>моментальных снимков Read Committed включена) в значение «true» или оператором SQL «ALTER DATABASE &lt;database name&gt; SET READ_COMMITTED_SNAPSHOT ON».</w:t>
      </w:r>
    </w:p>
    <w:p w:rsidR="00802E66" w:rsidRDefault="00E5366D">
      <w:pPr>
        <w:pStyle w:val="a4"/>
        <w:tabs>
          <w:tab w:val="left" w:pos="851"/>
        </w:tabs>
        <w:spacing w:after="0"/>
        <w:ind w:left="0"/>
        <w:rPr>
          <w:b/>
          <w:bCs/>
        </w:rPr>
      </w:pPr>
      <w:r>
        <w:t>При использовании для хранения данных в Расширении «Отчетность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802E66" w:rsidRDefault="00E5366D">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802E66" w:rsidRDefault="00E5366D" w:rsidP="008A63F8">
      <w:pPr>
        <w:pStyle w:val="a4"/>
        <w:tabs>
          <w:tab w:val="left" w:pos="851"/>
        </w:tabs>
        <w:spacing w:after="0"/>
        <w:ind w:left="0"/>
        <w:rPr>
          <w:b/>
          <w:bCs/>
        </w:rPr>
      </w:pPr>
      <w:r>
        <w:t>Например, пользователь и схема могут быть созданы командами:</w:t>
      </w:r>
    </w:p>
    <w:p w:rsidR="00802E66" w:rsidRDefault="00E5366D" w:rsidP="008A63F8">
      <w:pPr>
        <w:pStyle w:val="a4"/>
        <w:tabs>
          <w:tab w:val="left" w:pos="851"/>
        </w:tabs>
        <w:ind w:left="0"/>
        <w:rPr>
          <w:lang w:val="en-US"/>
        </w:rPr>
      </w:pPr>
      <w:r>
        <w:rPr>
          <w:lang w:val="en-US"/>
        </w:rPr>
        <w:t>EXEC sp_addlogin 'Adminnsi', 'password', 'delta','russian'</w:t>
      </w:r>
    </w:p>
    <w:p w:rsidR="00802E66" w:rsidRDefault="00E5366D" w:rsidP="008A63F8">
      <w:pPr>
        <w:pStyle w:val="a4"/>
        <w:tabs>
          <w:tab w:val="left" w:pos="851"/>
        </w:tabs>
        <w:ind w:left="0"/>
        <w:rPr>
          <w:lang w:val="en-US"/>
        </w:rPr>
      </w:pPr>
      <w:r>
        <w:rPr>
          <w:lang w:val="en-US"/>
        </w:rPr>
        <w:t>EXEC sp_grantdbaccess 'Adminnsi', 'Adminnsi'</w:t>
      </w:r>
    </w:p>
    <w:p w:rsidR="00802E66" w:rsidRDefault="00E5366D" w:rsidP="008A63F8">
      <w:pPr>
        <w:pStyle w:val="a4"/>
        <w:tabs>
          <w:tab w:val="left" w:pos="851"/>
        </w:tabs>
        <w:ind w:left="0"/>
        <w:rPr>
          <w:lang w:val="en-US"/>
        </w:rPr>
      </w:pPr>
      <w:r>
        <w:rPr>
          <w:lang w:val="en-US"/>
        </w:rPr>
        <w:t>create schema delta_ko_nsi</w:t>
      </w:r>
    </w:p>
    <w:p w:rsidR="00802E66" w:rsidRDefault="00E5366D" w:rsidP="008A63F8">
      <w:pPr>
        <w:pStyle w:val="a4"/>
        <w:tabs>
          <w:tab w:val="left" w:pos="851"/>
        </w:tabs>
        <w:ind w:left="0"/>
        <w:rPr>
          <w:lang w:val="en-US"/>
        </w:rPr>
      </w:pPr>
      <w:r>
        <w:rPr>
          <w:lang w:val="en-US"/>
        </w:rPr>
        <w:t>grant alter on schema::delta_ko_nsi to Adminnsi</w:t>
      </w:r>
    </w:p>
    <w:p w:rsidR="00802E66" w:rsidRDefault="00E5366D" w:rsidP="008A63F8">
      <w:pPr>
        <w:pStyle w:val="a4"/>
        <w:tabs>
          <w:tab w:val="left" w:pos="851"/>
        </w:tabs>
        <w:ind w:left="0"/>
        <w:rPr>
          <w:lang w:val="en-US"/>
        </w:rPr>
      </w:pPr>
      <w:r>
        <w:rPr>
          <w:lang w:val="en-US"/>
        </w:rPr>
        <w:t>alter user Adminnsi with default_schema=delta_ko_nsi</w:t>
      </w:r>
    </w:p>
    <w:p w:rsidR="00802E66" w:rsidRDefault="00E5366D" w:rsidP="008A63F8">
      <w:pPr>
        <w:pStyle w:val="a4"/>
        <w:tabs>
          <w:tab w:val="left" w:pos="851"/>
        </w:tabs>
        <w:ind w:left="0"/>
        <w:rPr>
          <w:lang w:val="en-US"/>
        </w:rPr>
      </w:pPr>
      <w:r>
        <w:rPr>
          <w:lang w:val="en-US"/>
        </w:rPr>
        <w:t>grant create table to Adminnsi</w:t>
      </w:r>
    </w:p>
    <w:p w:rsidR="00802E66" w:rsidRDefault="00E5366D" w:rsidP="008A63F8">
      <w:pPr>
        <w:pStyle w:val="a4"/>
        <w:tabs>
          <w:tab w:val="left" w:pos="851"/>
        </w:tabs>
        <w:ind w:left="0"/>
        <w:rPr>
          <w:lang w:val="en-US"/>
        </w:rPr>
      </w:pPr>
      <w:r>
        <w:rPr>
          <w:lang w:val="en-US"/>
        </w:rPr>
        <w:t>grant select,update,insert,delete,references on schema::delta_ko_nsi to Adminnsi</w:t>
      </w:r>
    </w:p>
    <w:p w:rsidR="00802E66" w:rsidRDefault="00E5366D">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802E66" w:rsidRDefault="00E5366D" w:rsidP="008A63F8">
      <w:pPr>
        <w:pStyle w:val="a4"/>
        <w:tabs>
          <w:tab w:val="left" w:pos="851"/>
        </w:tabs>
        <w:ind w:left="0"/>
        <w:rPr>
          <w:b/>
          <w:bCs/>
        </w:rPr>
      </w:pPr>
      <w:r>
        <w:t>Например, пользователь может быть создан командами:</w:t>
      </w:r>
    </w:p>
    <w:p w:rsidR="00802E66" w:rsidRPr="003501DA" w:rsidRDefault="00E5366D" w:rsidP="008A63F8">
      <w:pPr>
        <w:pStyle w:val="a4"/>
        <w:tabs>
          <w:tab w:val="left" w:pos="851"/>
        </w:tabs>
        <w:ind w:left="0"/>
      </w:pPr>
      <w:r>
        <w:rPr>
          <w:lang w:val="en-US"/>
        </w:rPr>
        <w:t>EXEC</w:t>
      </w:r>
      <w:r w:rsidRPr="003501DA">
        <w:t xml:space="preserve"> </w:t>
      </w:r>
      <w:r>
        <w:rPr>
          <w:lang w:val="en-US"/>
        </w:rPr>
        <w:t>sp</w:t>
      </w:r>
      <w:r w:rsidRPr="003501DA">
        <w:t>_</w:t>
      </w:r>
      <w:r>
        <w:rPr>
          <w:lang w:val="en-US"/>
        </w:rPr>
        <w:t>addlogin</w:t>
      </w:r>
      <w:r w:rsidRPr="003501DA">
        <w:t xml:space="preserve"> '</w:t>
      </w:r>
      <w:r>
        <w:rPr>
          <w:lang w:val="en-US"/>
        </w:rPr>
        <w:t>Adminsys</w:t>
      </w:r>
      <w:r w:rsidRPr="003501DA">
        <w:t>', '</w:t>
      </w:r>
      <w:r>
        <w:rPr>
          <w:lang w:val="en-US"/>
        </w:rPr>
        <w:t>password</w:t>
      </w:r>
      <w:r w:rsidRPr="003501DA">
        <w:t>', '</w:t>
      </w:r>
      <w:r>
        <w:rPr>
          <w:lang w:val="en-US"/>
        </w:rPr>
        <w:t>delta</w:t>
      </w:r>
      <w:r w:rsidRPr="003501DA">
        <w:t>','</w:t>
      </w:r>
      <w:r>
        <w:rPr>
          <w:lang w:val="en-US"/>
        </w:rPr>
        <w:t>russian</w:t>
      </w:r>
      <w:r w:rsidRPr="003501DA">
        <w:t>'</w:t>
      </w:r>
    </w:p>
    <w:p w:rsidR="00802E66" w:rsidRDefault="00E5366D" w:rsidP="008A63F8">
      <w:pPr>
        <w:pStyle w:val="a4"/>
        <w:tabs>
          <w:tab w:val="left" w:pos="851"/>
        </w:tabs>
        <w:ind w:left="0"/>
        <w:rPr>
          <w:lang w:val="en-US"/>
        </w:rPr>
      </w:pPr>
      <w:r>
        <w:rPr>
          <w:lang w:val="en-US"/>
        </w:rPr>
        <w:t>EXEC sp_grantdbaccess 'Adminsys', 'Adminsys'</w:t>
      </w:r>
    </w:p>
    <w:p w:rsidR="00802E66" w:rsidRDefault="00E5366D" w:rsidP="008A63F8">
      <w:pPr>
        <w:pStyle w:val="a4"/>
        <w:tabs>
          <w:tab w:val="left" w:pos="851"/>
        </w:tabs>
        <w:ind w:left="0"/>
        <w:rPr>
          <w:lang w:val="en-US"/>
        </w:rPr>
      </w:pPr>
      <w:r>
        <w:rPr>
          <w:lang w:val="en-US"/>
        </w:rPr>
        <w:t>grant alter on schema::dbo to Adminsys</w:t>
      </w:r>
    </w:p>
    <w:p w:rsidR="00802E66" w:rsidRDefault="00E5366D" w:rsidP="008A63F8">
      <w:pPr>
        <w:pStyle w:val="a4"/>
        <w:tabs>
          <w:tab w:val="left" w:pos="851"/>
        </w:tabs>
        <w:ind w:left="0"/>
        <w:rPr>
          <w:lang w:val="en-US"/>
        </w:rPr>
      </w:pPr>
      <w:r>
        <w:rPr>
          <w:lang w:val="en-US"/>
        </w:rPr>
        <w:t>alter user Adminsys with default_schema=dbo</w:t>
      </w:r>
    </w:p>
    <w:p w:rsidR="00802E66" w:rsidRDefault="00E5366D" w:rsidP="008A63F8">
      <w:pPr>
        <w:pStyle w:val="a4"/>
        <w:tabs>
          <w:tab w:val="left" w:pos="851"/>
        </w:tabs>
        <w:ind w:left="0"/>
        <w:rPr>
          <w:lang w:val="en-US"/>
        </w:rPr>
      </w:pPr>
      <w:r>
        <w:rPr>
          <w:lang w:val="en-US"/>
        </w:rPr>
        <w:t>grant create table to Adminsys</w:t>
      </w:r>
    </w:p>
    <w:p w:rsidR="00802E66" w:rsidRDefault="00E5366D" w:rsidP="008A63F8">
      <w:pPr>
        <w:pStyle w:val="a4"/>
        <w:tabs>
          <w:tab w:val="left" w:pos="851"/>
        </w:tabs>
        <w:ind w:left="0"/>
        <w:rPr>
          <w:lang w:val="en-US"/>
        </w:rPr>
      </w:pPr>
      <w:r>
        <w:rPr>
          <w:lang w:val="en-US"/>
        </w:rPr>
        <w:t>grant select,update,insert,delete,references on schema::dbo to Adminsys</w:t>
      </w:r>
    </w:p>
    <w:p w:rsidR="00802E66" w:rsidRDefault="00E5366D" w:rsidP="008A63F8">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802E66" w:rsidRDefault="00E5366D">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w:t>
      </w:r>
      <w:r w:rsidR="008A63F8" w:rsidRPr="003501DA">
        <w:t xml:space="preserve"> </w:t>
      </w:r>
      <w:r w:rsidR="008A63F8">
        <w:fldChar w:fldCharType="begin"/>
      </w:r>
      <w:r w:rsidR="008A63F8">
        <w:instrText xml:space="preserve"> REF _Ref96279090 \h </w:instrText>
      </w:r>
      <w:r w:rsidR="008A63F8" w:rsidRPr="003501DA">
        <w:instrText>\##</w:instrText>
      </w:r>
      <w:r w:rsidR="008A63F8">
        <w:fldChar w:fldCharType="separate"/>
      </w:r>
      <w:r w:rsidR="00A816C7">
        <w:t>18</w:t>
      </w:r>
      <w:r w:rsidR="008A63F8">
        <w:fldChar w:fldCharType="end"/>
      </w:r>
      <w:r>
        <w:t>.</w:t>
      </w:r>
    </w:p>
    <w:p w:rsidR="00802E66" w:rsidRDefault="00E5366D">
      <w:pPr>
        <w:pStyle w:val="afff0"/>
        <w:tabs>
          <w:tab w:val="left" w:pos="851"/>
        </w:tabs>
        <w:jc w:val="left"/>
      </w:pPr>
      <w:bookmarkStart w:id="4901" w:name="_Ref96279090"/>
      <w:r>
        <w:t xml:space="preserve">Таблица </w:t>
      </w:r>
      <w:fldSimple w:instr=" SEQ Таблица \* ARABIC ">
        <w:r w:rsidR="00A816C7">
          <w:rPr>
            <w:noProof/>
          </w:rPr>
          <w:t>18</w:t>
        </w:r>
      </w:fldSimple>
      <w:bookmarkEnd w:id="4901"/>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802E66">
        <w:trPr>
          <w:cantSplit/>
          <w:tblHeader/>
        </w:trPr>
        <w:tc>
          <w:tcPr>
            <w:tcW w:w="2832"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Параметр</w:t>
            </w:r>
          </w:p>
        </w:tc>
        <w:tc>
          <w:tcPr>
            <w:tcW w:w="6523"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sz w:val="20"/>
              </w:rPr>
            </w:pPr>
            <w:r>
              <w:rPr>
                <w:b/>
                <w:sz w:val="20"/>
              </w:rPr>
              <w:t>Значение</w:t>
            </w:r>
          </w:p>
        </w:tc>
      </w:tr>
      <w:tr w:rsidR="00802E66">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Adminnsi</w:t>
            </w:r>
          </w:p>
        </w:tc>
      </w:tr>
      <w:tr w:rsidR="00802E66">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Пароль:</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password</w:t>
            </w:r>
          </w:p>
        </w:tc>
      </w:tr>
      <w:tr w:rsidR="00802E66" w:rsidRPr="003501DA">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URL БД:</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lang w:val="en-US"/>
              </w:rPr>
              <w:t>jdbc:sqlserver://localhost:1433;databaseName=delta</w:t>
            </w:r>
          </w:p>
        </w:tc>
      </w:tr>
      <w:tr w:rsidR="00802E66" w:rsidRPr="003501DA">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Драйвер:</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lang w:val="en-US"/>
              </w:rPr>
              <w:t>com.microsoft.sqlserver.jdbc.SQLServerDriver</w:t>
            </w:r>
          </w:p>
        </w:tc>
      </w:tr>
    </w:tbl>
    <w:p w:rsidR="00802E66" w:rsidRDefault="00E5366D">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802E66" w:rsidRDefault="00E5366D" w:rsidP="008A63F8">
      <w:pPr>
        <w:pStyle w:val="2"/>
        <w:ind w:left="0" w:firstLine="709"/>
      </w:pPr>
      <w:bookmarkStart w:id="4902" w:name="_Toc180058355"/>
      <w:bookmarkStart w:id="4903" w:name="_Toc221003897"/>
      <w:r>
        <w:t>Настройка соединения с БД H2</w:t>
      </w:r>
      <w:bookmarkEnd w:id="4902"/>
      <w:bookmarkEnd w:id="4903"/>
      <w:r>
        <w:t xml:space="preserve"> </w:t>
      </w:r>
    </w:p>
    <w:p w:rsidR="00802E66" w:rsidRDefault="00E5366D">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w:t>
      </w:r>
      <w:r w:rsidR="008A63F8" w:rsidRPr="003501DA">
        <w:t xml:space="preserve"> </w:t>
      </w:r>
      <w:r>
        <w:fldChar w:fldCharType="begin"/>
      </w:r>
      <w:r>
        <w:instrText xml:space="preserve"> REF __RefHeading___Toc27700_4251766584 \r \r \h </w:instrText>
      </w:r>
      <w:r>
        <w:fldChar w:fldCharType="separate"/>
      </w:r>
      <w:r w:rsidR="00A816C7">
        <w:t>5.5.3</w:t>
      </w:r>
      <w:r>
        <w:fldChar w:fldCharType="end"/>
      </w:r>
      <w:r>
        <w:t>.</w:t>
      </w:r>
    </w:p>
    <w:p w:rsidR="00802E66" w:rsidRDefault="00E5366D">
      <w:pPr>
        <w:pStyle w:val="a4"/>
        <w:tabs>
          <w:tab w:val="left" w:pos="851"/>
        </w:tabs>
        <w:spacing w:after="0"/>
        <w:ind w:left="0"/>
        <w:rPr>
          <w:b/>
          <w:bCs/>
        </w:rPr>
      </w:pPr>
      <w:r>
        <w:t>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802E66" w:rsidRDefault="00E5366D">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802E66" w:rsidRDefault="00E5366D">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w:t>
      </w:r>
      <w:r w:rsidR="008A63F8" w:rsidRPr="003501DA">
        <w:t xml:space="preserve"> </w:t>
      </w:r>
      <w:r w:rsidR="008A63F8">
        <w:fldChar w:fldCharType="begin"/>
      </w:r>
      <w:r w:rsidR="008A63F8">
        <w:instrText xml:space="preserve"> REF _Ref94005063 \h </w:instrText>
      </w:r>
      <w:r w:rsidR="008A63F8" w:rsidRPr="003501DA">
        <w:instrText>\##</w:instrText>
      </w:r>
      <w:r w:rsidR="008A63F8">
        <w:fldChar w:fldCharType="separate"/>
      </w:r>
      <w:r w:rsidR="00A816C7">
        <w:t>19</w:t>
      </w:r>
      <w:r w:rsidR="008A63F8">
        <w:fldChar w:fldCharType="end"/>
      </w:r>
      <w:r>
        <w:t>.</w:t>
      </w:r>
    </w:p>
    <w:p w:rsidR="00802E66" w:rsidRDefault="00E5366D">
      <w:pPr>
        <w:pStyle w:val="afff0"/>
        <w:tabs>
          <w:tab w:val="left" w:pos="851"/>
        </w:tabs>
        <w:jc w:val="left"/>
      </w:pPr>
      <w:bookmarkStart w:id="4904" w:name="_Ref94005063"/>
      <w:r>
        <w:t xml:space="preserve">Таблица </w:t>
      </w:r>
      <w:fldSimple w:instr=" SEQ Таблица \* ARABIC ">
        <w:r w:rsidR="00A816C7">
          <w:rPr>
            <w:noProof/>
          </w:rPr>
          <w:t>19</w:t>
        </w:r>
      </w:fldSimple>
      <w:bookmarkEnd w:id="4904"/>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802E66">
        <w:trPr>
          <w:cantSplit/>
          <w:tblHeader/>
        </w:trPr>
        <w:tc>
          <w:tcPr>
            <w:tcW w:w="3118"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sz w:val="20"/>
              </w:rPr>
            </w:pPr>
            <w:r>
              <w:rPr>
                <w:b/>
                <w:sz w:val="20"/>
              </w:rPr>
              <w:t>Значение</w:t>
            </w:r>
          </w:p>
        </w:tc>
      </w:tr>
      <w:tr w:rsidR="00802E66">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sa</w:t>
            </w:r>
          </w:p>
        </w:tc>
      </w:tr>
      <w:tr w:rsidR="00802E66">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rPr>
              <w:t>password</w:t>
            </w:r>
          </w:p>
        </w:tc>
      </w:tr>
      <w:tr w:rsidR="00802E66" w:rsidRPr="003501DA">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lang w:val="en-US"/>
              </w:rPr>
              <w:t>jdbc:h2:file:c:\delta\h2</w:t>
            </w:r>
          </w:p>
        </w:tc>
      </w:tr>
      <w:tr w:rsidR="00802E66">
        <w:trPr>
          <w:cantSplit/>
        </w:trPr>
        <w:tc>
          <w:tcPr>
            <w:tcW w:w="3118"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org.h2.Driver</w:t>
            </w:r>
          </w:p>
        </w:tc>
      </w:tr>
    </w:tbl>
    <w:p w:rsidR="00802E66" w:rsidRDefault="00E5366D">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rsidR="00802E66" w:rsidRDefault="00E5366D" w:rsidP="008A63F8">
      <w:pPr>
        <w:pStyle w:val="2"/>
        <w:ind w:left="0" w:firstLine="709"/>
      </w:pPr>
      <w:bookmarkStart w:id="4905" w:name="_Toc180058356"/>
      <w:bookmarkStart w:id="4906" w:name="_Toc221003898"/>
      <w:r>
        <w:t>Сопровождение БД</w:t>
      </w:r>
      <w:bookmarkEnd w:id="4905"/>
      <w:bookmarkEnd w:id="4906"/>
    </w:p>
    <w:p w:rsidR="00802E66" w:rsidRDefault="00E5366D">
      <w:pPr>
        <w:pStyle w:val="a4"/>
        <w:tabs>
          <w:tab w:val="left" w:pos="851"/>
        </w:tabs>
        <w:spacing w:after="0"/>
        <w:ind w:left="0"/>
      </w:pPr>
      <w:r>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802E66" w:rsidRDefault="00E5366D">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802E66" w:rsidRDefault="00E5366D">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rsidR="00802E66" w:rsidRDefault="00E5366D">
      <w:pPr>
        <w:pStyle w:val="a4"/>
        <w:tabs>
          <w:tab w:val="left" w:pos="851"/>
        </w:tabs>
        <w:spacing w:after="0"/>
        <w:ind w:left="0"/>
      </w:pPr>
      <w:r>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rsidR="00802E66" w:rsidRDefault="00E5366D" w:rsidP="008A63F8">
      <w:pPr>
        <w:pStyle w:val="2"/>
        <w:ind w:left="0" w:firstLine="709"/>
      </w:pPr>
      <w:bookmarkStart w:id="4907" w:name="_Toc101790424_Копия_1_Копия_1_Копия_1_Ко"/>
      <w:bookmarkStart w:id="4908" w:name="_Toc101773812_Копия_1_Копия_1_Копия_1_Ко"/>
      <w:bookmarkStart w:id="4909" w:name="_Toc98955189_Копия_1_Копия_1_Копия_1_Коп"/>
      <w:bookmarkStart w:id="4910" w:name="_Toc97932526_Копия_1_Копия_1_Копия_1_Коп"/>
      <w:bookmarkStart w:id="4911" w:name="_Toc96350216_Копия_1_Копия_1_Копия_1_Коп"/>
      <w:bookmarkStart w:id="4912" w:name="_Toc96341880_Копия_1_Копия_1_Копия_1_Коп"/>
      <w:bookmarkStart w:id="4913" w:name="_Toc99111854_Копия_1_Копия_1_Копия_1_Коп"/>
      <w:bookmarkStart w:id="4914" w:name="_Toc104906634_Копия_1_Копия_1_Копия_1_Ко"/>
      <w:bookmarkStart w:id="4915" w:name="_Toc103951613_Копия_1_Копия_1_Копия_1_Ко"/>
      <w:bookmarkStart w:id="4916" w:name="_Toc103946890_Копия_1_Копия_1_Копия_1_Ко"/>
      <w:bookmarkStart w:id="4917" w:name="_Toc102567206_Копия_1_Копия_1_Копия_1_Ко"/>
      <w:bookmarkStart w:id="4918" w:name="_Toc101875996_Копия_1_Копия_1_Копия_1_Ко"/>
      <w:bookmarkStart w:id="4919" w:name="_Toc101790423_Копия_1_Копия_1_Копия_1_Ко"/>
      <w:bookmarkStart w:id="4920" w:name="_Toc101774114_Копия_1_Копия_1_Копия_1_Ко"/>
      <w:bookmarkStart w:id="4921" w:name="_Toc101358359_Копия_1_Копия_1_Копия_1_Ко"/>
      <w:bookmarkStart w:id="4922" w:name="_Toc101358358_Копия_1_Копия_1_Копия_1_Ко"/>
      <w:bookmarkStart w:id="4923" w:name="_Toc100754616_Копия_1_Копия_1_Копия_1_Ко"/>
      <w:bookmarkStart w:id="4924" w:name="_Toc100759225_Копия_1_Копия_1_Копия_1_Ко"/>
      <w:bookmarkStart w:id="4925" w:name="_Toc100825491_Копия_1_Копия_1_Копия_1_Ко"/>
      <w:bookmarkStart w:id="4926" w:name="_Toc100841009_Копия_1_Копия_1_Копия_1_Ко"/>
      <w:bookmarkStart w:id="4927" w:name="_Toc101356438_Копия_1_Копия_1_Копия_1_Ко"/>
      <w:bookmarkStart w:id="4928" w:name="_Toc101774115_Копия_1_Копия_1_Копия_1_Ко"/>
      <w:bookmarkStart w:id="4929" w:name="_Toc101356437_Копия_1_Копия_1_Копия_1_Ко"/>
      <w:bookmarkStart w:id="4930" w:name="_Toc101875997_Копия_1_Копия_1_Копия_1_Ко"/>
      <w:bookmarkStart w:id="4931" w:name="_Toc102567207_Копия_1_Копия_1_Копия_1_Ко"/>
      <w:bookmarkStart w:id="4932" w:name="_Toc103946891_Копия_1_Копия_1_Копия_1_Ко"/>
      <w:bookmarkStart w:id="4933" w:name="_Toc103951614_Копия_1_Копия_1_Копия_1_Ко"/>
      <w:bookmarkStart w:id="4934" w:name="_Toc104906635_Копия_1_Копия_1_Копия_1_Ко"/>
      <w:bookmarkStart w:id="4935" w:name="_Toc100841008_Копия_1_Копия_1_Копия_1_Ко"/>
      <w:bookmarkStart w:id="4936" w:name="_Toc98863467_Копия_1_Копия_1_Копия_1_Коп"/>
      <w:bookmarkStart w:id="4937" w:name="_Toc100759223_Копия_1_Копия_1_Копия_1_Ко"/>
      <w:bookmarkStart w:id="4938" w:name="_Toc96341878_Копия_1_Копия_1_Копия_1_Коп"/>
      <w:bookmarkStart w:id="4939" w:name="_Toc96350214_Копия_1_Копия_1_Копия_1_Коп"/>
      <w:bookmarkStart w:id="4940" w:name="_Toc97932524_Копия_1_Копия_1_Копия_1_Коп"/>
      <w:bookmarkStart w:id="4941" w:name="_Toc98863465_Копия_1_Копия_1_Копия_1_Коп"/>
      <w:bookmarkStart w:id="4942" w:name="_Toc98955187_Копия_1_Копия_1_Копия_1_Коп"/>
      <w:bookmarkStart w:id="4943" w:name="_Toc99111852_Копия_1_Копия_1_Копия_1_Коп"/>
      <w:bookmarkStart w:id="4944" w:name="_Toc100754614_Копия_1_Копия_1_Копия_1_Ко"/>
      <w:bookmarkStart w:id="4945" w:name="_Toc101773813_Копия_1_Копия_1_Копия_1_Ко"/>
      <w:bookmarkStart w:id="4946" w:name="_Toc96350215_Копия_1_Копия_1_Копия_1_Коп"/>
      <w:bookmarkStart w:id="4947" w:name="_Toc100825489_Копия_1_Копия_1_Копия_1_Ко"/>
      <w:bookmarkStart w:id="4948" w:name="_Toc100841007_Копия_1_Копия_1_Копия_1_Ко"/>
      <w:bookmarkStart w:id="4949" w:name="_Toc101356436_Копия_1_Копия_1_Копия_1_Ко"/>
      <w:bookmarkStart w:id="4950" w:name="_Toc101358357_Копия_1_Копия_1_Копия_1_Ко"/>
      <w:bookmarkStart w:id="4951" w:name="_Toc96332589_Копия_1_Копия_1_Копия_1_Коп"/>
      <w:bookmarkStart w:id="4952" w:name="_Toc101773811_Копия_1_Копия_1_Копия_1_Ко"/>
      <w:bookmarkStart w:id="4953" w:name="_Toc96332591_Копия_1_Копия_1_Копия_1_Коп"/>
      <w:bookmarkStart w:id="4954" w:name="_Toc96332590_Копия_1_Копия_1_Копия_1_Коп"/>
      <w:bookmarkStart w:id="4955" w:name="_Toc103946889_Копия_1_Копия_1_Копия_1_Ко"/>
      <w:bookmarkStart w:id="4956" w:name="_Toc101790422_Копия_1_Копия_1_Копия_1_Ко"/>
      <w:bookmarkStart w:id="4957" w:name="_Toc101875995_Копия_1_Копия_1_Копия_1_Ко"/>
      <w:bookmarkStart w:id="4958" w:name="_Toc102567205_Копия_1_Копия_1_Копия_1_Ко"/>
      <w:bookmarkStart w:id="4959" w:name="_Toc103951612_Копия_1_Копия_1_Копия_1_Ко"/>
      <w:bookmarkStart w:id="4960" w:name="_Toc104906633_Копия_1_Копия_1_Копия_1_Ко"/>
      <w:bookmarkStart w:id="4961" w:name="_Toc96341879_Копия_1_Копия_1_Копия_1_Коп"/>
      <w:bookmarkStart w:id="4962" w:name="_Toc97932525_Копия_1_Копия_1_Копия_1_Коп"/>
      <w:bookmarkStart w:id="4963" w:name="_Toc98863466_Копия_1_Копия_1_Копия_1_Коп"/>
      <w:bookmarkStart w:id="4964" w:name="_Toc98955188_Копия_1_Копия_1_Копия_1_Коп"/>
      <w:bookmarkStart w:id="4965" w:name="_Toc99111853_Копия_1_Копия_1_Копия_1_Коп"/>
      <w:bookmarkStart w:id="4966" w:name="_Toc100754615_Копия_1_Копия_1_Копия_1_Ко"/>
      <w:bookmarkStart w:id="4967" w:name="_Toc100759224_Копия_1_Копия_1_Копия_1_Ко"/>
      <w:bookmarkStart w:id="4968" w:name="_Toc100825490_Копия_1_Копия_1_Копия_1_Ко"/>
      <w:bookmarkStart w:id="4969" w:name="_Toc101774113_Копия_1_Копия_1_Копия_1_Ко"/>
      <w:bookmarkStart w:id="4970" w:name="_Toc220955906"/>
      <w:bookmarkStart w:id="4971" w:name="_Toc221003779"/>
      <w:bookmarkStart w:id="4972" w:name="_Toc221003899"/>
      <w:bookmarkStart w:id="4973" w:name="_Toc220955907"/>
      <w:bookmarkStart w:id="4974" w:name="_Toc221003780"/>
      <w:bookmarkStart w:id="4975" w:name="_Toc221003900"/>
      <w:bookmarkStart w:id="4976" w:name="_Toc220955908"/>
      <w:bookmarkStart w:id="4977" w:name="_Toc221003781"/>
      <w:bookmarkStart w:id="4978" w:name="_Toc221003901"/>
      <w:bookmarkStart w:id="4979" w:name="_Toc220955909"/>
      <w:bookmarkStart w:id="4980" w:name="_Toc221003782"/>
      <w:bookmarkStart w:id="4981" w:name="_Toc221003902"/>
      <w:bookmarkStart w:id="4982" w:name="_Toc180058358"/>
      <w:bookmarkStart w:id="4983" w:name="_Ref96078265"/>
      <w:bookmarkStart w:id="4984" w:name="_Toc221003903"/>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r>
        <w:t>Удаление данных Расширения в БД</w:t>
      </w:r>
      <w:bookmarkEnd w:id="4982"/>
      <w:bookmarkEnd w:id="4983"/>
      <w:bookmarkEnd w:id="4984"/>
    </w:p>
    <w:p w:rsidR="00802E66" w:rsidRDefault="00E5366D">
      <w:pPr>
        <w:pStyle w:val="a4"/>
        <w:tabs>
          <w:tab w:val="left" w:pos="851"/>
        </w:tabs>
        <w:spacing w:after="0"/>
        <w:ind w:left="0"/>
        <w:rPr>
          <w:lang w:eastAsia="zh-CN" w:bidi="hi-IN"/>
        </w:rPr>
      </w:pPr>
      <w:r>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 xml:space="preserve">в соответствии с таблицей </w:t>
      </w:r>
      <w:r w:rsidR="008A63F8">
        <w:fldChar w:fldCharType="begin"/>
      </w:r>
      <w:r w:rsidR="008A63F8">
        <w:instrText xml:space="preserve"> REF _Ref94004890 \h </w:instrText>
      </w:r>
      <w:r w:rsidR="008A63F8" w:rsidRPr="003501DA">
        <w:instrText>\##</w:instrText>
      </w:r>
      <w:r w:rsidR="008A63F8">
        <w:fldChar w:fldCharType="separate"/>
      </w:r>
      <w:r w:rsidR="00A816C7">
        <w:t>20</w:t>
      </w:r>
      <w:r w:rsidR="008A63F8">
        <w:fldChar w:fldCharType="end"/>
      </w:r>
      <w:r>
        <w:rPr>
          <w:lang w:eastAsia="zh-CN" w:bidi="hi-IN"/>
        </w:rPr>
        <w:t xml:space="preserve"> зависит от типа используемой БД.</w:t>
      </w:r>
    </w:p>
    <w:p w:rsidR="00802E66" w:rsidRDefault="00E5366D">
      <w:pPr>
        <w:pStyle w:val="afff0"/>
        <w:tabs>
          <w:tab w:val="left" w:pos="851"/>
        </w:tabs>
        <w:jc w:val="left"/>
      </w:pPr>
      <w:bookmarkStart w:id="4985" w:name="_Ref94004890"/>
      <w:r>
        <w:t xml:space="preserve">Таблица </w:t>
      </w:r>
      <w:fldSimple w:instr=" SEQ Таблица \* ARABIC ">
        <w:r w:rsidR="00A816C7">
          <w:rPr>
            <w:noProof/>
          </w:rPr>
          <w:t>20</w:t>
        </w:r>
      </w:fldSimple>
      <w:bookmarkEnd w:id="4985"/>
      <w:r>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802E66">
        <w:trPr>
          <w:cantSplit/>
          <w:tblHeader/>
        </w:trPr>
        <w:tc>
          <w:tcPr>
            <w:tcW w:w="2832"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b/>
                <w:sz w:val="20"/>
              </w:rPr>
            </w:pPr>
            <w:r>
              <w:rPr>
                <w:b/>
                <w:sz w:val="20"/>
              </w:rPr>
              <w:t>Тип СУБД</w:t>
            </w:r>
          </w:p>
        </w:tc>
        <w:tc>
          <w:tcPr>
            <w:tcW w:w="6523" w:type="dxa"/>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sz w:val="20"/>
              </w:rPr>
            </w:pPr>
            <w:r>
              <w:rPr>
                <w:b/>
                <w:sz w:val="20"/>
              </w:rPr>
              <w:t>Возможность удаления</w:t>
            </w:r>
          </w:p>
        </w:tc>
      </w:tr>
      <w:tr w:rsidR="00802E66">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PostgreSQL</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Да</w:t>
            </w:r>
          </w:p>
        </w:tc>
      </w:tr>
      <w:tr w:rsidR="00802E66">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Oracle</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rPr>
              <w:t>Нет</w:t>
            </w:r>
          </w:p>
        </w:tc>
      </w:tr>
      <w:tr w:rsidR="00802E66">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MS SQL Server</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lang w:val="en-US"/>
              </w:rPr>
            </w:pPr>
            <w:r>
              <w:rPr>
                <w:sz w:val="20"/>
              </w:rPr>
              <w:t>Нет</w:t>
            </w:r>
          </w:p>
        </w:tc>
      </w:tr>
      <w:tr w:rsidR="00802E66">
        <w:trPr>
          <w:cantSplit/>
        </w:trPr>
        <w:tc>
          <w:tcPr>
            <w:tcW w:w="2832"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H2</w:t>
            </w:r>
          </w:p>
        </w:tc>
        <w:tc>
          <w:tcPr>
            <w:tcW w:w="6523"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Да</w:t>
            </w:r>
          </w:p>
        </w:tc>
      </w:tr>
    </w:tbl>
    <w:p w:rsidR="00802E66" w:rsidRDefault="00E5366D">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«Отчетность 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802E66" w:rsidRDefault="00E5366D">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802E66" w:rsidRDefault="00E5366D">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802E66" w:rsidRDefault="00E5366D" w:rsidP="008A63F8">
      <w:pPr>
        <w:pStyle w:val="2"/>
        <w:ind w:left="0" w:firstLine="709"/>
      </w:pPr>
      <w:bookmarkStart w:id="4986" w:name="_Toc180058359"/>
      <w:bookmarkStart w:id="4987" w:name="_Ref125463345"/>
      <w:bookmarkStart w:id="4988" w:name="_Toc221003904"/>
      <w:r>
        <w:t xml:space="preserve">Резервное копирование </w:t>
      </w:r>
      <w:bookmarkStart w:id="4989" w:name="_Toc1226038991"/>
      <w:bookmarkStart w:id="4990" w:name="_Ref960782651"/>
      <w:r>
        <w:t>БД</w:t>
      </w:r>
      <w:bookmarkEnd w:id="4986"/>
      <w:bookmarkEnd w:id="4987"/>
      <w:bookmarkEnd w:id="4989"/>
      <w:bookmarkEnd w:id="4990"/>
      <w:bookmarkEnd w:id="4988"/>
    </w:p>
    <w:p w:rsidR="00802E66" w:rsidRDefault="00E5366D">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802E66" w:rsidRDefault="00E5366D">
      <w:pPr>
        <w:pStyle w:val="a4"/>
        <w:tabs>
          <w:tab w:val="left" w:pos="851"/>
        </w:tabs>
        <w:spacing w:after="0"/>
        <w:ind w:left="0"/>
        <w:rPr>
          <w:lang w:eastAsia="zh-CN" w:bidi="hi-IN"/>
        </w:rPr>
      </w:pPr>
      <w:r>
        <w:rPr>
          <w:lang w:eastAsia="zh-CN" w:bidi="hi-IN"/>
        </w:rPr>
        <w:t>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E178A0">
        <w:rPr>
          <w:lang w:eastAsia="zh-CN" w:bidi="hi-IN"/>
        </w:rPr>
        <w:t xml:space="preserve">. </w:t>
      </w:r>
      <w:r w:rsidR="00E178A0">
        <w:rPr>
          <w:lang w:eastAsia="zh-CN" w:bidi="hi-IN"/>
        </w:rPr>
        <w:fldChar w:fldCharType="begin"/>
      </w:r>
      <w:r w:rsidR="00E178A0">
        <w:rPr>
          <w:lang w:eastAsia="zh-CN" w:bidi="hi-IN"/>
        </w:rPr>
        <w:instrText xml:space="preserve"> REF _Ref125467844_Копия_1 \n \h </w:instrText>
      </w:r>
      <w:r w:rsidR="00E178A0">
        <w:rPr>
          <w:lang w:eastAsia="zh-CN" w:bidi="hi-IN"/>
        </w:rPr>
      </w:r>
      <w:r w:rsidR="00E178A0">
        <w:rPr>
          <w:lang w:eastAsia="zh-CN" w:bidi="hi-IN"/>
        </w:rPr>
        <w:fldChar w:fldCharType="separate"/>
      </w:r>
      <w:r w:rsidR="00A816C7">
        <w:rPr>
          <w:lang w:eastAsia="zh-CN" w:bidi="hi-IN"/>
        </w:rPr>
        <w:t>5.3</w:t>
      </w:r>
      <w:r w:rsidR="00E178A0">
        <w:rPr>
          <w:lang w:eastAsia="zh-CN" w:bidi="hi-IN"/>
        </w:rPr>
        <w:fldChar w:fldCharType="end"/>
      </w:r>
      <w:r>
        <w:rPr>
          <w:lang w:eastAsia="zh-CN" w:bidi="hi-IN"/>
        </w:rPr>
        <w:t xml:space="preserve"> для СУБД PostgreSQL объекты Расширения хранятся также в схеме «public».</w:t>
      </w:r>
    </w:p>
    <w:p w:rsidR="00802E66" w:rsidRDefault="00E5366D">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802E66" w:rsidRDefault="00E5366D" w:rsidP="008A63F8">
      <w:pPr>
        <w:pStyle w:val="2"/>
        <w:ind w:left="0" w:firstLine="709"/>
      </w:pPr>
      <w:bookmarkStart w:id="4991" w:name="_Toc180058360"/>
      <w:bookmarkStart w:id="4992" w:name="_Toc221003905"/>
      <w:r>
        <w:t>Миграция БД</w:t>
      </w:r>
      <w:bookmarkEnd w:id="4991"/>
      <w:bookmarkEnd w:id="4992"/>
    </w:p>
    <w:p w:rsidR="00802E66" w:rsidRDefault="00E5366D">
      <w:pPr>
        <w:pStyle w:val="a4"/>
        <w:tabs>
          <w:tab w:val="left" w:pos="851"/>
        </w:tabs>
        <w:spacing w:after="0"/>
        <w:ind w:left="0"/>
        <w:rPr>
          <w:lang w:eastAsia="zh-CN" w:bidi="hi-IN"/>
        </w:rPr>
      </w:pPr>
      <w:r>
        <w:rPr>
          <w:lang w:eastAsia="zh-CN" w:bidi="hi-IN"/>
        </w:rPr>
        <w:t xml:space="preserve">При необходимости миграции </w:t>
      </w:r>
      <w:r w:rsidR="002320BE">
        <w:rPr>
          <w:lang w:eastAsia="zh-CN" w:bidi="hi-IN"/>
        </w:rPr>
        <w:t>БД</w:t>
      </w:r>
      <w:r>
        <w:rPr>
          <w:lang w:eastAsia="zh-CN" w:bidi="hi-IN"/>
        </w:rPr>
        <w:t xml:space="preserve"> расширения «Отчётность КО» </w:t>
      </w:r>
      <w:r w:rsidR="008A63F8">
        <w:rPr>
          <w:lang w:eastAsia="zh-CN" w:bidi="hi-IN"/>
        </w:rPr>
        <w:t>ПП</w:t>
      </w:r>
      <w:r w:rsidR="008A63F8">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sidR="00A816C7">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A816C7">
        <w:rPr>
          <w:lang w:eastAsia="zh-CN" w:bidi="hi-IN"/>
        </w:rPr>
        <w:t>4.1.3</w:t>
      </w:r>
      <w:r>
        <w:rPr>
          <w:lang w:eastAsia="zh-CN" w:bidi="hi-IN"/>
        </w:rPr>
        <w:fldChar w:fldCharType="end"/>
      </w:r>
      <w:r>
        <w:rPr>
          <w:lang w:eastAsia="zh-CN" w:bidi="hi-IN"/>
        </w:rPr>
        <w:t>).</w:t>
      </w:r>
    </w:p>
    <w:p w:rsidR="00802E66" w:rsidRDefault="00E5366D">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A816C7">
        <w:rPr>
          <w:lang w:eastAsia="zh-CN" w:bidi="hi-IN"/>
        </w:rPr>
        <w:t>4.1.3</w:t>
      </w:r>
      <w:r>
        <w:rPr>
          <w:lang w:eastAsia="zh-CN" w:bidi="hi-IN"/>
        </w:rPr>
        <w:fldChar w:fldCharType="end"/>
      </w:r>
      <w:r>
        <w:rPr>
          <w:lang w:eastAsia="zh-CN" w:bidi="hi-IN"/>
        </w:rPr>
        <w:t>).</w:t>
      </w:r>
    </w:p>
    <w:p w:rsidR="00802E66" w:rsidRDefault="00E5366D" w:rsidP="008A63F8">
      <w:pPr>
        <w:pStyle w:val="1"/>
        <w:ind w:firstLine="709"/>
      </w:pPr>
      <w:bookmarkStart w:id="4993" w:name="_Toc94180536"/>
      <w:bookmarkStart w:id="4994" w:name="_Toc70693049"/>
      <w:bookmarkStart w:id="4995" w:name="_Toc70692044"/>
      <w:bookmarkStart w:id="4996" w:name="_Toc94101097"/>
      <w:bookmarkStart w:id="4997" w:name="_Toc94099714"/>
      <w:bookmarkStart w:id="4998" w:name="_Toc94099596"/>
      <w:bookmarkStart w:id="4999" w:name="_Toc104906638"/>
      <w:bookmarkStart w:id="5000" w:name="_Toc180058361"/>
      <w:bookmarkStart w:id="5001" w:name="_Toc78989222"/>
      <w:bookmarkStart w:id="5002" w:name="_Toc58335181"/>
      <w:bookmarkStart w:id="5003" w:name="_Toc48896385"/>
      <w:bookmarkStart w:id="5004" w:name="_Toc295916905"/>
      <w:bookmarkStart w:id="5005" w:name="_Toc442879952"/>
      <w:bookmarkStart w:id="5006" w:name="_Toc221003906"/>
      <w:bookmarkEnd w:id="4993"/>
      <w:bookmarkEnd w:id="4994"/>
      <w:bookmarkEnd w:id="4995"/>
      <w:bookmarkEnd w:id="4996"/>
      <w:bookmarkEnd w:id="4997"/>
      <w:bookmarkEnd w:id="4998"/>
      <w:bookmarkEnd w:id="4999"/>
      <w:r>
        <w:t>Аварийные ситуации</w:t>
      </w:r>
      <w:bookmarkEnd w:id="5000"/>
      <w:bookmarkEnd w:id="5001"/>
      <w:bookmarkEnd w:id="5002"/>
      <w:bookmarkEnd w:id="5003"/>
      <w:bookmarkEnd w:id="5004"/>
      <w:bookmarkEnd w:id="5005"/>
      <w:bookmarkEnd w:id="5006"/>
    </w:p>
    <w:p w:rsidR="00802E66" w:rsidRDefault="00E5366D" w:rsidP="008A63F8">
      <w:pPr>
        <w:pStyle w:val="2"/>
        <w:ind w:left="0" w:firstLine="709"/>
      </w:pPr>
      <w:bookmarkStart w:id="5007" w:name="_Toc442879953"/>
      <w:bookmarkStart w:id="5008" w:name="_Toc180058362"/>
      <w:bookmarkStart w:id="5009" w:name="_Toc48896386"/>
      <w:bookmarkStart w:id="5010" w:name="_Toc58335182"/>
      <w:bookmarkStart w:id="5011" w:name="_Toc78989223"/>
      <w:bookmarkStart w:id="5012" w:name="_Toc295916906"/>
      <w:bookmarkStart w:id="5013" w:name="_Toc221003907"/>
      <w:r>
        <w:t>Действия при обнаружении системных ошибок</w:t>
      </w:r>
      <w:bookmarkEnd w:id="5007"/>
      <w:bookmarkEnd w:id="5008"/>
      <w:bookmarkEnd w:id="5009"/>
      <w:bookmarkEnd w:id="5010"/>
      <w:bookmarkEnd w:id="5011"/>
      <w:bookmarkEnd w:id="5012"/>
      <w:bookmarkEnd w:id="5013"/>
    </w:p>
    <w:p w:rsidR="00802E66" w:rsidRDefault="00E5366D">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802E66" w:rsidRDefault="00E5366D" w:rsidP="008A63F8">
      <w:pPr>
        <w:pStyle w:val="2"/>
        <w:ind w:left="0" w:firstLine="709"/>
      </w:pPr>
      <w:bookmarkStart w:id="5014" w:name="_Ref126828114"/>
      <w:bookmarkStart w:id="5015" w:name="_Toc180058363"/>
      <w:bookmarkStart w:id="5016" w:name="_Toc78989224"/>
      <w:bookmarkStart w:id="5017" w:name="_Toc58335183"/>
      <w:bookmarkStart w:id="5018" w:name="_Toc295916908"/>
      <w:bookmarkStart w:id="5019" w:name="_Toc48896387"/>
      <w:bookmarkStart w:id="5020" w:name="_Toc442879955"/>
      <w:bookmarkStart w:id="5021" w:name="_Toc221003908"/>
      <w:r>
        <w:t>Действия в других аварийных ситуациях</w:t>
      </w:r>
      <w:bookmarkEnd w:id="5014"/>
      <w:bookmarkEnd w:id="5015"/>
      <w:bookmarkEnd w:id="5016"/>
      <w:bookmarkEnd w:id="5017"/>
      <w:bookmarkEnd w:id="5018"/>
      <w:bookmarkEnd w:id="5019"/>
      <w:bookmarkEnd w:id="5020"/>
      <w:bookmarkEnd w:id="5021"/>
    </w:p>
    <w:p w:rsidR="00802E66" w:rsidRDefault="00E5366D">
      <w:pPr>
        <w:tabs>
          <w:tab w:val="left" w:pos="851"/>
        </w:tabs>
      </w:pPr>
      <w:r>
        <w:t>Общие рекомендации при обнаружении ошибок в Расширении «Отчетность КО» ПП «Дельта»:</w:t>
      </w:r>
    </w:p>
    <w:p w:rsidR="00802E66" w:rsidRDefault="00E5366D">
      <w:pPr>
        <w:pStyle w:val="afff2"/>
        <w:numPr>
          <w:ilvl w:val="0"/>
          <w:numId w:val="50"/>
        </w:numPr>
        <w:tabs>
          <w:tab w:val="left" w:pos="851"/>
          <w:tab w:val="left" w:pos="1134"/>
          <w:tab w:val="left" w:pos="1276"/>
        </w:tabs>
        <w:ind w:left="0" w:firstLine="709"/>
      </w:pPr>
      <w: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802E66" w:rsidRDefault="00E5366D">
      <w:pPr>
        <w:pStyle w:val="afff2"/>
        <w:numPr>
          <w:ilvl w:val="0"/>
          <w:numId w:val="50"/>
        </w:numPr>
        <w:tabs>
          <w:tab w:val="left" w:pos="851"/>
          <w:tab w:val="left" w:pos="1134"/>
          <w:tab w:val="left" w:pos="1276"/>
        </w:tabs>
        <w:ind w:left="0" w:firstLine="709"/>
      </w:pPr>
      <w:r>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802E66" w:rsidRDefault="00E5366D">
      <w:pPr>
        <w:pStyle w:val="afff2"/>
        <w:numPr>
          <w:ilvl w:val="0"/>
          <w:numId w:val="50"/>
        </w:numPr>
        <w:tabs>
          <w:tab w:val="left" w:pos="851"/>
          <w:tab w:val="left" w:pos="1134"/>
          <w:tab w:val="left" w:pos="1276"/>
        </w:tabs>
        <w:ind w:left="0" w:firstLine="709"/>
      </w:pPr>
      <w:r>
        <w:t>отключить режим расширенного протоколирования;</w:t>
      </w:r>
    </w:p>
    <w:p w:rsidR="00802E66" w:rsidRDefault="00E5366D">
      <w:pPr>
        <w:pStyle w:val="afff2"/>
        <w:numPr>
          <w:ilvl w:val="0"/>
          <w:numId w:val="50"/>
        </w:numPr>
        <w:tabs>
          <w:tab w:val="left" w:pos="851"/>
          <w:tab w:val="left" w:pos="1134"/>
          <w:tab w:val="left" w:pos="1276"/>
        </w:tabs>
        <w:ind w:left="0" w:firstLine="709"/>
      </w:pPr>
      <w: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802E66" w:rsidRDefault="00E5366D">
      <w:pPr>
        <w:pStyle w:val="afff2"/>
        <w:numPr>
          <w:ilvl w:val="0"/>
          <w:numId w:val="50"/>
        </w:numPr>
        <w:tabs>
          <w:tab w:val="left" w:pos="851"/>
          <w:tab w:val="left" w:pos="1134"/>
          <w:tab w:val="left" w:pos="1276"/>
        </w:tabs>
        <w:ind w:left="0" w:firstLine="709"/>
      </w:pPr>
      <w:r>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802E66" w:rsidRDefault="00E5366D">
      <w:pPr>
        <w:pStyle w:val="afff2"/>
        <w:numPr>
          <w:ilvl w:val="0"/>
          <w:numId w:val="50"/>
        </w:numPr>
        <w:tabs>
          <w:tab w:val="left" w:pos="851"/>
          <w:tab w:val="left" w:pos="1134"/>
          <w:tab w:val="left" w:pos="1276"/>
        </w:tabs>
        <w:ind w:left="0" w:firstLine="709"/>
      </w:pPr>
      <w: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802E66" w:rsidRDefault="00E5366D">
      <w:pPr>
        <w:pStyle w:val="afff2"/>
        <w:numPr>
          <w:ilvl w:val="0"/>
          <w:numId w:val="50"/>
        </w:numPr>
        <w:tabs>
          <w:tab w:val="left" w:pos="851"/>
          <w:tab w:val="left" w:pos="1134"/>
          <w:tab w:val="left" w:pos="1276"/>
        </w:tabs>
        <w:ind w:left="0" w:firstLine="709"/>
      </w:pPr>
      <w: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802E66" w:rsidRDefault="00E5366D">
      <w:pPr>
        <w:pStyle w:val="afff2"/>
        <w:numPr>
          <w:ilvl w:val="0"/>
          <w:numId w:val="61"/>
        </w:numPr>
        <w:tabs>
          <w:tab w:val="left" w:pos="851"/>
          <w:tab w:val="left" w:pos="1134"/>
          <w:tab w:val="left" w:pos="1276"/>
        </w:tabs>
        <w:ind w:left="0" w:firstLine="709"/>
      </w:pPr>
      <w:r>
        <w:t>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802E66" w:rsidRDefault="00E5366D">
      <w:pPr>
        <w:tabs>
          <w:tab w:val="left" w:pos="851"/>
          <w:tab w:val="left" w:pos="1276"/>
        </w:tabs>
      </w:pPr>
      <w:r>
        <w:t>Режим расширенного протоколирования:</w:t>
      </w:r>
    </w:p>
    <w:p w:rsidR="00802E66" w:rsidRDefault="00E5366D">
      <w:pPr>
        <w:pStyle w:val="afff2"/>
        <w:numPr>
          <w:ilvl w:val="0"/>
          <w:numId w:val="33"/>
        </w:numPr>
        <w:tabs>
          <w:tab w:val="left" w:pos="851"/>
          <w:tab w:val="left" w:pos="1134"/>
          <w:tab w:val="left" w:pos="1276"/>
        </w:tabs>
        <w:ind w:left="0" w:firstLine="709"/>
      </w:pPr>
      <w:r>
        <w:t xml:space="preserve">включение </w:t>
      </w:r>
      <w:r>
        <w:rPr>
          <w:iCs/>
          <w:szCs w:val="18"/>
        </w:rPr>
        <w:t>–</w:t>
      </w:r>
      <w:r>
        <w:t xml:space="preserve"> в пространстве идентификации по кнопке «Настройки» в окне настроек в соответствии с рисунком </w:t>
      </w:r>
      <w:r>
        <w:fldChar w:fldCharType="begin"/>
      </w:r>
      <w:r>
        <w:instrText xml:space="preserve"> REF _Ref72834278 \h</w:instrText>
      </w:r>
      <w:r w:rsidR="00BB1E5B" w:rsidRPr="003501DA">
        <w:instrText>\##</w:instrText>
      </w:r>
      <w:r>
        <w:fldChar w:fldCharType="separate"/>
      </w:r>
      <w:r w:rsidR="00A816C7">
        <w:t>134</w:t>
      </w:r>
      <w:r>
        <w:fldChar w:fldCharType="end"/>
      </w:r>
      <w:r>
        <w:t xml:space="preserve"> п. </w:t>
      </w:r>
      <w:r>
        <w:fldChar w:fldCharType="begin"/>
      </w:r>
      <w:r>
        <w:instrText xml:space="preserve"> REF _Ref96332862 \r \r \h </w:instrText>
      </w:r>
      <w:r>
        <w:fldChar w:fldCharType="separate"/>
      </w:r>
      <w:r w:rsidR="00A816C7">
        <w:t>4.4.2</w:t>
      </w:r>
      <w:r>
        <w:fldChar w:fldCharType="end"/>
      </w:r>
      <w:r>
        <w:t xml:space="preserve"> включить переключатели настройки протоколирования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Ref_Рисунок123_label_and_number \h </w:instrText>
      </w:r>
      <w:r w:rsidR="008A63F8" w:rsidRPr="003501DA">
        <w:rPr>
          <w:rFonts w:eastAsia="Calibri"/>
        </w:rPr>
        <w:instrText>\##</w:instrText>
      </w:r>
      <w:r>
        <w:rPr>
          <w:rFonts w:eastAsia="Calibri"/>
        </w:rPr>
      </w:r>
      <w:r>
        <w:rPr>
          <w:rFonts w:eastAsia="Calibri"/>
        </w:rPr>
        <w:fldChar w:fldCharType="separate"/>
      </w:r>
      <w:r w:rsidR="00A816C7">
        <w:rPr>
          <w:rFonts w:eastAsia="Calibri"/>
        </w:rPr>
        <w:t>135</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A816C7">
        <w:rPr>
          <w:rFonts w:eastAsia="Calibri"/>
        </w:rPr>
        <w:t>4.4.2</w:t>
      </w:r>
      <w:r>
        <w:rPr>
          <w:rFonts w:eastAsia="Calibri"/>
        </w:rPr>
        <w:fldChar w:fldCharType="end"/>
      </w:r>
      <w:r>
        <w:t>;</w:t>
      </w:r>
    </w:p>
    <w:p w:rsidR="00802E66" w:rsidRDefault="00E5366D">
      <w:pPr>
        <w:pStyle w:val="afff2"/>
        <w:numPr>
          <w:ilvl w:val="0"/>
          <w:numId w:val="33"/>
        </w:numPr>
        <w:tabs>
          <w:tab w:val="left" w:pos="851"/>
          <w:tab w:val="left" w:pos="1134"/>
          <w:tab w:val="left" w:pos="1276"/>
        </w:tabs>
        <w:ind w:left="0" w:firstLine="709"/>
      </w:pPr>
      <w:r>
        <w:t xml:space="preserve">выключение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 </w:instrText>
      </w:r>
      <w:r w:rsidR="008A63F8" w:rsidRPr="003501DA">
        <w:rPr>
          <w:rFonts w:eastAsia="Calibri"/>
        </w:rPr>
        <w:instrText>\##</w:instrText>
      </w:r>
      <w:r>
        <w:rPr>
          <w:rFonts w:eastAsia="Calibri"/>
        </w:rPr>
      </w:r>
      <w:r>
        <w:rPr>
          <w:rFonts w:eastAsia="Calibri"/>
        </w:rPr>
        <w:fldChar w:fldCharType="separate"/>
      </w:r>
      <w:r w:rsidR="00A816C7">
        <w:rPr>
          <w:rFonts w:eastAsia="Calibri"/>
        </w:rPr>
        <w:t>136</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A816C7">
        <w:rPr>
          <w:rFonts w:eastAsia="Calibri"/>
        </w:rPr>
        <w:t>4.4.2</w:t>
      </w:r>
      <w:r>
        <w:rPr>
          <w:rFonts w:eastAsia="Calibri"/>
        </w:rPr>
        <w:fldChar w:fldCharType="end"/>
      </w:r>
      <w:r>
        <w:t>.</w:t>
      </w:r>
    </w:p>
    <w:p w:rsidR="00802E66" w:rsidRDefault="00E5366D">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rsidR="00A816C7">
        <w:t>4.4.3</w:t>
      </w:r>
      <w:r>
        <w:fldChar w:fldCharType="end"/>
      </w:r>
      <w:r>
        <w:t>.</w:t>
      </w:r>
    </w:p>
    <w:p w:rsidR="00802E66" w:rsidRDefault="00E5366D">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802E66" w:rsidRDefault="00E5366D">
      <w:pPr>
        <w:pStyle w:val="afff2"/>
        <w:numPr>
          <w:ilvl w:val="0"/>
          <w:numId w:val="29"/>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802E66" w:rsidRDefault="00E5366D">
      <w:pPr>
        <w:pStyle w:val="afff2"/>
        <w:numPr>
          <w:ilvl w:val="0"/>
          <w:numId w:val="29"/>
        </w:numPr>
        <w:tabs>
          <w:tab w:val="left" w:pos="851"/>
          <w:tab w:val="left" w:pos="1134"/>
          <w:tab w:val="left" w:pos="1276"/>
        </w:tabs>
        <w:ind w:left="0" w:firstLine="709"/>
      </w:pPr>
      <w:r>
        <w:t>файл app.log и app&lt;дата&gt;.gz из каталога &lt;delta&gt;/backend/log;</w:t>
      </w:r>
    </w:p>
    <w:p w:rsidR="00802E66" w:rsidRDefault="00E5366D">
      <w:pPr>
        <w:pStyle w:val="afff2"/>
        <w:numPr>
          <w:ilvl w:val="0"/>
          <w:numId w:val="29"/>
        </w:numPr>
        <w:tabs>
          <w:tab w:val="left" w:pos="851"/>
          <w:tab w:val="left" w:pos="1134"/>
          <w:tab w:val="left" w:pos="1276"/>
        </w:tabs>
        <w:ind w:left="0" w:firstLine="709"/>
      </w:pPr>
      <w:r>
        <w:t>файлы delta-ko&lt;XXX&gt;.txt и jdebug&lt;XXX&gt;.txt из каталога &lt;delta&gt;/backend/plugins/delta-ko/log:</w:t>
      </w:r>
    </w:p>
    <w:p w:rsidR="00802E66" w:rsidRDefault="00E5366D">
      <w:pPr>
        <w:pStyle w:val="afff2"/>
        <w:numPr>
          <w:ilvl w:val="0"/>
          <w:numId w:val="55"/>
        </w:numPr>
        <w:tabs>
          <w:tab w:val="left" w:pos="851"/>
          <w:tab w:val="left" w:pos="1560"/>
        </w:tabs>
        <w:ind w:left="1134" w:firstLine="0"/>
      </w:pPr>
      <w:r>
        <w:t>jdebug-CALC.RASH*.txt – при ошибках в расчетах в ОФ;</w:t>
      </w:r>
    </w:p>
    <w:p w:rsidR="00802E66" w:rsidRDefault="00E5366D">
      <w:pPr>
        <w:pStyle w:val="afff2"/>
        <w:numPr>
          <w:ilvl w:val="0"/>
          <w:numId w:val="55"/>
        </w:numPr>
        <w:tabs>
          <w:tab w:val="left" w:pos="851"/>
          <w:tab w:val="left" w:pos="1560"/>
        </w:tabs>
        <w:ind w:left="1134" w:firstLine="0"/>
      </w:pPr>
      <w:r>
        <w:t>jdebug-Контроль *.txt – при ошибках контроля;</w:t>
      </w:r>
    </w:p>
    <w:p w:rsidR="00802E66" w:rsidRDefault="00E5366D">
      <w:pPr>
        <w:pStyle w:val="afff2"/>
        <w:numPr>
          <w:ilvl w:val="0"/>
          <w:numId w:val="55"/>
        </w:numPr>
        <w:tabs>
          <w:tab w:val="left" w:pos="851"/>
          <w:tab w:val="left" w:pos="1560"/>
        </w:tabs>
        <w:ind w:left="1134" w:firstLine="0"/>
      </w:pPr>
      <w:r>
        <w:t>jdebug-Загрузка.*.txt – при ошибках загрузки данных;</w:t>
      </w:r>
    </w:p>
    <w:p w:rsidR="00802E66" w:rsidRDefault="00E5366D">
      <w:pPr>
        <w:pStyle w:val="afff2"/>
        <w:numPr>
          <w:ilvl w:val="0"/>
          <w:numId w:val="55"/>
        </w:numPr>
        <w:tabs>
          <w:tab w:val="left" w:pos="851"/>
          <w:tab w:val="left" w:pos="1560"/>
        </w:tabs>
        <w:ind w:left="1134" w:firstLine="0"/>
      </w:pPr>
      <w:r>
        <w:t>jdebug-Выгрузка.*.txt – при ошибках выгрузки данных;</w:t>
      </w:r>
    </w:p>
    <w:p w:rsidR="00802E66" w:rsidRDefault="00E5366D">
      <w:pPr>
        <w:pStyle w:val="afff2"/>
        <w:numPr>
          <w:ilvl w:val="0"/>
          <w:numId w:val="55"/>
        </w:numPr>
        <w:tabs>
          <w:tab w:val="left" w:pos="851"/>
          <w:tab w:val="left" w:pos="1560"/>
        </w:tabs>
        <w:ind w:left="1134" w:firstLine="0"/>
      </w:pPr>
      <w:r>
        <w:t>jdebug-Печать.*.txt – при ошибках печати.</w:t>
      </w:r>
    </w:p>
    <w:p w:rsidR="00802E66" w:rsidRDefault="00E5366D">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802E66" w:rsidRDefault="00E5366D">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rsidR="00A816C7">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rsidR="00A816C7">
        <w:t>1</w:t>
      </w:r>
      <w:r>
        <w:fldChar w:fldCharType="end"/>
      </w:r>
      <w:r>
        <w:t>]).</w:t>
      </w:r>
    </w:p>
    <w:p w:rsidR="00802E66" w:rsidRDefault="00E5366D">
      <w:pPr>
        <w:pStyle w:val="1"/>
        <w:numPr>
          <w:ilvl w:val="0"/>
          <w:numId w:val="0"/>
        </w:numPr>
        <w:tabs>
          <w:tab w:val="left" w:pos="851"/>
          <w:tab w:val="left" w:pos="1418"/>
        </w:tabs>
        <w:jc w:val="center"/>
        <w:rPr>
          <w:rFonts w:asciiTheme="minorHAnsi" w:hAnsiTheme="minorHAnsi"/>
          <w:szCs w:val="28"/>
        </w:rPr>
      </w:pPr>
      <w:bookmarkStart w:id="5022" w:name="_Toc33541691"/>
      <w:bookmarkStart w:id="5023" w:name="_Toc33539450"/>
      <w:bookmarkStart w:id="5024" w:name="_Toc33539447"/>
      <w:bookmarkStart w:id="5025" w:name="_Toc33541692"/>
      <w:bookmarkStart w:id="5026" w:name="_Toc33539449"/>
      <w:bookmarkStart w:id="5027" w:name="_Toc33541693"/>
      <w:bookmarkStart w:id="5028" w:name="_Toc33539451"/>
      <w:bookmarkStart w:id="5029" w:name="_Toc33541695"/>
      <w:bookmarkStart w:id="5030" w:name="_Toc789891921"/>
      <w:bookmarkStart w:id="5031" w:name="_Toc991117781"/>
      <w:bookmarkStart w:id="5032" w:name="_Toc700250631"/>
      <w:bookmarkStart w:id="5033" w:name="_Toc33541689"/>
      <w:bookmarkStart w:id="5034" w:name="_Toc33539448"/>
      <w:bookmarkStart w:id="5035" w:name="_Toc33541690"/>
      <w:bookmarkStart w:id="5036" w:name="_Toc33539443"/>
      <w:bookmarkStart w:id="5037" w:name="_Toc33539446"/>
      <w:bookmarkStart w:id="5038" w:name="_Toc33539445"/>
      <w:bookmarkStart w:id="5039" w:name="_Toc33541688"/>
      <w:bookmarkStart w:id="5040" w:name="_Toc33539444"/>
      <w:bookmarkStart w:id="5041" w:name="_Toc33541687"/>
      <w:bookmarkStart w:id="5042" w:name="_Toc33541686"/>
      <w:bookmarkStart w:id="5043" w:name="_Toc33539442"/>
      <w:bookmarkStart w:id="5044" w:name="_Toc33541685"/>
      <w:bookmarkStart w:id="5045" w:name="_Toc33539441"/>
      <w:bookmarkStart w:id="5046" w:name="_Toc33541694"/>
      <w:bookmarkStart w:id="5047" w:name="_Toc180058364"/>
      <w:bookmarkStart w:id="5048" w:name="_Toc221003909"/>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r>
        <w:rPr>
          <w:szCs w:val="28"/>
        </w:rPr>
        <w:t xml:space="preserve">Приложение </w:t>
      </w:r>
      <w:bookmarkStart w:id="5049" w:name="прА"/>
      <w:bookmarkStart w:id="5050" w:name="зА"/>
      <w:r>
        <w:rPr>
          <w:szCs w:val="28"/>
        </w:rPr>
        <w:t>А</w:t>
      </w:r>
      <w:bookmarkEnd w:id="5047"/>
      <w:bookmarkEnd w:id="5049"/>
      <w:bookmarkEnd w:id="5050"/>
      <w:r>
        <w:rPr>
          <w:rFonts w:asciiTheme="minorHAnsi" w:hAnsiTheme="minorHAnsi"/>
          <w:szCs w:val="28"/>
        </w:rPr>
        <w:br/>
      </w:r>
      <w:r>
        <w:rPr>
          <w:szCs w:val="28"/>
        </w:rPr>
        <w:t xml:space="preserve">Описание </w:t>
      </w:r>
      <w:r w:rsidR="00660082">
        <w:rPr>
          <w:szCs w:val="28"/>
        </w:rPr>
        <w:t>поддерживаемой</w:t>
      </w:r>
      <w:r>
        <w:rPr>
          <w:szCs w:val="28"/>
        </w:rPr>
        <w:t xml:space="preserve"> НСИ</w:t>
      </w:r>
      <w:bookmarkEnd w:id="5048"/>
    </w:p>
    <w:p w:rsidR="00802E66" w:rsidRDefault="00E5366D">
      <w:pPr>
        <w:pStyle w:val="afff0"/>
        <w:tabs>
          <w:tab w:val="left" w:pos="851"/>
        </w:tabs>
        <w:spacing w:before="0" w:after="120"/>
        <w:ind w:firstLine="709"/>
        <w:jc w:val="both"/>
      </w:pPr>
      <w:r>
        <w:t xml:space="preserve">В таблице </w:t>
      </w:r>
      <w:r>
        <w:fldChar w:fldCharType="begin"/>
      </w:r>
      <w:r>
        <w:instrText xml:space="preserve"> REF тА1 \h </w:instrText>
      </w:r>
      <w:r>
        <w:fldChar w:fldCharType="separate"/>
      </w:r>
      <w:r w:rsidR="00A816C7">
        <w:t>А.</w:t>
      </w:r>
      <w:r w:rsidR="00A816C7">
        <w:rPr>
          <w:noProof/>
        </w:rPr>
        <w:t>1</w:t>
      </w:r>
      <w:r>
        <w:fldChar w:fldCharType="end"/>
      </w:r>
      <w:r>
        <w:t xml:space="preserve"> приведено описание </w:t>
      </w:r>
      <w:r w:rsidR="00660082">
        <w:t>поддерживаемой для загрузки в расширении</w:t>
      </w:r>
      <w:r>
        <w:t xml:space="preserve"> НСИ.</w:t>
      </w:r>
    </w:p>
    <w:p w:rsidR="00802E66" w:rsidRDefault="00E5366D">
      <w:pPr>
        <w:pStyle w:val="afff0"/>
        <w:jc w:val="left"/>
        <w:rPr>
          <w:lang w:val="en-US"/>
        </w:rPr>
      </w:pPr>
      <w:r>
        <w:t xml:space="preserve">Таблица </w:t>
      </w:r>
      <w:bookmarkStart w:id="5051" w:name="тА1"/>
      <w:r>
        <w:t>А.</w:t>
      </w:r>
      <w:fldSimple w:instr=" SEQ Таблица_А. \* ARABIC ">
        <w:r w:rsidR="00A816C7">
          <w:rPr>
            <w:noProof/>
          </w:rPr>
          <w:t>1</w:t>
        </w:r>
      </w:fldSimple>
      <w:bookmarkEnd w:id="5051"/>
      <w:r>
        <w:t xml:space="preserve"> – </w:t>
      </w:r>
      <w:r w:rsidR="00660082">
        <w:t>Поддерживаемая</w:t>
      </w:r>
      <w:r>
        <w:t xml:space="preserve"> НСИ</w:t>
      </w:r>
    </w:p>
    <w:tbl>
      <w:tblPr>
        <w:tblW w:w="9366" w:type="dxa"/>
        <w:tblInd w:w="5" w:type="dxa"/>
        <w:tblLayout w:type="fixed"/>
        <w:tblCellMar>
          <w:left w:w="5" w:type="dxa"/>
          <w:right w:w="5" w:type="dxa"/>
        </w:tblCellMar>
        <w:tblLook w:val="0000" w:firstRow="0" w:lastRow="0" w:firstColumn="0" w:lastColumn="0" w:noHBand="0" w:noVBand="0"/>
      </w:tblPr>
      <w:tblGrid>
        <w:gridCol w:w="31"/>
        <w:gridCol w:w="673"/>
        <w:gridCol w:w="33"/>
        <w:gridCol w:w="1382"/>
        <w:gridCol w:w="30"/>
        <w:gridCol w:w="3222"/>
        <w:gridCol w:w="2124"/>
        <w:gridCol w:w="1841"/>
        <w:gridCol w:w="30"/>
      </w:tblGrid>
      <w:tr w:rsidR="00802E66" w:rsidTr="003501DA">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802E66" w:rsidRDefault="00E5366D">
            <w:pPr>
              <w:pStyle w:val="affe"/>
              <w:widowControl w:val="0"/>
              <w:tabs>
                <w:tab w:val="left" w:pos="851"/>
              </w:tabs>
              <w:spacing w:line="240" w:lineRule="auto"/>
              <w:ind w:left="113" w:right="113" w:firstLine="0"/>
              <w:jc w:val="center"/>
              <w:rPr>
                <w:b/>
                <w:bCs/>
                <w:sz w:val="20"/>
                <w:lang w:val="ru-RU"/>
              </w:rPr>
            </w:pPr>
            <w:r>
              <w:rPr>
                <w:b/>
                <w:bCs/>
                <w:sz w:val="20"/>
                <w:lang w:val="ru-RU"/>
              </w:rPr>
              <w:t>№ п/п</w:t>
            </w: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802E66" w:rsidRDefault="00E5366D">
            <w:pPr>
              <w:pStyle w:val="affe"/>
              <w:widowControl w:val="0"/>
              <w:tabs>
                <w:tab w:val="left" w:pos="851"/>
              </w:tabs>
              <w:spacing w:line="240" w:lineRule="auto"/>
              <w:ind w:left="113" w:right="113" w:firstLine="0"/>
              <w:jc w:val="center"/>
              <w:rPr>
                <w:b/>
                <w:bCs/>
                <w:sz w:val="20"/>
              </w:rPr>
            </w:pPr>
            <w:r>
              <w:rPr>
                <w:b/>
                <w:bCs/>
                <w:sz w:val="20"/>
              </w:rPr>
              <w:t>Ид НСИ</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802E66" w:rsidRDefault="00E5366D">
            <w:pPr>
              <w:pStyle w:val="affe"/>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24" w:type="dxa"/>
            <w:tcBorders>
              <w:top w:val="single" w:sz="4" w:space="0" w:color="000001"/>
              <w:left w:val="single" w:sz="4" w:space="0" w:color="000001"/>
              <w:bottom w:val="single" w:sz="4" w:space="0" w:color="000001"/>
              <w:right w:val="single" w:sz="4" w:space="0" w:color="000001"/>
            </w:tcBorders>
            <w:shd w:val="clear" w:color="auto" w:fill="auto"/>
            <w:vAlign w:val="center"/>
          </w:tcPr>
          <w:p w:rsidR="00802E66" w:rsidRDefault="00E5366D">
            <w:pPr>
              <w:pStyle w:val="affe"/>
              <w:widowControl w:val="0"/>
              <w:tabs>
                <w:tab w:val="left" w:pos="851"/>
              </w:tabs>
              <w:spacing w:line="240" w:lineRule="auto"/>
              <w:ind w:left="113" w:right="113" w:firstLine="0"/>
              <w:jc w:val="center"/>
              <w:rPr>
                <w:b/>
                <w:bCs/>
                <w:sz w:val="20"/>
              </w:rPr>
            </w:pPr>
            <w:r>
              <w:rPr>
                <w:b/>
                <w:bCs/>
                <w:sz w:val="20"/>
              </w:rPr>
              <w:t>Файл с НСИ</w:t>
            </w:r>
          </w:p>
        </w:tc>
        <w:tc>
          <w:tcPr>
            <w:tcW w:w="1841" w:type="dxa"/>
            <w:tcBorders>
              <w:top w:val="single" w:sz="4" w:space="0" w:color="000001"/>
              <w:left w:val="single" w:sz="4" w:space="0" w:color="000001"/>
              <w:bottom w:val="single" w:sz="4" w:space="0" w:color="000001"/>
              <w:right w:val="single" w:sz="4" w:space="0" w:color="000001"/>
            </w:tcBorders>
            <w:vAlign w:val="center"/>
          </w:tcPr>
          <w:p w:rsidR="00802E66" w:rsidRDefault="00E5366D">
            <w:pPr>
              <w:pStyle w:val="affe"/>
              <w:widowControl w:val="0"/>
              <w:tabs>
                <w:tab w:val="left" w:pos="851"/>
              </w:tabs>
              <w:spacing w:line="240" w:lineRule="auto"/>
              <w:ind w:left="113" w:right="113" w:firstLine="0"/>
              <w:jc w:val="center"/>
              <w:rPr>
                <w:b/>
                <w:bCs/>
                <w:sz w:val="20"/>
              </w:rPr>
            </w:pPr>
            <w:r>
              <w:rPr>
                <w:b/>
                <w:bCs/>
                <w:sz w:val="20"/>
              </w:rPr>
              <w:t>Примечание</w:t>
            </w: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469"/>
              </w:tabs>
              <w:spacing w:line="240" w:lineRule="auto"/>
              <w:ind w:left="113" w:right="113" w:firstLine="29"/>
              <w:rPr>
                <w:sz w:val="20"/>
              </w:rPr>
            </w:pPr>
            <w:r>
              <w:rPr>
                <w:sz w:val="20"/>
              </w:rPr>
              <w:t>AUDITORY</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AUD_ORG</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Справочник аудиторских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B_ARX</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after="140" w:line="240" w:lineRule="auto"/>
              <w:ind w:left="113" w:right="113" w:firstLine="29"/>
              <w:rPr>
                <w:sz w:val="20"/>
              </w:rPr>
            </w:pPr>
            <w:r>
              <w:rPr>
                <w:sz w:val="20"/>
              </w:rPr>
              <w:t>KGRDmmdd.ARJ или KGR_yymmdd.zip</w:t>
            </w:r>
          </w:p>
        </w:tc>
        <w:tc>
          <w:tcPr>
            <w:tcW w:w="1841" w:type="dxa"/>
            <w:tcBorders>
              <w:top w:val="single" w:sz="4" w:space="0" w:color="000001"/>
              <w:left w:val="single" w:sz="4" w:space="0" w:color="000001"/>
              <w:bottom w:val="single" w:sz="4" w:space="0" w:color="000001"/>
              <w:right w:val="single" w:sz="4" w:space="0" w:color="000001"/>
            </w:tcBorders>
          </w:tcPr>
          <w:p w:rsidR="00802E66" w:rsidRDefault="00E5366D">
            <w:pPr>
              <w:pStyle w:val="affe"/>
              <w:widowControl w:val="0"/>
              <w:tabs>
                <w:tab w:val="left" w:pos="851"/>
              </w:tabs>
              <w:spacing w:after="140" w:line="240" w:lineRule="auto"/>
              <w:ind w:left="113" w:right="113" w:firstLine="29"/>
              <w:rPr>
                <w:sz w:val="20"/>
              </w:rPr>
            </w:pPr>
            <w:r>
              <w:rPr>
                <w:sz w:val="20"/>
              </w:rPr>
              <w:t>Ежедневная ЭБД КГРКО,</w:t>
            </w:r>
            <w:r w:rsidR="00D37F61">
              <w:rPr>
                <w:sz w:val="20"/>
                <w:lang w:val="ru-RU"/>
              </w:rPr>
              <w:t xml:space="preserve"> </w:t>
            </w:r>
            <w:r>
              <w:rPr>
                <w:sz w:val="20"/>
              </w:rPr>
              <w:t>загружается из XML</w:t>
            </w: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BAL_ACG</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BAL_ACG.ARJ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BANC</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KGRDmmdd.ARJ или KGR_yymmdd.zip</w:t>
            </w:r>
          </w:p>
        </w:tc>
        <w:tc>
          <w:tcPr>
            <w:tcW w:w="1841" w:type="dxa"/>
            <w:tcBorders>
              <w:top w:val="single" w:sz="4" w:space="0" w:color="000001"/>
              <w:left w:val="single" w:sz="4" w:space="0" w:color="000001"/>
              <w:bottom w:val="single" w:sz="4" w:space="0" w:color="000001"/>
              <w:right w:val="single" w:sz="4" w:space="0" w:color="000001"/>
            </w:tcBorders>
          </w:tcPr>
          <w:p w:rsidR="00802E66" w:rsidRDefault="00E5366D">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BASE_RAT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Базовые значения ставок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Собственные средства (капитал) («Базель III»)</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BAZEL123.ARJ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BIRG_FP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shd w:val="clear" w:color="auto" w:fill="FFFF00"/>
              </w:rPr>
            </w:pPr>
            <w:r>
              <w:rPr>
                <w:color w:val="auto"/>
                <w:sz w:val="20"/>
              </w:rPr>
              <w:t>BIRG_FP.ARJ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shd w:val="clear" w:color="auto" w:fill="FFD8CE"/>
                <w:lang w:val="ru-RU"/>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BNKDEL</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Справочник БИК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lang w:val="en-US"/>
              </w:rPr>
              <w:t>_DAT.ARJ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E5366D">
            <w:pPr>
              <w:pStyle w:val="affe"/>
              <w:widowControl w:val="0"/>
              <w:tabs>
                <w:tab w:val="left" w:pos="851"/>
              </w:tabs>
              <w:spacing w:line="240" w:lineRule="auto"/>
              <w:ind w:left="113" w:right="113" w:firstLine="0"/>
              <w:rPr>
                <w:sz w:val="20"/>
                <w:lang w:val="ru-RU"/>
              </w:rPr>
            </w:pPr>
            <w:r>
              <w:rPr>
                <w:sz w:val="20"/>
                <w:lang w:val="ru-RU"/>
              </w:rPr>
              <w:t>Должен з</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BNKSEEK</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lang w:val="en-US"/>
              </w:rPr>
            </w:pPr>
            <w:r>
              <w:rPr>
                <w:sz w:val="20"/>
              </w:rPr>
              <w:t>Справочник БИК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lang w:val="ru-RU"/>
              </w:rPr>
            </w:pPr>
            <w:r>
              <w:rPr>
                <w:sz w:val="20"/>
              </w:rPr>
              <w:t>_DAT.ARJ</w:t>
            </w:r>
            <w:r>
              <w:rPr>
                <w:sz w:val="20"/>
                <w:lang w:val="ru-RU"/>
              </w:rPr>
              <w:t>,</w:t>
            </w:r>
          </w:p>
          <w:p w:rsidR="00802E66" w:rsidRDefault="00E5366D">
            <w:pPr>
              <w:pStyle w:val="affe"/>
              <w:widowControl w:val="0"/>
              <w:tabs>
                <w:tab w:val="left" w:pos="851"/>
              </w:tabs>
              <w:spacing w:line="240" w:lineRule="auto"/>
              <w:ind w:left="113" w:right="113" w:firstLine="29"/>
              <w:rPr>
                <w:sz w:val="20"/>
              </w:rPr>
            </w:pPr>
            <w:r>
              <w:rPr>
                <w:sz w:val="20"/>
              </w:rPr>
              <w:t>yyyymmddED01OSBR.zip</w:t>
            </w:r>
          </w:p>
        </w:tc>
        <w:tc>
          <w:tcPr>
            <w:tcW w:w="1841" w:type="dxa"/>
            <w:tcBorders>
              <w:top w:val="single" w:sz="4" w:space="0" w:color="000001"/>
              <w:left w:val="single" w:sz="4" w:space="0" w:color="000001"/>
              <w:bottom w:val="single" w:sz="4" w:space="0" w:color="000001"/>
              <w:right w:val="single" w:sz="4" w:space="0" w:color="000001"/>
            </w:tcBorders>
          </w:tcPr>
          <w:p w:rsidR="00802E66" w:rsidRDefault="00E5366D">
            <w:pPr>
              <w:pStyle w:val="affe"/>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p w:rsidR="00802E66" w:rsidRDefault="00E5366D">
            <w:pPr>
              <w:pStyle w:val="affe"/>
              <w:widowControl w:val="0"/>
              <w:tabs>
                <w:tab w:val="left" w:pos="851"/>
              </w:tabs>
              <w:spacing w:line="240" w:lineRule="auto"/>
              <w:ind w:left="113" w:right="113" w:firstLine="0"/>
              <w:rPr>
                <w:sz w:val="20"/>
                <w:lang w:val="ru-RU"/>
              </w:rPr>
            </w:pPr>
            <w:r>
              <w:rPr>
                <w:sz w:val="20"/>
              </w:rPr>
              <w:t>XML-документ ED807 (yyyymmddED01OSBR.zip</w:t>
            </w:r>
            <w:r>
              <w:rPr>
                <w:sz w:val="20"/>
                <w:lang w:val="ru-RU"/>
              </w:rPr>
              <w:t>)</w:t>
            </w:r>
            <w:r>
              <w:rPr>
                <w:sz w:val="20"/>
              </w:rPr>
              <w:t xml:space="preserve"> </w:t>
            </w:r>
            <w:r>
              <w:rPr>
                <w:sz w:val="20"/>
                <w:lang w:val="ru-RU"/>
              </w:rPr>
              <w:t xml:space="preserve">должен </w:t>
            </w:r>
            <w:r>
              <w:rPr>
                <w:sz w:val="20"/>
              </w:rPr>
              <w:t>загружат</w:t>
            </w:r>
            <w:r>
              <w:rPr>
                <w:sz w:val="20"/>
                <w:lang w:val="ru-RU"/>
              </w:rPr>
              <w:t>ь</w:t>
            </w:r>
            <w:r>
              <w:rPr>
                <w:sz w:val="20"/>
              </w:rPr>
              <w:t>ся ежедневно</w:t>
            </w:r>
            <w:r>
              <w:rPr>
                <w:sz w:val="20"/>
                <w:lang w:val="ru-RU"/>
              </w:rPr>
              <w:t>.</w:t>
            </w: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BRW_302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Показатели привлечения средств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CENBUM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Реестр ценных бумаг</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COMP_316</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 для формы 0409316</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lang w:val="en-US"/>
              </w:rPr>
              <w:t>COMP_316.ARJ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COST_126</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Сведения о средневзвешенных значениях полной стоимости потребительских кредитов (форма 0409126)</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COST_126.ARJ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CPTL_ITM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CPTL_ITM.ARJ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CURCOURS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Справочник котировок валют</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1" w:type="dxa"/>
            <w:tcBorders>
              <w:top w:val="single" w:sz="4" w:space="0" w:color="000001"/>
              <w:left w:val="single" w:sz="4" w:space="0" w:color="000001"/>
              <w:bottom w:val="single" w:sz="4" w:space="0" w:color="000001"/>
              <w:right w:val="single" w:sz="4" w:space="0" w:color="000001"/>
            </w:tcBorders>
          </w:tcPr>
          <w:p w:rsidR="00802E66" w:rsidRDefault="00E5366D">
            <w:pPr>
              <w:pStyle w:val="affe"/>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CURRLIST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Общероссийский классификатор валют</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CURRLIST.ARJ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rPr>
            </w:pP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CUR_SELD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CVHDmmdd.ARJ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E5366D">
            <w:pPr>
              <w:pStyle w:val="affe"/>
              <w:widowControl w:val="0"/>
              <w:tabs>
                <w:tab w:val="left" w:pos="851"/>
              </w:tabs>
              <w:spacing w:line="240" w:lineRule="auto"/>
              <w:ind w:left="113" w:right="113" w:firstLine="29"/>
              <w:rPr>
                <w:sz w:val="20"/>
              </w:rPr>
            </w:pPr>
            <w:r>
              <w:rPr>
                <w:sz w:val="20"/>
                <w:lang w:val="en-US"/>
              </w:rPr>
              <w:t>Режим загрузки – добавление (APPEND)</w:t>
            </w:r>
          </w:p>
        </w:tc>
        <w:tc>
          <w:tcPr>
            <w:tcW w:w="30" w:type="dxa"/>
          </w:tcPr>
          <w:p w:rsidR="00802E66" w:rsidRDefault="00802E66"/>
        </w:tc>
      </w:tr>
      <w:tr w:rsidR="00802E66"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802E66">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DEC_110</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для формы номер (0409110)</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802E66" w:rsidRDefault="00E5366D">
            <w:pPr>
              <w:pStyle w:val="affe"/>
              <w:widowControl w:val="0"/>
              <w:tabs>
                <w:tab w:val="left" w:pos="851"/>
              </w:tabs>
              <w:spacing w:line="240" w:lineRule="auto"/>
              <w:ind w:left="113" w:right="113" w:firstLine="29"/>
              <w:rPr>
                <w:sz w:val="20"/>
              </w:rPr>
            </w:pPr>
            <w:r>
              <w:rPr>
                <w:sz w:val="20"/>
              </w:rPr>
              <w:t>DEC_110.ARJ</w:t>
            </w:r>
          </w:p>
        </w:tc>
        <w:tc>
          <w:tcPr>
            <w:tcW w:w="1841" w:type="dxa"/>
            <w:tcBorders>
              <w:top w:val="single" w:sz="4" w:space="0" w:color="000001"/>
              <w:left w:val="single" w:sz="4" w:space="0" w:color="000001"/>
              <w:bottom w:val="single" w:sz="4" w:space="0" w:color="000001"/>
              <w:right w:val="single" w:sz="4" w:space="0" w:color="000001"/>
            </w:tcBorders>
          </w:tcPr>
          <w:p w:rsidR="00802E66" w:rsidRDefault="00802E66">
            <w:pPr>
              <w:pStyle w:val="affe"/>
              <w:widowControl w:val="0"/>
              <w:tabs>
                <w:tab w:val="left" w:pos="851"/>
              </w:tabs>
              <w:spacing w:line="240" w:lineRule="auto"/>
              <w:ind w:left="113" w:right="113" w:firstLine="29"/>
              <w:rPr>
                <w:sz w:val="20"/>
                <w:lang w:val="ru-RU"/>
              </w:rPr>
            </w:pPr>
          </w:p>
        </w:tc>
        <w:tc>
          <w:tcPr>
            <w:tcW w:w="30" w:type="dxa"/>
          </w:tcPr>
          <w:p w:rsidR="00802E66" w:rsidRDefault="00802E66"/>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DKKP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D37F61" w:rsidP="00660082">
            <w:pPr>
              <w:pStyle w:val="affe"/>
              <w:widowControl w:val="0"/>
              <w:tabs>
                <w:tab w:val="left" w:pos="851"/>
              </w:tabs>
              <w:spacing w:line="240" w:lineRule="auto"/>
              <w:ind w:left="113" w:right="113" w:firstLine="29"/>
              <w:rPr>
                <w:sz w:val="20"/>
              </w:rPr>
            </w:pPr>
            <w:r>
              <w:rPr>
                <w:sz w:val="20"/>
              </w:rPr>
              <w:t>Справочник КП для Системы</w:t>
            </w:r>
            <w:r w:rsidR="00660082">
              <w:rPr>
                <w:sz w:val="20"/>
              </w:rPr>
              <w:t xml:space="preserve"> Банка России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DKKP.ARJ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lang w:val="ru-RU"/>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DOC_PERS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DOC_PERSONS.ARJ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shd w:val="clear" w:color="auto" w:fill="FFD8CE"/>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EE_AGENT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расчетных организаций (агентов)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EE_DAT.ARJ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EE_BASE</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EE_BASE.ARJ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EE_BKTIP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EE_BKTIP</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EE_BKTIP.DBF</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EE_BKVID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видов банковских карт</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EE_DAT.ARJ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EE_SR</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платежных систем (ПС) (форма 263)</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EE_DAT.ARJ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EE_SR250</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видов карт для ПС (форма 250)</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EE_DAT.ARJ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EE_SR258</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видов карт для ПС (форма 258)</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EE_DAT.ARJ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EE_SR259</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видов карт для ПС (форма 259)</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EE_DAT.ARJ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EE_SRVID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видов карт для ПС (форма 255)</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bCs/>
                <w:sz w:val="20"/>
                <w:lang w:val="en-US"/>
              </w:rPr>
            </w:pPr>
            <w:r>
              <w:rPr>
                <w:sz w:val="20"/>
              </w:rPr>
              <w:t>EE_DAT.ARJ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EFFECT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EFFECT.DBF</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EFFECTA</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EFFECTA.DBF</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EMIT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Реестр эмитентов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ER_TER</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bCs/>
                <w:sz w:val="20"/>
                <w:lang w:val="en-US"/>
              </w:rPr>
              <w:t>SP_ER.ARJ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F_ARX</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KGRDmmdd.ARJ или KGR_yymmdd.zip</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F111_DOC</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F111_EQ</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F111_EQ‍.DBF</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F111_LIM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F111_POK</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Показатели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F111_SKR</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F111ANSV</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F111FUNC</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F111QUES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Справочник вопросов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FAULTV</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FAULTV.DBF</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FBLN_PMT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FBLN_PMT.ARJ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FIB</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after="140" w:line="240" w:lineRule="auto"/>
              <w:ind w:left="113" w:right="113" w:firstLine="29"/>
              <w:rPr>
                <w:sz w:val="20"/>
              </w:rPr>
            </w:pPr>
            <w:r>
              <w:rPr>
                <w:sz w:val="20"/>
              </w:rPr>
              <w:t>FIB_yyyymmdd.ZIP</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r>
              <w:rPr>
                <w:sz w:val="20"/>
              </w:rPr>
              <w:t>Загружается из XML,</w:t>
            </w:r>
          </w:p>
          <w:p w:rsidR="00660082" w:rsidRDefault="00660082" w:rsidP="00660082">
            <w:pPr>
              <w:pStyle w:val="affe"/>
              <w:widowControl w:val="0"/>
              <w:tabs>
                <w:tab w:val="left" w:pos="851"/>
              </w:tabs>
              <w:spacing w:line="240" w:lineRule="auto"/>
              <w:ind w:left="113" w:right="113" w:firstLine="29"/>
              <w:rPr>
                <w:sz w:val="20"/>
              </w:rPr>
            </w:pPr>
            <w:r>
              <w:rPr>
                <w:sz w:val="20"/>
              </w:rPr>
              <w:t>yyyymmdd – дата в виде год, месяц, день</w:t>
            </w: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FIL</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KGRDmmdd.ARJ или KGR_yymmdd.zip</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FINDC701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lang w:val="ru-RU"/>
              </w:rPr>
            </w:pPr>
            <w:r>
              <w:rPr>
                <w:sz w:val="20"/>
              </w:rPr>
              <w:t>Перечень допустимых значений показателей формы 0409701</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shd w:val="clear" w:color="auto" w:fill="FFD8CE"/>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FL_814</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lang w:val="en-US"/>
              </w:rPr>
            </w:pPr>
            <w:r>
              <w:rPr>
                <w:sz w:val="20"/>
              </w:rPr>
              <w:t>FL_814.ARJ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FLISTSBJ</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Перечень организаций, представляющих отчетность по формам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lang w:val="ru-RU"/>
              </w:rPr>
            </w:pPr>
            <w:r>
              <w:rPr>
                <w:sz w:val="20"/>
                <w:lang w:val="ru-RU"/>
              </w:rPr>
              <w:t>FLISTSBJ.ARJ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FM_GAAP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Перечень балансовых счетов по формам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lang w:val="ru-RU"/>
              </w:rPr>
            </w:pPr>
            <w:r>
              <w:rPr>
                <w:sz w:val="20"/>
              </w:rPr>
              <w:t>FM_GAAP.ARJ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FM_INDCT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660082"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tabs>
                <w:tab w:val="left" w:pos="851"/>
              </w:tabs>
              <w:spacing w:line="240" w:lineRule="auto"/>
              <w:ind w:left="113" w:right="113" w:firstLine="29"/>
              <w:rPr>
                <w:sz w:val="20"/>
              </w:rPr>
            </w:pPr>
            <w:r>
              <w:rPr>
                <w:sz w:val="20"/>
              </w:rPr>
              <w:t>FM_NOM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spacing w:line="240" w:lineRule="auto"/>
              <w:ind w:left="113" w:right="113" w:firstLine="29"/>
              <w:rPr>
                <w:sz w:val="20"/>
              </w:rPr>
            </w:pPr>
            <w:r>
              <w:rPr>
                <w:sz w:val="20"/>
              </w:rPr>
              <w:t>Номенклатура по формам 0409357-0409362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660082" w:rsidRDefault="00660082" w:rsidP="00660082">
            <w:pPr>
              <w:pStyle w:val="affe"/>
              <w:widowControl w:val="0"/>
              <w:spacing w:line="240" w:lineRule="auto"/>
              <w:ind w:left="113" w:right="113" w:firstLine="29"/>
              <w:rPr>
                <w:sz w:val="20"/>
              </w:rPr>
            </w:pPr>
            <w:r>
              <w:rPr>
                <w:sz w:val="20"/>
              </w:rPr>
              <w:t>FM_NOM.ARJ</w:t>
            </w:r>
          </w:p>
        </w:tc>
        <w:tc>
          <w:tcPr>
            <w:tcW w:w="1841" w:type="dxa"/>
            <w:tcBorders>
              <w:top w:val="single" w:sz="4" w:space="0" w:color="000001"/>
              <w:left w:val="single" w:sz="4" w:space="0" w:color="000001"/>
              <w:bottom w:val="single" w:sz="4" w:space="0" w:color="000001"/>
              <w:right w:val="single" w:sz="4" w:space="0" w:color="000001"/>
            </w:tcBorders>
          </w:tcPr>
          <w:p w:rsidR="00660082" w:rsidRDefault="00660082" w:rsidP="00660082">
            <w:pPr>
              <w:pStyle w:val="affe"/>
              <w:widowControl w:val="0"/>
              <w:tabs>
                <w:tab w:val="left" w:pos="851"/>
              </w:tabs>
              <w:spacing w:line="240" w:lineRule="auto"/>
              <w:ind w:left="113" w:right="113" w:firstLine="29"/>
              <w:rPr>
                <w:sz w:val="20"/>
              </w:rPr>
            </w:pPr>
          </w:p>
        </w:tc>
        <w:tc>
          <w:tcPr>
            <w:tcW w:w="30" w:type="dxa"/>
          </w:tcPr>
          <w:p w:rsidR="00660082" w:rsidRDefault="00660082" w:rsidP="00660082"/>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FM_NPVD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rPr>
              <w:t>FM_NPVD.ARJ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FMIND072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rPr>
              <w:t>Перечень допустимых значений показателей формы 0409072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rPr>
              <w:t>FMIND072.ARJ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FMIND106</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rPr>
              <w:t>Перечень допустимых значений показателей формы 0409106</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rPr>
              <w:t>FMIND106.ARJ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FN_BG</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spacing w:line="240" w:lineRule="auto"/>
              <w:ind w:left="113" w:right="113" w:firstLine="29"/>
              <w:rPr>
                <w:sz w:val="20"/>
              </w:rPr>
            </w:pPr>
            <w:r>
              <w:rPr>
                <w:sz w:val="20"/>
                <w:lang w:val="ru-RU"/>
              </w:rPr>
              <w:t>FN_BG.ARJ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FN_IND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Список обязательных нормативов и отдельных показателей (форма 0409135)</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FN_813</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Строки отчета (форма 0409813)</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FN_813ARJ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FNM03202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FNOM_FIB</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FNOM_FIB.ARJ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FR_FRA</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FRISENRM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FRISENRM.ARJ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FRMS_MC</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Формы денежного обращения (форм</w:t>
            </w:r>
            <w:r>
              <w:rPr>
                <w:sz w:val="20"/>
                <w:lang w:val="ru-RU"/>
              </w:rPr>
              <w:t>а</w:t>
            </w:r>
            <w:r>
              <w:rPr>
                <w:sz w:val="20"/>
              </w:rPr>
              <w:t xml:space="preserve"> 0409202)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FRMS_MC.ARJ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FRMS_SEC</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Типы ценных бумаг</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FRPRSTAV</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FWD_155</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rPr>
              <w:t>FRMS155.ARJ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GAAP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GNT_117</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GNT_117.ARJ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GOSLI402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стран мира для формы № 402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GOSLI402.ARJ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GOSLIST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GOSLIST.ARJ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HD_LIST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Выходные и праздничные дни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HDRUS_TU</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Выходные и праздничные дни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3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numPr>
                <w:ilvl w:val="0"/>
                <w:numId w:val="58"/>
              </w:numPr>
              <w:tabs>
                <w:tab w:val="left" w:pos="469"/>
              </w:tabs>
              <w:spacing w:line="240" w:lineRule="auto"/>
              <w:ind w:left="113" w:right="113" w:firstLine="29"/>
              <w:rPr>
                <w:sz w:val="20"/>
              </w:rPr>
            </w:pPr>
            <w:r>
              <w:rPr>
                <w:sz w:val="20"/>
              </w:rPr>
              <w:t>‍</w:t>
            </w:r>
          </w:p>
        </w:tc>
        <w:tc>
          <w:tcPr>
            <w:tcW w:w="706"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I0409708</w:t>
            </w:r>
          </w:p>
        </w:tc>
        <w:tc>
          <w:tcPr>
            <w:tcW w:w="3222"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Вид сведений (форма 0409708)</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I0409708.</w:t>
            </w:r>
            <w:r>
              <w:rPr>
                <w:sz w:val="20"/>
                <w:lang w:val="en-US"/>
              </w:rPr>
              <w:t>ARJ</w:t>
            </w:r>
          </w:p>
        </w:tc>
        <w:tc>
          <w:tcPr>
            <w:tcW w:w="1871" w:type="dxa"/>
            <w:gridSpan w:val="2"/>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INDCT135</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INDCT135.ARJ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INN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INNmm_yy.ARJ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KO_EDS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KO_EDS.ARJ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KP_LIST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KP_LIST</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KP_LIST.DBF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KRCLSSUD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KRCLSSUD.ARJ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KRKODACT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KRKODACT.ARJ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KROCSSUD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KROCSSUD.ARJ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KRSPUSDG</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Специальные условия договора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KRSPUSDG.ARJ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KRVIDOBS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Вид обеспечения</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KRVIDOBS.ARJ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KRVIDSSD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Вид ссуды</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KRVIDSSD.ARJ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LC_117</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LC_117.ARJ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LISTERRS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LIST_SSM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SSM.ARJ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LOAN_117</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LOAN_117.ARJ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LOAN_155</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LOAN_155.ARJ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LSnnnnnn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Расчет нормативов LS</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LSnnnnnn.DBF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30" w:type="dxa"/>
          </w:tcPr>
          <w:p w:rsidR="00417339" w:rsidRDefault="00417339" w:rsidP="00417339"/>
        </w:tc>
      </w:tr>
      <w:tr w:rsidR="00417339" w:rsidTr="00660082">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METCOURS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METCOURS_yyyymmdd.xml</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417339" w:rsidRDefault="00417339" w:rsidP="00417339">
            <w:pPr>
              <w:pStyle w:val="affe"/>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szCs w:val="24"/>
              </w:rPr>
            </w:pPr>
            <w:r>
              <w:rPr>
                <w:sz w:val="20"/>
              </w:rPr>
              <w:t>N0409810</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N0409810.ARJ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szCs w:val="24"/>
              </w:rPr>
            </w:pPr>
            <w:r>
              <w:rPr>
                <w:color w:val="auto"/>
                <w:sz w:val="20"/>
                <w:szCs w:val="24"/>
              </w:rPr>
              <w:t>N0415001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szCs w:val="24"/>
              </w:rPr>
            </w:pPr>
            <w:r>
              <w:rPr>
                <w:color w:val="auto"/>
                <w:sz w:val="20"/>
                <w:szCs w:val="24"/>
              </w:rPr>
              <w:t>Номенклатура строк формы 0415001 (Информация о рисках банковского холдинга)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color w:val="auto"/>
                <w:sz w:val="20"/>
                <w:szCs w:val="24"/>
              </w:rPr>
              <w:t>N0415001.ARJ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color w:val="auto"/>
                <w:sz w:val="20"/>
                <w:szCs w:val="24"/>
              </w:rPr>
              <w:t>N111VPDK</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FRMS_111.ARJ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NLnnnnnn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Расчет нормативов NL</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NLnnnnnn.DBF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lang w:val="ru-RU"/>
              </w:rPr>
            </w:pPr>
            <w:r>
              <w:rPr>
                <w:sz w:val="20"/>
              </w:rPr>
              <w:t>Загрузка НСИ по шаблону для формы 0409135</w:t>
            </w:r>
            <w:r>
              <w:rPr>
                <w:rStyle w:val="aa"/>
                <w:sz w:val="20"/>
                <w:lang w:val="ru-RU"/>
              </w:rPr>
              <w:t>1</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NN_nnnn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Расчет нормативов NN</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NN_nnnn.DBF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NN1_nnnn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Расчет нормативов NN</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NN1_nnnn.DBF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NN2_nnnn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Расчет нормативов NN</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NN2_nnnn.DBF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NOM_113</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Номенклатура строк по форме 0409113</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shd w:val="clear" w:color="auto" w:fill="FFFF00"/>
              </w:rPr>
            </w:pPr>
            <w:r>
              <w:rPr>
                <w:color w:val="auto"/>
                <w:sz w:val="20"/>
              </w:rPr>
              <w:t>NOM_113.DBF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NOM_115</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номенклатуры по форме 0409115</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NOM_115.ARJ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NOM_120</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видов инструментов и источников ликвидности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FRMS_120.ARJ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color w:val="auto"/>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NOM_121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Номенклатура строк формы 0409121</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NOM_121.ARJ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color w:val="auto"/>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NOM_121C</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color w:val="auto"/>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NOM_601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NOM_610</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Номенклатура (форма 0409610)</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lang w:val="en-US"/>
              </w:rPr>
            </w:pPr>
            <w:r>
              <w:rPr>
                <w:sz w:val="20"/>
              </w:rPr>
              <w:t>NOM_610.ARJ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NOM_FIB</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NOM_FIB.ARJ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NOM_SOBS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NPRVD071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NS_nnnn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NS_nnnn.DBF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aa"/>
                <w:sz w:val="20"/>
                <w:lang w:val="ru-RU"/>
              </w:rPr>
              <w:t>1</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NS1_nnnn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NS1_nnnn.DBF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r>
              <w:rPr>
                <w:sz w:val="20"/>
              </w:rPr>
              <w:t>Загрузка НСИ по шаблону для формы 0409135</w:t>
            </w:r>
            <w:r>
              <w:rPr>
                <w:rStyle w:val="aa"/>
                <w:sz w:val="20"/>
                <w:lang w:val="ru-RU"/>
              </w:rPr>
              <w:t>1</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NS2_nnnn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Расчет нормативов NS</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rPr>
              <w:t>NS2_nnnn.DBF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r>
              <w:rPr>
                <w:sz w:val="20"/>
              </w:rPr>
              <w:t>Загрузка НСИ по шаблону для формы 0409135</w:t>
            </w:r>
            <w:r>
              <w:rPr>
                <w:rStyle w:val="aa"/>
                <w:sz w:val="20"/>
                <w:lang w:val="ru-RU"/>
              </w:rPr>
              <w:t>1</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OKATO</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OKATO.ARJ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en-US"/>
              </w:rPr>
            </w:pPr>
            <w:r>
              <w:rPr>
                <w:sz w:val="20"/>
              </w:rPr>
              <w:t>OKATO_B</w:t>
            </w:r>
            <w:r>
              <w:rPr>
                <w:sz w:val="20"/>
                <w:lang w:val="en-US"/>
              </w:rPr>
              <w:t>O</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shd w:val="clear" w:color="auto" w:fill="FFFFFF"/>
              </w:rPr>
            </w:pPr>
            <w:r>
              <w:rPr>
                <w:color w:val="auto"/>
                <w:sz w:val="20"/>
              </w:rPr>
              <w:t>OKATO_BO.ARJ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OKATO_SM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sz w:val="20"/>
                <w:shd w:val="clear" w:color="auto" w:fill="FFFFFF"/>
              </w:rPr>
              <w:t>OKATO_SM.ARJ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OKCM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rPr>
            </w:pPr>
            <w:r>
              <w:rPr>
                <w:color w:val="auto"/>
                <w:sz w:val="20"/>
              </w:rPr>
              <w:t>OKCM.ARJ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OKOPF</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OKOPF.ARJ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OKPD2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OKPD2.ARJ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OKTMO</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Общероссийский классификатор территорий муниципальных образований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OKTMO.ARJ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OKV</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Общероссийский классификатор валют</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OKV.ARJ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OKVED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OKVED.ARJ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OKVED2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OKVED2.ARJ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OPER_117</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OPER_664</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PDOPTION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PDOPTION.DBF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PGPPK</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PGPPK.</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shd w:val="clear" w:color="auto" w:fill="FFD8CE"/>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eastAsia="en-US"/>
              </w:rPr>
              <w:t>PKL1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eastAsia="en-US"/>
              </w:rPr>
              <w:t>PKL2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PL_ACG</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en-US"/>
              </w:rPr>
            </w:pPr>
            <w:r>
              <w:rPr>
                <w:sz w:val="20"/>
                <w:lang w:val="ru-RU"/>
              </w:rPr>
              <w:t>PL_ACG.ARJ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PNL_REP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PNL_REP..ARJ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PPRGPI</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PPRGPI.</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PRT1_159</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eastAsia="en-US"/>
              </w:rPr>
            </w:pPr>
            <w:r>
              <w:rPr>
                <w:sz w:val="20"/>
              </w:rPr>
              <w:t>RASH_ACT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eastAsia="en-US"/>
              </w:rPr>
            </w:pPr>
            <w:r>
              <w:rPr>
                <w:sz w:val="20"/>
              </w:rPr>
              <w:t>RASH_ACT.ARJ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RASH_IND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 (форма 0409135)</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RSK_RATE</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Список строк по форме 0409127 «Сведения о риске процентной ставки»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RSK_RATE.</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RSSV</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RSSV.ARJ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RSTC_117</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Виды реструктуризации ссуд</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FRMS_117_711.ARJ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SDEP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SEC_404</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SEC_404.ARJ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SHT_LIQ</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Норматив краткосрочной ликвидности КО и отдельные показатели для его расчета (Н26/Н27)</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SHT_LIQ. 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SMO_BO</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международных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SMO_BO.ARJ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SPBI</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SPBI.ARJ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SPLS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платежных систем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SRO</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SSPS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субъектов платежных систем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SSRPBI</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bCs/>
                <w:sz w:val="20"/>
                <w:lang w:val="en-US"/>
              </w:rPr>
            </w:pPr>
            <w:r>
              <w:rPr>
                <w:sz w:val="20"/>
              </w:rPr>
              <w:t>SSRPBI.ARJ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SSZKO</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ST316_1S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bCs/>
                <w:sz w:val="20"/>
                <w:lang w:val="en-US"/>
              </w:rPr>
            </w:pPr>
            <w:r>
              <w:rPr>
                <w:sz w:val="20"/>
              </w:rPr>
              <w:t>ST316_1S.ARJ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STR316_1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FRMS_316_1.ARJ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lang w:val="ru-RU"/>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STR316_2</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FRMS316_2.ARJ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widowControl w:val="0"/>
              <w:tabs>
                <w:tab w:val="left" w:pos="851"/>
              </w:tabs>
              <w:spacing w:line="240" w:lineRule="auto"/>
              <w:ind w:left="113" w:right="113" w:firstLine="29"/>
              <w:rPr>
                <w:sz w:val="20"/>
                <w:szCs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STR316_3</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STR316_3.ARJ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STR316_5</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STR316_5.ARJ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SVSPR</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балансовых счетов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&lt;META.CAB&gt;</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(загружается) при загрузке метаданных</w:t>
            </w: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SW_LIST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SWIFT-кодов</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SW_LIST.ARJ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iCs/>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TERM_128</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TERM_128.ARJ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THRSH701</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THRSH701.ARJ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TYPE_BUM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Справочник типов ценных бумаг</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TYPE_BUM.DBF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VID_726</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lang w:val="ru-RU"/>
              </w:rPr>
              <w:t>Вид имущества (форма 0409726)</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VID_726.</w:t>
            </w:r>
            <w:r>
              <w:rPr>
                <w:sz w:val="20"/>
                <w:lang w:val="ru-RU"/>
              </w:rPr>
              <w:t xml:space="preserve"> 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VID_CUR</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VID_LIST.ARJ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VID_KZ</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VID_LIST.ARJ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VID_LIST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VID_LIST.ARJ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VID_OPER</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Коды вида операций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VID_LIST.ARJ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line="240" w:lineRule="auto"/>
              <w:ind w:left="113" w:right="113" w:firstLine="29"/>
              <w:rPr>
                <w:sz w:val="20"/>
              </w:rPr>
            </w:pPr>
          </w:p>
        </w:tc>
        <w:tc>
          <w:tcPr>
            <w:tcW w:w="30" w:type="dxa"/>
          </w:tcPr>
          <w:p w:rsidR="00417339" w:rsidRDefault="00417339" w:rsidP="00417339"/>
        </w:tc>
      </w:tr>
      <w:tr w:rsidR="00417339" w:rsidTr="003501DA">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VKL_119</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Номенклатура строк (форма 0409119)</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VKL_119.ARJ</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VPBGANS</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Справочник VPBGANS</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VPBGANS.DBF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VPBGCRIT</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Справочник VPBGCRIT</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VPBGCRIT.DBF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VPBGDOC</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Справочник VPBGDOC</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VPBGDOC.DBF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VPBGIND</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Справочник VPBGIND</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VPBGIND.DBF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VPBGNOM</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Справочник VPBGNOM</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VPBGNOM.DBF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VPBGQSTN</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Справочник VPBGQSTN</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VPBGQSTN.DBF</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13" w:right="113" w:firstLine="29"/>
              <w:rPr>
                <w:sz w:val="20"/>
              </w:rPr>
            </w:pPr>
          </w:p>
        </w:tc>
        <w:tc>
          <w:tcPr>
            <w:tcW w:w="30" w:type="dxa"/>
          </w:tcPr>
          <w:p w:rsidR="00417339" w:rsidRDefault="00417339" w:rsidP="00417339"/>
        </w:tc>
      </w:tr>
      <w:tr w:rsidR="00417339" w:rsidTr="00660082">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numPr>
                <w:ilvl w:val="0"/>
                <w:numId w:val="48"/>
              </w:numPr>
              <w:tabs>
                <w:tab w:val="left" w:pos="469"/>
              </w:tabs>
              <w:spacing w:line="240" w:lineRule="auto"/>
              <w:ind w:left="113" w:right="113" w:firstLine="29"/>
              <w:rPr>
                <w:sz w:val="20"/>
              </w:rPr>
            </w:pPr>
          </w:p>
        </w:tc>
        <w:tc>
          <w:tcPr>
            <w:tcW w:w="1415"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VSP</w:t>
            </w:r>
          </w:p>
        </w:tc>
        <w:tc>
          <w:tcPr>
            <w:tcW w:w="3252" w:type="dxa"/>
            <w:gridSpan w:val="2"/>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4" w:type="dxa"/>
            <w:tcBorders>
              <w:top w:val="single" w:sz="4" w:space="0" w:color="000001"/>
              <w:left w:val="single" w:sz="4" w:space="0" w:color="000001"/>
              <w:bottom w:val="single" w:sz="4" w:space="0" w:color="000001"/>
              <w:right w:val="single" w:sz="4" w:space="0" w:color="000001"/>
            </w:tcBorders>
            <w:shd w:val="clear" w:color="auto" w:fill="auto"/>
          </w:tcPr>
          <w:p w:rsidR="00417339" w:rsidRDefault="00417339" w:rsidP="00417339">
            <w:pPr>
              <w:pStyle w:val="affe"/>
              <w:widowControl w:val="0"/>
              <w:tabs>
                <w:tab w:val="left" w:pos="851"/>
              </w:tabs>
              <w:spacing w:line="240" w:lineRule="auto"/>
              <w:ind w:left="113" w:right="113" w:firstLine="29"/>
              <w:rPr>
                <w:sz w:val="20"/>
              </w:rPr>
            </w:pPr>
            <w:r>
              <w:rPr>
                <w:sz w:val="20"/>
              </w:rPr>
              <w:t>KGRDmmdd.ARJ или KGR_yymmdd.zip</w:t>
            </w:r>
          </w:p>
        </w:tc>
        <w:tc>
          <w:tcPr>
            <w:tcW w:w="1841" w:type="dxa"/>
            <w:tcBorders>
              <w:top w:val="single" w:sz="4" w:space="0" w:color="000001"/>
              <w:left w:val="single" w:sz="4" w:space="0" w:color="000001"/>
              <w:bottom w:val="single" w:sz="4" w:space="0" w:color="000001"/>
              <w:right w:val="single" w:sz="4" w:space="0" w:color="000001"/>
            </w:tcBorders>
          </w:tcPr>
          <w:p w:rsidR="00417339" w:rsidRDefault="00417339" w:rsidP="00417339">
            <w:pPr>
              <w:pStyle w:val="affe"/>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30" w:type="dxa"/>
          </w:tcPr>
          <w:p w:rsidR="00417339" w:rsidRDefault="00417339" w:rsidP="00417339"/>
        </w:tc>
      </w:tr>
    </w:tbl>
    <w:p w:rsidR="00802E66" w:rsidRDefault="00E5366D">
      <w:pPr>
        <w:pStyle w:val="1"/>
        <w:numPr>
          <w:ilvl w:val="0"/>
          <w:numId w:val="0"/>
        </w:numPr>
        <w:tabs>
          <w:tab w:val="left" w:pos="851"/>
          <w:tab w:val="left" w:pos="1418"/>
        </w:tabs>
        <w:jc w:val="center"/>
        <w:rPr>
          <w:rFonts w:ascii="Times New Roman" w:hAnsi="Times New Roman"/>
          <w:szCs w:val="28"/>
        </w:rPr>
      </w:pPr>
      <w:bookmarkStart w:id="5052" w:name="_Toc1254664101"/>
      <w:bookmarkStart w:id="5053" w:name="_Toc180058365"/>
      <w:bookmarkStart w:id="5054" w:name="_Toc221003910"/>
      <w:r>
        <w:rPr>
          <w:iCs/>
          <w:szCs w:val="28"/>
        </w:rPr>
        <w:t xml:space="preserve">Приложение </w:t>
      </w:r>
      <w:bookmarkStart w:id="5055" w:name="прБ"/>
      <w:bookmarkEnd w:id="5052"/>
      <w:r>
        <w:rPr>
          <w:iCs/>
          <w:szCs w:val="28"/>
        </w:rPr>
        <w:t>Б</w:t>
      </w:r>
      <w:bookmarkEnd w:id="5053"/>
      <w:bookmarkEnd w:id="5055"/>
      <w:r>
        <w:rPr>
          <w:rFonts w:asciiTheme="minorHAnsi" w:hAnsiTheme="minorHAnsi"/>
          <w:iCs/>
          <w:szCs w:val="28"/>
        </w:rPr>
        <w:br/>
      </w:r>
      <w:r>
        <w:rPr>
          <w:szCs w:val="28"/>
        </w:rPr>
        <w:t>Описание параметров конфигурационного файла application.properties</w:t>
      </w:r>
      <w:bookmarkEnd w:id="5054"/>
    </w:p>
    <w:p w:rsidR="00802E66" w:rsidRDefault="00E5366D">
      <w:pPr>
        <w:pStyle w:val="afff0"/>
        <w:tabs>
          <w:tab w:val="left" w:pos="851"/>
        </w:tabs>
        <w:spacing w:before="0"/>
        <w:ind w:firstLine="709"/>
        <w:jc w:val="both"/>
      </w:pPr>
      <w:r>
        <w:t xml:space="preserve">В таблице </w:t>
      </w:r>
      <w:r>
        <w:fldChar w:fldCharType="begin"/>
      </w:r>
      <w:r>
        <w:instrText xml:space="preserve"> REF тБ1 \h </w:instrText>
      </w:r>
      <w:r>
        <w:fldChar w:fldCharType="separate"/>
      </w:r>
      <w:r w:rsidR="00A816C7">
        <w:t>Б. </w:t>
      </w:r>
      <w:r w:rsidR="00A816C7">
        <w:rPr>
          <w:noProof/>
        </w:rPr>
        <w:t>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802E66" w:rsidRDefault="00E5366D">
      <w:pPr>
        <w:pStyle w:val="afff0"/>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802E66" w:rsidRDefault="00E5366D">
      <w:pPr>
        <w:pStyle w:val="afff0"/>
        <w:jc w:val="both"/>
        <w:rPr>
          <w:szCs w:val="24"/>
        </w:rPr>
      </w:pPr>
      <w:r>
        <w:t xml:space="preserve">Таблица </w:t>
      </w:r>
      <w:bookmarkStart w:id="5056" w:name="тБ1"/>
      <w:r>
        <w:t>Б. </w:t>
      </w:r>
      <w:fldSimple w:instr=" SEQ Таблица_Б. \* ARABIC ">
        <w:r w:rsidR="00A816C7">
          <w:rPr>
            <w:noProof/>
          </w:rPr>
          <w:t>1</w:t>
        </w:r>
      </w:fldSimple>
      <w:bookmarkEnd w:id="5056"/>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6"/>
        <w:gridCol w:w="55"/>
        <w:gridCol w:w="3185"/>
        <w:gridCol w:w="23"/>
        <w:gridCol w:w="3827"/>
      </w:tblGrid>
      <w:tr w:rsidR="00802E66">
        <w:trPr>
          <w:cantSplit/>
          <w:tblHeader/>
        </w:trPr>
        <w:tc>
          <w:tcPr>
            <w:tcW w:w="2321" w:type="dxa"/>
            <w:gridSpan w:val="2"/>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sz w:val="20"/>
              </w:rPr>
            </w:pPr>
            <w:r>
              <w:rPr>
                <w:b/>
                <w:sz w:val="20"/>
              </w:rPr>
              <w:t>Параметр</w:t>
            </w:r>
          </w:p>
        </w:tc>
        <w:tc>
          <w:tcPr>
            <w:tcW w:w="3185" w:type="dxa"/>
            <w:tcBorders>
              <w:top w:val="single" w:sz="2" w:space="0" w:color="000000"/>
              <w:left w:val="single" w:sz="2" w:space="0" w:color="000000"/>
              <w:bottom w:val="single" w:sz="2" w:space="0" w:color="000000"/>
            </w:tcBorders>
          </w:tcPr>
          <w:p w:rsidR="00802E66" w:rsidRDefault="00E5366D">
            <w:pPr>
              <w:pStyle w:val="affff3"/>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b/>
                <w:bCs/>
                <w:sz w:val="20"/>
              </w:rPr>
            </w:pPr>
            <w:r>
              <w:rPr>
                <w:b/>
                <w:bCs/>
                <w:sz w:val="20"/>
              </w:rPr>
              <w:t>Примечание</w:t>
            </w:r>
          </w:p>
        </w:tc>
      </w:tr>
      <w:tr w:rsidR="00802E66">
        <w:trPr>
          <w:cantSplit/>
        </w:trPr>
        <w:tc>
          <w:tcPr>
            <w:tcW w:w="9356" w:type="dxa"/>
            <w:gridSpan w:val="5"/>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sz w:val="20"/>
              </w:rPr>
            </w:pPr>
            <w:r>
              <w:rPr>
                <w:b/>
                <w:bCs/>
                <w:sz w:val="20"/>
              </w:rPr>
              <w:t>Группа параметров путей к каталогам</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path.dataload</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A816C7">
              <w:rPr>
                <w:sz w:val="20"/>
                <w:lang w:val="ru-RU"/>
              </w:rPr>
              <w:t>3.2</w:t>
            </w:r>
            <w:r>
              <w:rPr>
                <w:sz w:val="20"/>
                <w:lang w:val="ru-RU"/>
              </w:rPr>
              <w:fldChar w:fldCharType="end"/>
            </w:r>
          </w:p>
        </w:tc>
      </w:tr>
      <w:tr w:rsidR="00802E66">
        <w:trPr>
          <w:cantSplit/>
          <w:trHeight w:val="199"/>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path.dataupload</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То же</w:t>
            </w:r>
          </w:p>
        </w:tc>
      </w:tr>
      <w:tr w:rsidR="00802E66">
        <w:trPr>
          <w:cantSplit/>
          <w:trHeight w:val="199"/>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То же</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path.formslist</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То же</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path.nsi</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То же</w:t>
            </w:r>
          </w:p>
        </w:tc>
      </w:tr>
      <w:tr w:rsidR="00802E66">
        <w:trPr>
          <w:cantSplit/>
        </w:trPr>
        <w:tc>
          <w:tcPr>
            <w:tcW w:w="9356" w:type="dxa"/>
            <w:gridSpan w:val="5"/>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sz w:val="20"/>
              </w:rPr>
            </w:pPr>
            <w:r>
              <w:rPr>
                <w:b/>
                <w:bCs/>
                <w:sz w:val="20"/>
              </w:rPr>
              <w:t>Группа параметров дополнительного соединения с БД</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delta.psd.driverClassName</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A816C7">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sidR="00A816C7">
              <w:rPr>
                <w:sz w:val="20"/>
                <w:lang w:val="ru-RU"/>
              </w:rPr>
              <w:t>5.5.2</w:t>
            </w:r>
            <w:r>
              <w:rPr>
                <w:sz w:val="20"/>
                <w:lang w:val="ru-RU"/>
              </w:rPr>
              <w:fldChar w:fldCharType="end"/>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delta.psd.password</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То же</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delta.psd.url</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То же</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delta.psd.username</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То же</w:t>
            </w:r>
          </w:p>
        </w:tc>
      </w:tr>
      <w:tr w:rsidR="00802E66">
        <w:trPr>
          <w:cantSplit/>
        </w:trPr>
        <w:tc>
          <w:tcPr>
            <w:tcW w:w="9356" w:type="dxa"/>
            <w:gridSpan w:val="5"/>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sz w:val="20"/>
              </w:rPr>
            </w:pPr>
            <w:r>
              <w:rPr>
                <w:b/>
                <w:bCs/>
                <w:sz w:val="20"/>
              </w:rPr>
              <w:t>Группа параметров управления проверками окружения</w:t>
            </w:r>
          </w:p>
        </w:tc>
      </w:tr>
      <w:tr w:rsidR="00802E66">
        <w:trPr>
          <w:cantSplit/>
        </w:trPr>
        <w:tc>
          <w:tcPr>
            <w:tcW w:w="2266" w:type="dxa"/>
            <w:tcBorders>
              <w:left w:val="single" w:sz="2" w:space="0" w:color="000000"/>
              <w:bottom w:val="single" w:sz="2" w:space="0" w:color="000000"/>
            </w:tcBorders>
          </w:tcPr>
          <w:p w:rsidR="00802E66" w:rsidRDefault="00E5366D">
            <w:pPr>
              <w:pStyle w:val="affff3"/>
              <w:rPr>
                <w:sz w:val="20"/>
              </w:rPr>
            </w:pPr>
            <w:r>
              <w:rPr>
                <w:rFonts w:ascii="Liberation Serif" w:hAnsi="Liberation Serif"/>
                <w:sz w:val="20"/>
              </w:rPr>
              <w:t>check.disable</w:t>
            </w:r>
          </w:p>
        </w:tc>
        <w:tc>
          <w:tcPr>
            <w:tcW w:w="3263" w:type="dxa"/>
            <w:gridSpan w:val="3"/>
            <w:tcBorders>
              <w:left w:val="single" w:sz="2" w:space="0" w:color="000000"/>
              <w:bottom w:val="single" w:sz="2" w:space="0" w:color="000000"/>
            </w:tcBorders>
          </w:tcPr>
          <w:p w:rsidR="00802E66" w:rsidRDefault="00E5366D">
            <w:pPr>
              <w:pStyle w:val="affff3"/>
              <w:rPr>
                <w:sz w:val="20"/>
              </w:rPr>
            </w:pPr>
            <w:r>
              <w:rPr>
                <w:sz w:val="20"/>
              </w:rPr>
              <w:t xml:space="preserve">Запрет контроля всех проверок. При установке в значение </w:t>
            </w:r>
            <w:r w:rsidR="00D37F61">
              <w:rPr>
                <w:sz w:val="20"/>
                <w:lang w:val="ru-RU"/>
              </w:rPr>
              <w:t>«</w:t>
            </w:r>
            <w:r>
              <w:rPr>
                <w:sz w:val="20"/>
              </w:rPr>
              <w:t>Да</w:t>
            </w:r>
            <w:r w:rsidR="00D37F61">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802E66" w:rsidRDefault="00E5366D">
            <w:pPr>
              <w:pStyle w:val="affff3"/>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sidR="00A816C7">
              <w:rPr>
                <w:sz w:val="20"/>
              </w:rPr>
              <w:t>2.3</w:t>
            </w:r>
            <w:r>
              <w:rPr>
                <w:sz w:val="20"/>
              </w:rPr>
              <w:fldChar w:fldCharType="end"/>
            </w:r>
          </w:p>
        </w:tc>
      </w:tr>
      <w:tr w:rsidR="00802E66">
        <w:trPr>
          <w:cantSplit/>
        </w:trPr>
        <w:tc>
          <w:tcPr>
            <w:tcW w:w="2266" w:type="dxa"/>
            <w:tcBorders>
              <w:left w:val="single" w:sz="2" w:space="0" w:color="000000"/>
              <w:bottom w:val="single" w:sz="2" w:space="0" w:color="000000"/>
            </w:tcBorders>
          </w:tcPr>
          <w:p w:rsidR="00802E66" w:rsidRDefault="00E5366D">
            <w:pPr>
              <w:pStyle w:val="affff3"/>
              <w:rPr>
                <w:sz w:val="20"/>
              </w:rPr>
            </w:pPr>
            <w:r>
              <w:rPr>
                <w:sz w:val="20"/>
              </w:rPr>
              <w:t>check.locale</w:t>
            </w:r>
          </w:p>
        </w:tc>
        <w:tc>
          <w:tcPr>
            <w:tcW w:w="3263" w:type="dxa"/>
            <w:gridSpan w:val="3"/>
            <w:tcBorders>
              <w:left w:val="single" w:sz="2" w:space="0" w:color="000000"/>
              <w:bottom w:val="single" w:sz="2" w:space="0" w:color="000000"/>
            </w:tcBorders>
          </w:tcPr>
          <w:p w:rsidR="00802E66" w:rsidRDefault="00E5366D">
            <w:pPr>
              <w:pStyle w:val="affff3"/>
              <w:rPr>
                <w:sz w:val="20"/>
              </w:rPr>
            </w:pPr>
            <w:r>
              <w:rPr>
                <w:sz w:val="20"/>
              </w:rPr>
              <w:t xml:space="preserve">Разрешение контроля параметров текущей локали (страна, язык, кодировка). При установке в значение </w:t>
            </w:r>
            <w:r w:rsidR="00D37F61">
              <w:rPr>
                <w:sz w:val="20"/>
                <w:lang w:val="ru-RU"/>
              </w:rPr>
              <w:t>«</w:t>
            </w:r>
            <w:r>
              <w:rPr>
                <w:sz w:val="20"/>
              </w:rPr>
              <w:t>Нет</w:t>
            </w:r>
            <w:r w:rsidR="00D37F61">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802E66" w:rsidRDefault="00E5366D">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A816C7">
              <w:rPr>
                <w:sz w:val="20"/>
                <w:lang w:val="ru-RU"/>
              </w:rPr>
              <w:t>2.3</w:t>
            </w:r>
            <w:r>
              <w:rPr>
                <w:sz w:val="20"/>
                <w:lang w:val="ru-RU"/>
              </w:rPr>
              <w:fldChar w:fldCharType="end"/>
            </w:r>
          </w:p>
        </w:tc>
      </w:tr>
      <w:tr w:rsidR="00802E66">
        <w:trPr>
          <w:cantSplit/>
        </w:trPr>
        <w:tc>
          <w:tcPr>
            <w:tcW w:w="2266" w:type="dxa"/>
            <w:tcBorders>
              <w:left w:val="single" w:sz="2" w:space="0" w:color="000000"/>
              <w:bottom w:val="single" w:sz="2" w:space="0" w:color="000000"/>
            </w:tcBorders>
          </w:tcPr>
          <w:p w:rsidR="00802E66" w:rsidRDefault="00E5366D">
            <w:pPr>
              <w:pStyle w:val="affff3"/>
              <w:rPr>
                <w:sz w:val="20"/>
              </w:rPr>
            </w:pPr>
            <w:r>
              <w:rPr>
                <w:sz w:val="20"/>
              </w:rPr>
              <w:t>check.jre</w:t>
            </w:r>
          </w:p>
        </w:tc>
        <w:tc>
          <w:tcPr>
            <w:tcW w:w="3263" w:type="dxa"/>
            <w:gridSpan w:val="3"/>
            <w:tcBorders>
              <w:left w:val="single" w:sz="2" w:space="0" w:color="000000"/>
              <w:bottom w:val="single" w:sz="2" w:space="0" w:color="000000"/>
            </w:tcBorders>
          </w:tcPr>
          <w:p w:rsidR="00802E66" w:rsidRDefault="00E5366D">
            <w:pPr>
              <w:pStyle w:val="affff3"/>
              <w:rPr>
                <w:sz w:val="20"/>
              </w:rPr>
            </w:pPr>
            <w:r>
              <w:rPr>
                <w:sz w:val="20"/>
              </w:rPr>
              <w:t xml:space="preserve">Разрешение контроля наличия библиотек шрифтов JRE и ОС. При установке в значение </w:t>
            </w:r>
            <w:r w:rsidR="00D37F61">
              <w:rPr>
                <w:sz w:val="20"/>
                <w:lang w:val="ru-RU"/>
              </w:rPr>
              <w:t>«</w:t>
            </w:r>
            <w:r>
              <w:rPr>
                <w:sz w:val="20"/>
              </w:rPr>
              <w:t>Нет</w:t>
            </w:r>
            <w:r w:rsidR="00D37F61">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802E66" w:rsidRDefault="00E5366D">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A816C7">
              <w:rPr>
                <w:sz w:val="20"/>
                <w:lang w:val="ru-RU"/>
              </w:rPr>
              <w:t>2.3</w:t>
            </w:r>
            <w:r>
              <w:rPr>
                <w:sz w:val="20"/>
                <w:lang w:val="ru-RU"/>
              </w:rPr>
              <w:fldChar w:fldCharType="end"/>
            </w:r>
          </w:p>
        </w:tc>
      </w:tr>
      <w:tr w:rsidR="00802E66">
        <w:trPr>
          <w:cantSplit/>
        </w:trPr>
        <w:tc>
          <w:tcPr>
            <w:tcW w:w="2266" w:type="dxa"/>
            <w:tcBorders>
              <w:left w:val="single" w:sz="2" w:space="0" w:color="000000"/>
              <w:bottom w:val="single" w:sz="2" w:space="0" w:color="000000"/>
            </w:tcBorders>
          </w:tcPr>
          <w:p w:rsidR="00802E66" w:rsidRDefault="00E5366D">
            <w:pPr>
              <w:pStyle w:val="affff3"/>
              <w:rPr>
                <w:sz w:val="20"/>
              </w:rPr>
            </w:pPr>
            <w:r>
              <w:rPr>
                <w:rFonts w:ascii="Liberation Serif" w:hAnsi="Liberation Serif"/>
                <w:sz w:val="20"/>
              </w:rPr>
              <w:t>check.nofile</w:t>
            </w:r>
          </w:p>
        </w:tc>
        <w:tc>
          <w:tcPr>
            <w:tcW w:w="3263" w:type="dxa"/>
            <w:gridSpan w:val="3"/>
            <w:tcBorders>
              <w:left w:val="single" w:sz="2" w:space="0" w:color="000000"/>
              <w:bottom w:val="single" w:sz="2" w:space="0" w:color="000000"/>
            </w:tcBorders>
          </w:tcPr>
          <w:p w:rsidR="00802E66" w:rsidRDefault="00E5366D">
            <w:pPr>
              <w:pStyle w:val="affff3"/>
              <w:rPr>
                <w:sz w:val="20"/>
              </w:rPr>
            </w:pPr>
            <w:r>
              <w:rPr>
                <w:sz w:val="20"/>
              </w:rPr>
              <w:t xml:space="preserve">Разрешение контроля лимита открытых файлов для процесса ОС. При установке в значение </w:t>
            </w:r>
            <w:r w:rsidR="00D37F61">
              <w:rPr>
                <w:sz w:val="20"/>
                <w:lang w:val="ru-RU"/>
              </w:rPr>
              <w:t>«</w:t>
            </w:r>
            <w:r>
              <w:rPr>
                <w:sz w:val="20"/>
              </w:rPr>
              <w:t>Нет</w:t>
            </w:r>
            <w:r w:rsidR="00D37F61">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802E66" w:rsidRDefault="00E5366D">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A816C7">
              <w:rPr>
                <w:sz w:val="20"/>
                <w:lang w:val="ru-RU"/>
              </w:rPr>
              <w:t>2.3</w:t>
            </w:r>
            <w:r>
              <w:rPr>
                <w:sz w:val="20"/>
                <w:lang w:val="ru-RU"/>
              </w:rPr>
              <w:fldChar w:fldCharType="end"/>
            </w:r>
          </w:p>
        </w:tc>
      </w:tr>
      <w:tr w:rsidR="00802E66">
        <w:trPr>
          <w:cantSplit/>
        </w:trPr>
        <w:tc>
          <w:tcPr>
            <w:tcW w:w="2266" w:type="dxa"/>
            <w:tcBorders>
              <w:left w:val="single" w:sz="2" w:space="0" w:color="000000"/>
              <w:bottom w:val="single" w:sz="2" w:space="0" w:color="000000"/>
            </w:tcBorders>
          </w:tcPr>
          <w:p w:rsidR="00802E66" w:rsidRDefault="00E5366D">
            <w:pPr>
              <w:pStyle w:val="affff3"/>
              <w:rPr>
                <w:sz w:val="20"/>
              </w:rPr>
            </w:pPr>
            <w:r>
              <w:rPr>
                <w:rFonts w:ascii="Liberation Serif" w:hAnsi="Liberation Serif"/>
                <w:sz w:val="20"/>
              </w:rPr>
              <w:t>check.ram</w:t>
            </w:r>
          </w:p>
        </w:tc>
        <w:tc>
          <w:tcPr>
            <w:tcW w:w="3263" w:type="dxa"/>
            <w:gridSpan w:val="3"/>
            <w:tcBorders>
              <w:left w:val="single" w:sz="2" w:space="0" w:color="000000"/>
              <w:bottom w:val="single" w:sz="2" w:space="0" w:color="000000"/>
            </w:tcBorders>
          </w:tcPr>
          <w:p w:rsidR="00802E66" w:rsidRDefault="00E5366D" w:rsidP="006109BB">
            <w:pPr>
              <w:pStyle w:val="affff3"/>
              <w:rPr>
                <w:sz w:val="20"/>
              </w:rPr>
            </w:pPr>
            <w:r>
              <w:rPr>
                <w:sz w:val="20"/>
              </w:rPr>
              <w:t xml:space="preserve">Разрешение контроля размера доступной памяти в ОС. При установке в значение </w:t>
            </w:r>
            <w:r w:rsidR="006109BB">
              <w:rPr>
                <w:sz w:val="20"/>
                <w:lang w:val="ru-RU"/>
              </w:rPr>
              <w:t>«</w:t>
            </w:r>
            <w:r>
              <w:rPr>
                <w:sz w:val="20"/>
              </w:rPr>
              <w:t>Нет</w:t>
            </w:r>
            <w:r w:rsidR="006109BB">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802E66" w:rsidRDefault="00E5366D">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A816C7">
              <w:rPr>
                <w:sz w:val="20"/>
                <w:lang w:val="ru-RU"/>
              </w:rPr>
              <w:t>2.3</w:t>
            </w:r>
            <w:r>
              <w:rPr>
                <w:sz w:val="20"/>
                <w:lang w:val="ru-RU"/>
              </w:rPr>
              <w:fldChar w:fldCharType="end"/>
            </w:r>
          </w:p>
        </w:tc>
      </w:tr>
      <w:tr w:rsidR="00802E66">
        <w:trPr>
          <w:cantSplit/>
        </w:trPr>
        <w:tc>
          <w:tcPr>
            <w:tcW w:w="2266" w:type="dxa"/>
            <w:tcBorders>
              <w:left w:val="single" w:sz="2" w:space="0" w:color="000000"/>
              <w:bottom w:val="single" w:sz="2" w:space="0" w:color="000000"/>
            </w:tcBorders>
          </w:tcPr>
          <w:p w:rsidR="00802E66" w:rsidRDefault="00E5366D">
            <w:pPr>
              <w:pStyle w:val="affff3"/>
              <w:rPr>
                <w:sz w:val="20"/>
              </w:rPr>
            </w:pPr>
            <w:r>
              <w:rPr>
                <w:sz w:val="20"/>
              </w:rPr>
              <w:t>check.db</w:t>
            </w:r>
          </w:p>
        </w:tc>
        <w:tc>
          <w:tcPr>
            <w:tcW w:w="3263" w:type="dxa"/>
            <w:gridSpan w:val="3"/>
            <w:tcBorders>
              <w:left w:val="single" w:sz="2" w:space="0" w:color="000000"/>
              <w:bottom w:val="single" w:sz="2" w:space="0" w:color="000000"/>
            </w:tcBorders>
          </w:tcPr>
          <w:p w:rsidR="00802E66" w:rsidRDefault="00E5366D" w:rsidP="008A63F8">
            <w:pPr>
              <w:pStyle w:val="affff3"/>
              <w:rPr>
                <w:sz w:val="20"/>
              </w:rPr>
            </w:pPr>
            <w:r>
              <w:rPr>
                <w:sz w:val="20"/>
              </w:rPr>
              <w:t xml:space="preserve">Разрешение контроля параметров БД. При установке в значение </w:t>
            </w:r>
            <w:r w:rsidR="008A63F8">
              <w:rPr>
                <w:sz w:val="20"/>
                <w:lang w:val="ru-RU"/>
              </w:rPr>
              <w:t>«</w:t>
            </w:r>
            <w:r>
              <w:rPr>
                <w:sz w:val="20"/>
              </w:rPr>
              <w:t>Нет</w:t>
            </w:r>
            <w:r w:rsidR="008A63F8">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802E66" w:rsidRDefault="00E5366D">
            <w:pPr>
              <w:pStyle w:val="affff3"/>
              <w:rPr>
                <w:sz w:val="20"/>
              </w:rPr>
            </w:pPr>
            <w:r>
              <w:rPr>
                <w:sz w:val="20"/>
              </w:rPr>
              <w:t>По умолчанию true (Да). Используется в соответствии с п.</w:t>
            </w:r>
            <w:r w:rsidR="008A63F8">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A816C7">
              <w:rPr>
                <w:sz w:val="20"/>
                <w:lang w:val="ru-RU"/>
              </w:rPr>
              <w:t>2.3</w:t>
            </w:r>
            <w:r>
              <w:rPr>
                <w:sz w:val="20"/>
                <w:lang w:val="ru-RU"/>
              </w:rPr>
              <w:fldChar w:fldCharType="end"/>
            </w:r>
          </w:p>
        </w:tc>
      </w:tr>
      <w:tr w:rsidR="00802E66">
        <w:trPr>
          <w:cantSplit/>
        </w:trPr>
        <w:tc>
          <w:tcPr>
            <w:tcW w:w="9356" w:type="dxa"/>
            <w:gridSpan w:val="5"/>
            <w:tcBorders>
              <w:left w:val="single" w:sz="2" w:space="0" w:color="000000"/>
              <w:bottom w:val="single" w:sz="2" w:space="0" w:color="000000"/>
              <w:right w:val="single" w:sz="2" w:space="0" w:color="000000"/>
            </w:tcBorders>
          </w:tcPr>
          <w:p w:rsidR="00802E66" w:rsidRDefault="00E5366D">
            <w:pPr>
              <w:pStyle w:val="affff3"/>
              <w:jc w:val="center"/>
              <w:rPr>
                <w:sz w:val="20"/>
              </w:rPr>
            </w:pPr>
            <w:r>
              <w:rPr>
                <w:b/>
                <w:bCs/>
                <w:sz w:val="20"/>
              </w:rPr>
              <w:t>Группа параметров управления загрузкой НСИ</w:t>
            </w:r>
          </w:p>
        </w:tc>
      </w:tr>
      <w:tr w:rsidR="00802E66">
        <w:trPr>
          <w:cantSplit/>
        </w:trPr>
        <w:tc>
          <w:tcPr>
            <w:tcW w:w="2266"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app.deltako.nsi.load.ignoredcols</w:t>
            </w:r>
          </w:p>
        </w:tc>
        <w:tc>
          <w:tcPr>
            <w:tcW w:w="3263" w:type="dxa"/>
            <w:gridSpan w:val="3"/>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A816C7">
              <w:rPr>
                <w:sz w:val="20"/>
              </w:rPr>
              <w:t>3.4.4</w:t>
            </w:r>
            <w:r>
              <w:rPr>
                <w:sz w:val="20"/>
              </w:rPr>
              <w:fldChar w:fldCharType="end"/>
            </w:r>
          </w:p>
        </w:tc>
      </w:tr>
      <w:tr w:rsidR="00802E66">
        <w:trPr>
          <w:cantSplit/>
        </w:trPr>
        <w:tc>
          <w:tcPr>
            <w:tcW w:w="2266"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nsi.stream.start</w:t>
            </w:r>
          </w:p>
        </w:tc>
        <w:tc>
          <w:tcPr>
            <w:tcW w:w="3263" w:type="dxa"/>
            <w:gridSpan w:val="3"/>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sidR="00A816C7">
              <w:rPr>
                <w:sz w:val="20"/>
                <w:lang w:val="ru-RU"/>
              </w:rPr>
              <w:t>3.4.3</w:t>
            </w:r>
            <w:r>
              <w:rPr>
                <w:sz w:val="20"/>
                <w:lang w:val="ru-RU"/>
              </w:rPr>
              <w:fldChar w:fldCharType="end"/>
            </w:r>
          </w:p>
        </w:tc>
      </w:tr>
      <w:tr w:rsidR="00802E66">
        <w:trPr>
          <w:cantSplit/>
        </w:trPr>
        <w:tc>
          <w:tcPr>
            <w:tcW w:w="2266"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nsi.used.addon</w:t>
            </w:r>
          </w:p>
        </w:tc>
        <w:tc>
          <w:tcPr>
            <w:tcW w:w="3263" w:type="dxa"/>
            <w:gridSpan w:val="3"/>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802E66" w:rsidRPr="007656EC" w:rsidRDefault="00E5366D">
            <w:pPr>
              <w:pStyle w:val="affff3"/>
              <w:widowControl w:val="0"/>
              <w:tabs>
                <w:tab w:val="left" w:pos="851"/>
              </w:tabs>
              <w:jc w:val="both"/>
              <w:rPr>
                <w:sz w:val="20"/>
              </w:rPr>
            </w:pPr>
            <w:r>
              <w:rPr>
                <w:sz w:val="20"/>
              </w:rPr>
              <w:t xml:space="preserve">Используется в соответствии с </w:t>
            </w:r>
            <w:r w:rsidRPr="007656EC">
              <w:rPr>
                <w:sz w:val="20"/>
              </w:rPr>
              <w:t>п.</w:t>
            </w:r>
            <w:r w:rsidR="006109BB" w:rsidRPr="003501DA">
              <w:rPr>
                <w:sz w:val="20"/>
              </w:rPr>
              <w:t xml:space="preserve"> </w:t>
            </w:r>
            <w:r w:rsidR="007656EC" w:rsidRPr="003501DA">
              <w:rPr>
                <w:sz w:val="20"/>
              </w:rPr>
              <w:fldChar w:fldCharType="begin"/>
            </w:r>
            <w:r w:rsidR="007656EC" w:rsidRPr="003501DA">
              <w:rPr>
                <w:sz w:val="20"/>
              </w:rPr>
              <w:instrText xml:space="preserve"> REF _Ref221016442 \r \h </w:instrText>
            </w:r>
            <w:r w:rsidR="007656EC">
              <w:rPr>
                <w:sz w:val="20"/>
              </w:rPr>
              <w:instrText xml:space="preserve"> \* MERGEFORMAT </w:instrText>
            </w:r>
            <w:r w:rsidR="007656EC" w:rsidRPr="003501DA">
              <w:rPr>
                <w:sz w:val="20"/>
              </w:rPr>
            </w:r>
            <w:r w:rsidR="007656EC" w:rsidRPr="003501DA">
              <w:rPr>
                <w:sz w:val="20"/>
              </w:rPr>
              <w:fldChar w:fldCharType="separate"/>
            </w:r>
            <w:r w:rsidR="00A816C7">
              <w:rPr>
                <w:sz w:val="20"/>
              </w:rPr>
              <w:t>3.4.1</w:t>
            </w:r>
            <w:r w:rsidR="007656EC" w:rsidRPr="003501DA">
              <w:rPr>
                <w:sz w:val="20"/>
              </w:rPr>
              <w:fldChar w:fldCharType="end"/>
            </w:r>
          </w:p>
        </w:tc>
      </w:tr>
      <w:tr w:rsidR="00802E66">
        <w:trPr>
          <w:cantSplit/>
        </w:trPr>
        <w:tc>
          <w:tcPr>
            <w:tcW w:w="9356" w:type="dxa"/>
            <w:gridSpan w:val="5"/>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center"/>
              <w:rPr>
                <w:sz w:val="20"/>
              </w:rPr>
            </w:pPr>
            <w:r>
              <w:rPr>
                <w:b/>
                <w:bCs/>
                <w:sz w:val="20"/>
              </w:rPr>
              <w:t>Прочие</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delta.props.file.backup</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w:t>
            </w:r>
            <w:r w:rsidR="008A63F8">
              <w:rPr>
                <w:sz w:val="20"/>
              </w:rPr>
              <w:t>.</w:t>
            </w:r>
            <w:r w:rsidR="008A63F8" w:rsidRPr="003501DA">
              <w:rPr>
                <w:sz w:val="20"/>
              </w:rPr>
              <w:t> </w:t>
            </w:r>
            <w:r w:rsidRPr="003501DA">
              <w:rPr>
                <w:sz w:val="20"/>
              </w:rPr>
              <w:fldChar w:fldCharType="begin"/>
            </w:r>
            <w:r w:rsidRPr="003501DA">
              <w:rPr>
                <w:sz w:val="20"/>
              </w:rPr>
              <w:instrText xml:space="preserve"> REF _Ref96330796 \r \r \h </w:instrText>
            </w:r>
            <w:r w:rsidR="00FC3F7E">
              <w:rPr>
                <w:sz w:val="20"/>
              </w:rPr>
              <w:instrText xml:space="preserve"> \* MERGEFORMAT </w:instrText>
            </w:r>
            <w:r w:rsidRPr="003501DA">
              <w:rPr>
                <w:sz w:val="20"/>
              </w:rPr>
            </w:r>
            <w:r w:rsidRPr="003501DA">
              <w:rPr>
                <w:sz w:val="20"/>
              </w:rPr>
              <w:fldChar w:fldCharType="separate"/>
            </w:r>
            <w:r w:rsidR="00A816C7">
              <w:rPr>
                <w:sz w:val="20"/>
              </w:rPr>
              <w:t>3.2</w:t>
            </w:r>
            <w:r w:rsidRPr="003501DA">
              <w:rPr>
                <w:sz w:val="20"/>
              </w:rPr>
              <w:fldChar w:fldCharType="end"/>
            </w:r>
            <w:r w:rsidRPr="003501DA">
              <w:rPr>
                <w:sz w:val="20"/>
              </w:rPr>
              <w:t xml:space="preserve">. По умолчанию </w:t>
            </w:r>
            <w:r w:rsidR="006109BB" w:rsidRPr="003501DA">
              <w:rPr>
                <w:sz w:val="20"/>
              </w:rPr>
              <w:t>–</w:t>
            </w:r>
            <w:r w:rsidRPr="003501DA">
              <w:rPr>
                <w:sz w:val="20"/>
              </w:rPr>
              <w:t xml:space="preserve"> создается</w:t>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delta.props.overwrite</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sidR="00A816C7">
              <w:rPr>
                <w:sz w:val="20"/>
              </w:rPr>
              <w:t>5.5.2</w:t>
            </w:r>
            <w:r>
              <w:rPr>
                <w:sz w:val="20"/>
              </w:rPr>
              <w:fldChar w:fldCharType="end"/>
            </w:r>
          </w:p>
        </w:tc>
      </w:tr>
      <w:tr w:rsidR="00802E66">
        <w:trPr>
          <w:cantSplit/>
        </w:trPr>
        <w:tc>
          <w:tcPr>
            <w:tcW w:w="2321" w:type="dxa"/>
            <w:gridSpan w:val="2"/>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logging.level.ru.cbr.delta</w:t>
            </w:r>
          </w:p>
        </w:tc>
        <w:tc>
          <w:tcPr>
            <w:tcW w:w="3185" w:type="dxa"/>
            <w:tcBorders>
              <w:left w:val="single" w:sz="2" w:space="0" w:color="000000"/>
              <w:bottom w:val="single" w:sz="2" w:space="0" w:color="000000"/>
            </w:tcBorders>
          </w:tcPr>
          <w:p w:rsidR="00802E66" w:rsidRDefault="00E5366D">
            <w:pPr>
              <w:pStyle w:val="affff3"/>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rsidR="00802E66" w:rsidRDefault="00E5366D">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A816C7">
              <w:rPr>
                <w:sz w:val="20"/>
                <w:lang w:val="ru-RU"/>
              </w:rPr>
              <w:t>6.2</w:t>
            </w:r>
            <w:r>
              <w:rPr>
                <w:sz w:val="20"/>
                <w:lang w:val="ru-RU"/>
              </w:rPr>
              <w:fldChar w:fldCharType="end"/>
            </w:r>
          </w:p>
        </w:tc>
      </w:tr>
    </w:tbl>
    <w:p w:rsidR="00802E66" w:rsidRDefault="00802E66">
      <w:pPr>
        <w:tabs>
          <w:tab w:val="left" w:pos="851"/>
        </w:tabs>
        <w:ind w:firstLine="29"/>
        <w:rPr>
          <w:iCs/>
          <w:szCs w:val="28"/>
        </w:rPr>
      </w:pPr>
    </w:p>
    <w:p w:rsidR="00802E66" w:rsidRDefault="00E5366D">
      <w:pPr>
        <w:spacing w:line="240" w:lineRule="auto"/>
        <w:ind w:firstLine="0"/>
        <w:jc w:val="left"/>
        <w:rPr>
          <w:iCs/>
          <w:sz w:val="28"/>
          <w:szCs w:val="28"/>
        </w:rPr>
      </w:pPr>
      <w:r>
        <w:br w:type="page"/>
      </w:r>
    </w:p>
    <w:p w:rsidR="00802E66" w:rsidRDefault="00E5366D">
      <w:pPr>
        <w:pStyle w:val="1"/>
        <w:numPr>
          <w:ilvl w:val="0"/>
          <w:numId w:val="0"/>
        </w:numPr>
        <w:tabs>
          <w:tab w:val="left" w:pos="851"/>
          <w:tab w:val="left" w:pos="1418"/>
        </w:tabs>
        <w:jc w:val="center"/>
        <w:rPr>
          <w:rFonts w:ascii="Times New Roman" w:hAnsi="Times New Roman"/>
          <w:szCs w:val="28"/>
        </w:rPr>
      </w:pPr>
      <w:bookmarkStart w:id="5057" w:name="_Toc1268225791"/>
      <w:bookmarkStart w:id="5058" w:name="_Toc12546641011"/>
      <w:bookmarkStart w:id="5059" w:name="_Toc180058366"/>
      <w:bookmarkStart w:id="5060" w:name="_Toc221003911"/>
      <w:r>
        <w:rPr>
          <w:iCs/>
          <w:szCs w:val="28"/>
        </w:rPr>
        <w:t xml:space="preserve">Приложение </w:t>
      </w:r>
      <w:bookmarkStart w:id="5061" w:name="прВ"/>
      <w:bookmarkEnd w:id="5057"/>
      <w:bookmarkEnd w:id="5058"/>
      <w:r>
        <w:rPr>
          <w:iCs/>
          <w:szCs w:val="28"/>
        </w:rPr>
        <w:t>В</w:t>
      </w:r>
      <w:bookmarkEnd w:id="5059"/>
      <w:bookmarkEnd w:id="5061"/>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060"/>
    </w:p>
    <w:p w:rsidR="00802E66" w:rsidRDefault="00E5366D">
      <w:pPr>
        <w:pStyle w:val="afff0"/>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sidR="00A816C7">
        <w:t>В.</w:t>
      </w:r>
      <w:r w:rsidR="00A816C7">
        <w:rPr>
          <w:lang w:val="en-US"/>
        </w:rPr>
        <w:t> </w:t>
      </w:r>
      <w:r w:rsidR="00A816C7">
        <w:rPr>
          <w:noProof/>
        </w:rPr>
        <w:t>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802E66" w:rsidRDefault="00E5366D">
      <w:pPr>
        <w:pStyle w:val="afff0"/>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802E66" w:rsidRDefault="00E5366D">
      <w:pPr>
        <w:pStyle w:val="afff0"/>
        <w:jc w:val="both"/>
        <w:rPr>
          <w:szCs w:val="24"/>
        </w:rPr>
      </w:pPr>
      <w:r>
        <w:t xml:space="preserve">Таблица </w:t>
      </w:r>
      <w:bookmarkStart w:id="5062" w:name="тВ1"/>
      <w:r>
        <w:t>В.</w:t>
      </w:r>
      <w:r>
        <w:rPr>
          <w:lang w:val="en-US"/>
        </w:rPr>
        <w:t> </w:t>
      </w:r>
      <w:fldSimple w:instr=" SEQ Таблица_В. \* ARABIC ">
        <w:r w:rsidR="00A816C7">
          <w:rPr>
            <w:noProof/>
          </w:rPr>
          <w:t>1</w:t>
        </w:r>
      </w:fldSimple>
      <w:bookmarkEnd w:id="5062"/>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802E66">
        <w:trPr>
          <w:cantSplit/>
          <w:tblHeader/>
        </w:trPr>
        <w:tc>
          <w:tcPr>
            <w:tcW w:w="1475"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802E66" w:rsidRDefault="00E5366D">
            <w:pPr>
              <w:pStyle w:val="affff3"/>
              <w:widowControl w:val="0"/>
              <w:tabs>
                <w:tab w:val="left" w:pos="851"/>
              </w:tabs>
              <w:jc w:val="center"/>
            </w:pPr>
            <w:r>
              <w:rPr>
                <w:b/>
                <w:bCs/>
                <w:sz w:val="20"/>
              </w:rPr>
              <w:t>Описание и особенности резервирования и восстановления</w:t>
            </w:r>
          </w:p>
        </w:tc>
      </w:tr>
      <w:tr w:rsidR="00802E66">
        <w:trPr>
          <w:cantSplit/>
        </w:trPr>
        <w:tc>
          <w:tcPr>
            <w:tcW w:w="1475" w:type="dxa"/>
            <w:tcBorders>
              <w:top w:val="single" w:sz="2" w:space="0" w:color="000001"/>
              <w:left w:val="single" w:sz="2" w:space="0" w:color="000001"/>
              <w:bottom w:val="single" w:sz="2" w:space="0" w:color="000001"/>
            </w:tcBorders>
            <w:shd w:val="clear" w:color="auto" w:fill="auto"/>
          </w:tcPr>
          <w:p w:rsidR="00802E66" w:rsidRPr="003501DA" w:rsidRDefault="00E5366D" w:rsidP="003501DA">
            <w:pPr>
              <w:pStyle w:val="user4"/>
              <w:rPr>
                <w:sz w:val="20"/>
              </w:rPr>
            </w:pPr>
            <w:r w:rsidRPr="003501DA">
              <w:rPr>
                <w:rFonts w:cs="Times New Roman"/>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802E66" w:rsidRDefault="00E5366D" w:rsidP="003250AE">
            <w:pPr>
              <w:pStyle w:val="affff3"/>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sidR="003250AE">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sidR="00D37F61">
              <w:rPr>
                <w:sz w:val="20"/>
              </w:rPr>
              <w:instrText xml:space="preserve"> \* MERGEFORMAT </w:instrText>
            </w:r>
            <w:r>
              <w:rPr>
                <w:sz w:val="20"/>
              </w:rPr>
            </w:r>
            <w:r>
              <w:rPr>
                <w:sz w:val="20"/>
              </w:rPr>
              <w:fldChar w:fldCharType="separate"/>
            </w:r>
            <w:r w:rsidR="00A816C7">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sidR="00D37F61">
              <w:rPr>
                <w:sz w:val="20"/>
              </w:rPr>
              <w:instrText xml:space="preserve"> \* MERGEFORMAT </w:instrText>
            </w:r>
            <w:r>
              <w:rPr>
                <w:sz w:val="20"/>
              </w:rPr>
            </w:r>
            <w:r>
              <w:rPr>
                <w:sz w:val="20"/>
              </w:rPr>
              <w:fldChar w:fldCharType="separate"/>
            </w:r>
            <w:r w:rsidR="00A816C7">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sidR="003250AE">
              <w:rPr>
                <w:sz w:val="20"/>
              </w:rPr>
              <w:t>.</w:t>
            </w:r>
            <w:r w:rsidR="003250AE">
              <w:rPr>
                <w:sz w:val="20"/>
                <w:lang w:val="ru-RU"/>
              </w:rPr>
              <w:t> </w:t>
            </w:r>
            <w:r>
              <w:rPr>
                <w:sz w:val="20"/>
              </w:rPr>
              <w:fldChar w:fldCharType="begin"/>
            </w:r>
            <w:r>
              <w:rPr>
                <w:sz w:val="20"/>
              </w:rPr>
              <w:instrText xml:space="preserve"> REF _Ref128488687 \r \r \h </w:instrText>
            </w:r>
            <w:r w:rsidR="00D37F61">
              <w:rPr>
                <w:sz w:val="20"/>
              </w:rPr>
              <w:instrText xml:space="preserve"> \* MERGEFORMAT </w:instrText>
            </w:r>
            <w:r>
              <w:rPr>
                <w:sz w:val="20"/>
              </w:rPr>
            </w:r>
            <w:r>
              <w:rPr>
                <w:sz w:val="20"/>
              </w:rPr>
              <w:fldChar w:fldCharType="separate"/>
            </w:r>
            <w:r w:rsidR="00A816C7">
              <w:rPr>
                <w:sz w:val="20"/>
              </w:rPr>
              <w:t>5.5.1</w:t>
            </w:r>
            <w:r>
              <w:rPr>
                <w:sz w:val="20"/>
              </w:rPr>
              <w:fldChar w:fldCharType="end"/>
            </w:r>
            <w:r>
              <w:rPr>
                <w:sz w:val="20"/>
                <w:lang w:val="ru-RU"/>
              </w:rPr>
              <w:t>)</w:t>
            </w:r>
          </w:p>
        </w:tc>
      </w:tr>
      <w:tr w:rsidR="00802E66">
        <w:trPr>
          <w:cantSplit/>
          <w:trHeight w:val="199"/>
        </w:trPr>
        <w:tc>
          <w:tcPr>
            <w:tcW w:w="1475"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802E66" w:rsidRDefault="00E5366D">
            <w:pPr>
              <w:pStyle w:val="affff3"/>
              <w:widowControl w:val="0"/>
              <w:tabs>
                <w:tab w:val="left" w:pos="851"/>
              </w:tabs>
              <w:jc w:val="both"/>
            </w:pPr>
            <w:r>
              <w:rPr>
                <w:sz w:val="20"/>
              </w:rPr>
              <w:t>Файл содержит параметры настройки Расширения</w:t>
            </w:r>
            <w:r>
              <w:rPr>
                <w:sz w:val="20"/>
                <w:lang w:val="ru-RU"/>
              </w:rPr>
              <w:t xml:space="preserve"> (в соответствии с приложением </w:t>
            </w:r>
            <w:r w:rsidRPr="003250AE">
              <w:rPr>
                <w:sz w:val="20"/>
                <w:lang w:val="ru-RU"/>
              </w:rPr>
              <w:fldChar w:fldCharType="begin"/>
            </w:r>
            <w:r w:rsidRPr="003250AE">
              <w:rPr>
                <w:sz w:val="20"/>
                <w:lang w:val="ru-RU"/>
              </w:rPr>
              <w:instrText xml:space="preserve"> REF прБ \h </w:instrText>
            </w:r>
            <w:r w:rsidR="003250AE">
              <w:rPr>
                <w:sz w:val="20"/>
                <w:lang w:val="ru-RU"/>
              </w:rPr>
              <w:instrText xml:space="preserve"> \* MERGEFORMAT </w:instrText>
            </w:r>
            <w:r w:rsidRPr="003250AE">
              <w:rPr>
                <w:sz w:val="20"/>
                <w:lang w:val="ru-RU"/>
              </w:rPr>
            </w:r>
            <w:r w:rsidRPr="003250AE">
              <w:rPr>
                <w:sz w:val="20"/>
                <w:lang w:val="ru-RU"/>
              </w:rPr>
              <w:fldChar w:fldCharType="separate"/>
            </w:r>
            <w:r w:rsidR="00A816C7" w:rsidRPr="00A816C7">
              <w:rPr>
                <w:iCs/>
                <w:sz w:val="20"/>
              </w:rPr>
              <w:t>Б</w:t>
            </w:r>
            <w:r w:rsidRPr="003250AE">
              <w:rPr>
                <w:sz w:val="20"/>
                <w:lang w:val="ru-RU"/>
              </w:rPr>
              <w:fldChar w:fldCharType="end"/>
            </w:r>
            <w:r>
              <w:rPr>
                <w:sz w:val="20"/>
                <w:lang w:val="ru-RU"/>
              </w:rPr>
              <w:t>). Сохраняется и восстанавливается при остановленном Расширении</w:t>
            </w:r>
          </w:p>
        </w:tc>
      </w:tr>
      <w:tr w:rsidR="00802E66">
        <w:trPr>
          <w:cantSplit/>
        </w:trPr>
        <w:tc>
          <w:tcPr>
            <w:tcW w:w="1475"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802E66" w:rsidRDefault="00E5366D">
            <w:pPr>
              <w:pStyle w:val="affff3"/>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A816C7">
              <w:rPr>
                <w:sz w:val="20"/>
              </w:rPr>
              <w:t>3.2</w:t>
            </w:r>
            <w:r>
              <w:rPr>
                <w:sz w:val="20"/>
              </w:rPr>
              <w:fldChar w:fldCharType="end"/>
            </w:r>
            <w:r>
              <w:rPr>
                <w:sz w:val="20"/>
              </w:rPr>
              <w:t xml:space="preserve">. </w:t>
            </w:r>
            <w:r>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Pr>
                <w:sz w:val="20"/>
                <w:lang w:val="ru-RU"/>
              </w:rPr>
              <w:fldChar w:fldCharType="begin"/>
            </w:r>
            <w:r>
              <w:rPr>
                <w:sz w:val="20"/>
                <w:lang w:val="ru-RU"/>
              </w:rPr>
              <w:instrText xml:space="preserve"> REF _Ref83306831 \h</w:instrText>
            </w:r>
            <w:r w:rsidR="003250AE">
              <w:rPr>
                <w:sz w:val="20"/>
                <w:lang w:val="ru-RU"/>
              </w:rPr>
              <w:instrText>\</w:instrText>
            </w:r>
            <w:r w:rsidR="003250AE" w:rsidRPr="003501DA">
              <w:rPr>
                <w:sz w:val="20"/>
                <w:lang w:val="ru-RU"/>
              </w:rPr>
              <w:instrText>##</w:instrText>
            </w:r>
            <w:r>
              <w:rPr>
                <w:sz w:val="20"/>
                <w:lang w:val="ru-RU"/>
              </w:rPr>
            </w:r>
            <w:r>
              <w:rPr>
                <w:sz w:val="20"/>
                <w:lang w:val="ru-RU"/>
              </w:rPr>
              <w:fldChar w:fldCharType="separate"/>
            </w:r>
            <w:r w:rsidR="00A816C7">
              <w:rPr>
                <w:sz w:val="20"/>
                <w:lang w:val="ru-RU"/>
              </w:rPr>
              <w:t xml:space="preserve"> 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A816C7">
              <w:rPr>
                <w:sz w:val="20"/>
              </w:rPr>
              <w:t>3.2</w:t>
            </w:r>
            <w:r>
              <w:rPr>
                <w:sz w:val="20"/>
              </w:rPr>
              <w:fldChar w:fldCharType="end"/>
            </w:r>
          </w:p>
        </w:tc>
      </w:tr>
      <w:tr w:rsidR="00802E66">
        <w:trPr>
          <w:cantSplit/>
        </w:trPr>
        <w:tc>
          <w:tcPr>
            <w:tcW w:w="1475"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802E66" w:rsidRDefault="00E5366D">
            <w:pPr>
              <w:pStyle w:val="affff3"/>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802E66" w:rsidRDefault="00E5366D">
            <w:pPr>
              <w:pStyle w:val="affff3"/>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A816C7">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sidR="00A816C7">
              <w:rPr>
                <w:sz w:val="20"/>
              </w:rPr>
              <w:t>3.3</w:t>
            </w:r>
            <w:r>
              <w:rPr>
                <w:sz w:val="20"/>
              </w:rPr>
              <w:fldChar w:fldCharType="end"/>
            </w:r>
            <w:r>
              <w:rPr>
                <w:sz w:val="20"/>
              </w:rPr>
              <w:t>)</w:t>
            </w:r>
          </w:p>
        </w:tc>
      </w:tr>
    </w:tbl>
    <w:p w:rsidR="00802E66" w:rsidRDefault="00E5366D">
      <w:pPr>
        <w:pStyle w:val="1"/>
        <w:numPr>
          <w:ilvl w:val="0"/>
          <w:numId w:val="0"/>
        </w:numPr>
        <w:tabs>
          <w:tab w:val="left" w:pos="851"/>
          <w:tab w:val="left" w:pos="1418"/>
        </w:tabs>
        <w:jc w:val="center"/>
        <w:rPr>
          <w:rFonts w:ascii="Times New Roman" w:hAnsi="Times New Roman"/>
          <w:szCs w:val="28"/>
        </w:rPr>
      </w:pPr>
      <w:bookmarkStart w:id="5063" w:name="_Toc167457921_Копия_1"/>
      <w:bookmarkStart w:id="5064" w:name="_Toc12546641011_Копия_1"/>
      <w:bookmarkStart w:id="5065" w:name="_Toc1268225791_Копия_1"/>
      <w:bookmarkStart w:id="5066" w:name="_Toc180058367"/>
      <w:bookmarkStart w:id="5067" w:name="_Toc221003912"/>
      <w:r>
        <w:rPr>
          <w:iCs/>
          <w:szCs w:val="28"/>
        </w:rPr>
        <w:t xml:space="preserve">Приложение </w:t>
      </w:r>
      <w:bookmarkStart w:id="5068" w:name="ПрилГ"/>
      <w:bookmarkStart w:id="5069" w:name="прВ_Копия_1"/>
      <w:bookmarkEnd w:id="5063"/>
      <w:bookmarkEnd w:id="5064"/>
      <w:bookmarkEnd w:id="5065"/>
      <w:r>
        <w:rPr>
          <w:iCs/>
          <w:szCs w:val="28"/>
        </w:rPr>
        <w:t>Г</w:t>
      </w:r>
      <w:bookmarkEnd w:id="5066"/>
      <w:bookmarkEnd w:id="5068"/>
      <w:bookmarkEnd w:id="5069"/>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067"/>
    </w:p>
    <w:p w:rsidR="00802E66" w:rsidRDefault="00E5366D">
      <w:pPr>
        <w:pStyle w:val="caption1"/>
        <w:tabs>
          <w:tab w:val="left" w:pos="851"/>
        </w:tabs>
        <w:spacing w:before="0"/>
        <w:ind w:firstLine="709"/>
        <w:jc w:val="both"/>
        <w:rPr>
          <w:sz w:val="28"/>
          <w:szCs w:val="28"/>
        </w:rPr>
      </w:pPr>
      <w:r>
        <w:rPr>
          <w:szCs w:val="24"/>
        </w:rPr>
        <w:t>В таблице Г.</w:t>
      </w:r>
      <w:r>
        <w:rPr>
          <w:szCs w:val="24"/>
        </w:rPr>
        <w:fldChar w:fldCharType="begin"/>
      </w:r>
      <w:r>
        <w:rPr>
          <w:szCs w:val="24"/>
        </w:rPr>
        <w:instrText xml:space="preserve"> REF _Ref172806132 \h </w:instrText>
      </w:r>
      <w:r w:rsidR="003250AE" w:rsidRPr="003501DA">
        <w:rPr>
          <w:szCs w:val="24"/>
        </w:rPr>
        <w:instrText>\##</w:instrText>
      </w:r>
      <w:r>
        <w:rPr>
          <w:szCs w:val="24"/>
        </w:rPr>
      </w:r>
      <w:r>
        <w:rPr>
          <w:szCs w:val="24"/>
        </w:rPr>
        <w:fldChar w:fldCharType="separate"/>
      </w:r>
      <w:r w:rsidR="00A816C7">
        <w:rPr>
          <w:szCs w:val="24"/>
        </w:rPr>
        <w:t xml:space="preserve"> 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802E66" w:rsidRDefault="00E5366D">
      <w:pPr>
        <w:pStyle w:val="afff0"/>
        <w:jc w:val="both"/>
        <w:rPr>
          <w:szCs w:val="24"/>
        </w:rPr>
      </w:pPr>
      <w:bookmarkStart w:id="5070" w:name="_Ref172806132"/>
      <w:r>
        <w:t xml:space="preserve">Таблица Г. </w:t>
      </w:r>
      <w:fldSimple w:instr=" SEQ Таблица_Г. \* ARABIC ">
        <w:r w:rsidR="00A816C7">
          <w:rPr>
            <w:noProof/>
          </w:rPr>
          <w:t>1</w:t>
        </w:r>
      </w:fldSimple>
      <w:bookmarkEnd w:id="5070"/>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58"/>
        <w:gridCol w:w="4755"/>
        <w:gridCol w:w="3198"/>
      </w:tblGrid>
      <w:tr w:rsidR="00802E66" w:rsidRPr="003250AE">
        <w:trPr>
          <w:tblHeader/>
        </w:trPr>
        <w:tc>
          <w:tcPr>
            <w:tcW w:w="1449" w:type="dxa"/>
            <w:tcBorders>
              <w:top w:val="single" w:sz="2" w:space="0" w:color="000000"/>
              <w:left w:val="single" w:sz="2" w:space="0" w:color="000000"/>
              <w:bottom w:val="single" w:sz="2" w:space="0" w:color="000000"/>
            </w:tcBorders>
          </w:tcPr>
          <w:p w:rsidR="00802E66" w:rsidRPr="003250AE" w:rsidRDefault="00E5366D">
            <w:pPr>
              <w:pStyle w:val="affe"/>
              <w:spacing w:line="240" w:lineRule="auto"/>
              <w:ind w:firstLine="0"/>
              <w:jc w:val="center"/>
              <w:rPr>
                <w:sz w:val="20"/>
              </w:rPr>
            </w:pPr>
            <w:r w:rsidRPr="003250AE">
              <w:rPr>
                <w:b/>
                <w:bCs/>
                <w:sz w:val="20"/>
              </w:rPr>
              <w:t>Проверка</w:t>
            </w:r>
            <w:r w:rsidRPr="003250AE">
              <w:rPr>
                <w:b/>
                <w:bCs/>
                <w:sz w:val="20"/>
                <w:lang w:val="ru-RU"/>
              </w:rPr>
              <w:t xml:space="preserve"> </w:t>
            </w:r>
            <w:r w:rsidRPr="003250AE">
              <w:rPr>
                <w:b/>
                <w:bCs/>
                <w:sz w:val="20"/>
              </w:rPr>
              <w:br/>
              <w:t>(тип события в журнале)</w:t>
            </w:r>
          </w:p>
        </w:tc>
        <w:tc>
          <w:tcPr>
            <w:tcW w:w="4727" w:type="dxa"/>
            <w:tcBorders>
              <w:top w:val="single" w:sz="2" w:space="0" w:color="000000"/>
              <w:left w:val="single" w:sz="2" w:space="0" w:color="000000"/>
              <w:bottom w:val="single" w:sz="2" w:space="0" w:color="000000"/>
            </w:tcBorders>
          </w:tcPr>
          <w:p w:rsidR="00802E66" w:rsidRPr="003250AE" w:rsidRDefault="00E5366D">
            <w:pPr>
              <w:pStyle w:val="affe"/>
              <w:spacing w:line="240" w:lineRule="auto"/>
              <w:ind w:firstLine="0"/>
              <w:jc w:val="center"/>
              <w:rPr>
                <w:sz w:val="20"/>
              </w:rPr>
            </w:pPr>
            <w:r w:rsidRPr="003250AE">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rsidR="00802E66" w:rsidRPr="003250AE" w:rsidRDefault="00E5366D">
            <w:pPr>
              <w:pStyle w:val="affe"/>
              <w:spacing w:line="240" w:lineRule="auto"/>
              <w:ind w:firstLine="0"/>
              <w:jc w:val="center"/>
              <w:rPr>
                <w:sz w:val="20"/>
              </w:rPr>
            </w:pPr>
            <w:r w:rsidRPr="003250AE">
              <w:rPr>
                <w:b/>
                <w:bCs/>
                <w:sz w:val="20"/>
              </w:rPr>
              <w:t>Условие выдачи сообщения</w:t>
            </w:r>
          </w:p>
        </w:tc>
      </w:tr>
      <w:tr w:rsidR="00802E66" w:rsidRPr="003250AE">
        <w:tc>
          <w:tcPr>
            <w:tcW w:w="1449" w:type="dxa"/>
            <w:vMerge w:val="restart"/>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Язык системы (локаль) в ОС, (</w:t>
            </w:r>
            <w:r w:rsidRPr="003250AE">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kern w:val="0"/>
                <w:sz w:val="20"/>
                <w:szCs w:val="20"/>
              </w:rPr>
              <w:t>«Проверка параметров локали успешна»</w:t>
            </w:r>
            <w:r w:rsidRPr="003250AE">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Все параметры локали и текущая кодировка корректны</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Некоторые параметры локали или текущая кодировка не соответствуют требуемым</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Проверка параметров локали не выполнялась</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Код страны локали соответствует требуемым (RU)</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Код страны локали не соответствует требуемым</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Код языка локали соответствует требуемым (ru)</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Код языка локали не соответствует требуемым</w:t>
            </w:r>
          </w:p>
        </w:tc>
      </w:tr>
      <w:tr w:rsidR="00802E66" w:rsidRPr="003250AE">
        <w:tc>
          <w:tcPr>
            <w:tcW w:w="1449" w:type="dxa"/>
            <w:vMerge w:val="restart"/>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Текущая кодировка в ОС</w:t>
            </w:r>
            <w:r w:rsidRPr="003250AE">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 xml:space="preserve">Кодировка по умолчанию </w:t>
            </w:r>
            <w:r w:rsidRPr="003250AE">
              <w:rPr>
                <w:rFonts w:cs="Times New Roman"/>
                <w:color w:val="000000"/>
                <w:kern w:val="0"/>
                <w:sz w:val="20"/>
                <w:szCs w:val="20"/>
              </w:rPr>
              <w:t>соответствует требуемым (UTF-8, windows-1251)</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Кодировка по умолчанию не соответствует требуемым</w:t>
            </w:r>
          </w:p>
        </w:tc>
      </w:tr>
      <w:tr w:rsidR="00802E66" w:rsidRPr="003250AE">
        <w:tc>
          <w:tcPr>
            <w:tcW w:w="1449" w:type="dxa"/>
            <w:vMerge w:val="restart"/>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‍‍‍Лимит открытых файлов, (</w:t>
            </w:r>
            <w:r w:rsidRPr="003250AE">
              <w:rPr>
                <w:rFonts w:cs="Times New Roman"/>
                <w:color w:val="000000"/>
                <w:kern w:val="0"/>
                <w:sz w:val="20"/>
                <w:szCs w:val="20"/>
              </w:rPr>
              <w:t>«Проверка лимита файлов»</w:t>
            </w:r>
            <w:r w:rsidRPr="003250AE">
              <w:rPr>
                <w:rFonts w:cs="Times New Roman"/>
                <w:color w:val="000000"/>
                <w:sz w:val="20"/>
                <w:szCs w:val="20"/>
              </w:rPr>
              <w:t>)‍</w:t>
            </w: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kern w:val="0"/>
                <w:sz w:val="20"/>
                <w:szCs w:val="20"/>
              </w:rPr>
              <w:t>«</w:t>
            </w:r>
            <w:r w:rsidRPr="003250AE">
              <w:rPr>
                <w:rFonts w:cs="Times New Roman"/>
                <w:color w:val="000000"/>
                <w:sz w:val="20"/>
                <w:szCs w:val="20"/>
              </w:rPr>
              <w:t>Лимит количества файлов достаточен</w:t>
            </w:r>
            <w:r w:rsidRPr="003250AE">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Проверка лимита количества файлов успешна</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Лимит количества файлов не достаточен</w:t>
            </w:r>
            <w:r w:rsidRPr="003250AE">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Проверка лимита количества файлов не успешна</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Проверка лимита количества файлов пропущена</w:t>
            </w:r>
            <w:r w:rsidRPr="003250AE">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kern w:val="0"/>
                <w:sz w:val="20"/>
                <w:szCs w:val="20"/>
              </w:rPr>
              <w:t>Проверка лимита количества файлов не выполнялась</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Проверка лимита количества файлов успешна</w:t>
            </w:r>
            <w:r w:rsidRPr="003250AE">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Лимит количества файлов соответствует требуемому</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Недостаточный лимит количества файлов &lt;текущий лимит&gt;. Требуется: &lt;требуемое количество&gt;</w:t>
            </w:r>
            <w:r w:rsidRPr="003250AE">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Лимит количества файлов меньше, чем требуемый</w:t>
            </w:r>
          </w:p>
        </w:tc>
      </w:tr>
      <w:tr w:rsidR="00802E66" w:rsidRPr="003250AE">
        <w:tc>
          <w:tcPr>
            <w:tcW w:w="1449" w:type="dxa"/>
            <w:vMerge w:val="restart"/>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Доступность библиотек шрифтов, (</w:t>
            </w:r>
            <w:r w:rsidRPr="003250AE">
              <w:rPr>
                <w:rFonts w:cs="Times New Roman"/>
                <w:color w:val="000000"/>
                <w:kern w:val="0"/>
                <w:sz w:val="20"/>
                <w:szCs w:val="20"/>
              </w:rPr>
              <w:t>«Проверка JAVA JRE»</w:t>
            </w:r>
            <w:r w:rsidRPr="003250AE">
              <w:rPr>
                <w:rFonts w:cs="Times New Roman"/>
                <w:color w:val="000000"/>
                <w:sz w:val="20"/>
                <w:szCs w:val="20"/>
              </w:rPr>
              <w:t>)</w:t>
            </w: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kern w:val="0"/>
                <w:sz w:val="20"/>
                <w:szCs w:val="20"/>
              </w:rPr>
              <w:t>«</w:t>
            </w:r>
            <w:r w:rsidRPr="003250AE">
              <w:rPr>
                <w:rFonts w:cs="Times New Roman"/>
                <w:color w:val="000000"/>
                <w:sz w:val="20"/>
                <w:szCs w:val="20"/>
              </w:rPr>
              <w:t>Проверка среды JRE успешна</w:t>
            </w:r>
            <w:r w:rsidRPr="003250AE">
              <w:rPr>
                <w:rFonts w:cs="Times New Roman"/>
                <w:color w:val="000000"/>
                <w:kern w:val="0"/>
                <w:sz w:val="20"/>
                <w:szCs w:val="20"/>
              </w:rPr>
              <w:t>»</w:t>
            </w:r>
            <w:r w:rsidRPr="003250AE">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П</w:t>
            </w:r>
            <w:r w:rsidRPr="003250AE">
              <w:rPr>
                <w:rFonts w:cs="Times New Roman"/>
                <w:color w:val="000000"/>
                <w:kern w:val="0"/>
                <w:sz w:val="20"/>
                <w:szCs w:val="20"/>
              </w:rPr>
              <w:t>р</w:t>
            </w:r>
            <w:r w:rsidRPr="003250AE">
              <w:rPr>
                <w:rFonts w:cs="Times New Roman"/>
                <w:color w:val="000000"/>
                <w:sz w:val="20"/>
                <w:szCs w:val="20"/>
              </w:rPr>
              <w:t>оверка среды JRE успешна</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П</w:t>
            </w:r>
            <w:r w:rsidRPr="003250AE">
              <w:rPr>
                <w:rFonts w:cs="Times New Roman"/>
                <w:color w:val="000000"/>
                <w:kern w:val="0"/>
                <w:sz w:val="20"/>
                <w:szCs w:val="20"/>
              </w:rPr>
              <w:t>р</w:t>
            </w:r>
            <w:r w:rsidRPr="003250AE">
              <w:rPr>
                <w:rFonts w:cs="Times New Roman"/>
                <w:color w:val="000000"/>
                <w:sz w:val="20"/>
                <w:szCs w:val="20"/>
              </w:rPr>
              <w:t>оверка среды JRE н</w:t>
            </w:r>
            <w:r w:rsidRPr="003250AE">
              <w:rPr>
                <w:rFonts w:cs="Times New Roman"/>
                <w:sz w:val="20"/>
                <w:szCs w:val="20"/>
              </w:rPr>
              <w:t>е успешна</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Проверка среды JRE пропущена</w:t>
            </w:r>
            <w:r w:rsidRPr="003250AE">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П</w:t>
            </w:r>
            <w:r w:rsidRPr="003250AE">
              <w:rPr>
                <w:rFonts w:cs="Times New Roman"/>
                <w:color w:val="000000"/>
                <w:kern w:val="0"/>
                <w:sz w:val="20"/>
                <w:szCs w:val="20"/>
              </w:rPr>
              <w:t>р</w:t>
            </w:r>
            <w:r w:rsidRPr="003250AE">
              <w:rPr>
                <w:rFonts w:cs="Times New Roman"/>
                <w:color w:val="000000"/>
                <w:sz w:val="20"/>
                <w:szCs w:val="20"/>
              </w:rPr>
              <w:t>оверка среды JRE</w:t>
            </w:r>
            <w:r w:rsidRPr="003250AE">
              <w:rPr>
                <w:rFonts w:cs="Times New Roman"/>
                <w:sz w:val="20"/>
                <w:szCs w:val="20"/>
              </w:rPr>
              <w:t xml:space="preserve"> не выполнялась</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Проверка среды JRE успешна</w:t>
            </w:r>
            <w:r w:rsidRPr="003250AE">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П</w:t>
            </w:r>
            <w:r w:rsidRPr="003250AE">
              <w:rPr>
                <w:rFonts w:cs="Times New Roman"/>
                <w:kern w:val="0"/>
                <w:sz w:val="20"/>
                <w:szCs w:val="20"/>
              </w:rPr>
              <w:t>р</w:t>
            </w:r>
            <w:r w:rsidRPr="003250AE">
              <w:rPr>
                <w:rFonts w:cs="Times New Roman"/>
                <w:sz w:val="20"/>
                <w:szCs w:val="20"/>
              </w:rPr>
              <w:t>оверка наличия библиотек шрифтов для JRE успешна</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Требуемые библиотеки шрифтов для JRE не установлены</w:t>
            </w:r>
            <w:r w:rsidRPr="003250AE">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В установленной среде JRE не отсутствуют требуемые библиотек шрифтов</w:t>
            </w:r>
          </w:p>
        </w:tc>
      </w:tr>
      <w:tr w:rsidR="00802E66" w:rsidRPr="003250AE">
        <w:tc>
          <w:tcPr>
            <w:tcW w:w="1449" w:type="dxa"/>
            <w:vMerge w:val="restart"/>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‍‍‍Доступная оперативная память, (</w:t>
            </w:r>
            <w:r w:rsidRPr="003250AE">
              <w:rPr>
                <w:rFonts w:cs="Times New Roman"/>
                <w:color w:val="000000"/>
                <w:kern w:val="0"/>
                <w:sz w:val="20"/>
                <w:szCs w:val="20"/>
              </w:rPr>
              <w:t>«Проверка доступной памяти»</w:t>
            </w:r>
            <w:r w:rsidRPr="003250AE">
              <w:rPr>
                <w:rFonts w:cs="Times New Roman"/>
                <w:color w:val="000000"/>
                <w:sz w:val="20"/>
                <w:szCs w:val="20"/>
              </w:rPr>
              <w:t>)‍‍</w:t>
            </w: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0"/>
                <w:kern w:val="0"/>
                <w:sz w:val="20"/>
                <w:szCs w:val="20"/>
              </w:rPr>
              <w:t>«</w:t>
            </w:r>
            <w:r w:rsidRPr="003250AE">
              <w:rPr>
                <w:rFonts w:cs="Times New Roman"/>
                <w:color w:val="000000"/>
                <w:sz w:val="20"/>
                <w:szCs w:val="20"/>
              </w:rPr>
              <w:t>Проверка доступной памяти успешна</w:t>
            </w:r>
            <w:r w:rsidRPr="003250AE">
              <w:rPr>
                <w:rFonts w:cs="Times New Roman"/>
                <w:color w:val="000000"/>
                <w:kern w:val="0"/>
                <w:sz w:val="20"/>
                <w:szCs w:val="20"/>
              </w:rPr>
              <w:t>»</w:t>
            </w:r>
            <w:r w:rsidRPr="003250AE">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П</w:t>
            </w:r>
            <w:r w:rsidRPr="003250AE">
              <w:rPr>
                <w:rFonts w:cs="Times New Roman"/>
                <w:color w:val="000000"/>
                <w:kern w:val="0"/>
                <w:sz w:val="20"/>
                <w:szCs w:val="20"/>
              </w:rPr>
              <w:t>р</w:t>
            </w:r>
            <w:r w:rsidRPr="003250AE">
              <w:rPr>
                <w:rFonts w:cs="Times New Roman"/>
                <w:color w:val="000000"/>
                <w:sz w:val="20"/>
                <w:szCs w:val="20"/>
              </w:rPr>
              <w:t>оверка доступной памяти успешна</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Недостаточно доступной памяти</w:t>
            </w:r>
            <w:r w:rsidRPr="003250AE">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П</w:t>
            </w:r>
            <w:r w:rsidRPr="003250AE">
              <w:rPr>
                <w:rFonts w:cs="Times New Roman"/>
                <w:kern w:val="0"/>
                <w:sz w:val="20"/>
                <w:szCs w:val="20"/>
              </w:rPr>
              <w:t>р</w:t>
            </w:r>
            <w:r w:rsidRPr="003250AE">
              <w:rPr>
                <w:rFonts w:cs="Times New Roman"/>
                <w:sz w:val="20"/>
                <w:szCs w:val="20"/>
              </w:rPr>
              <w:t xml:space="preserve">оверка </w:t>
            </w:r>
            <w:r w:rsidRPr="003250AE">
              <w:rPr>
                <w:rFonts w:cs="Times New Roman"/>
                <w:color w:val="000000"/>
                <w:sz w:val="20"/>
                <w:szCs w:val="20"/>
              </w:rPr>
              <w:t>доступной памяти</w:t>
            </w:r>
            <w:r w:rsidRPr="003250AE">
              <w:rPr>
                <w:rFonts w:cs="Times New Roman"/>
                <w:sz w:val="20"/>
                <w:szCs w:val="20"/>
              </w:rPr>
              <w:t xml:space="preserve"> не успешна</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Проверка доступной памяти пропущена</w:t>
            </w:r>
            <w:r w:rsidRPr="003250AE">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П</w:t>
            </w:r>
            <w:r w:rsidRPr="003250AE">
              <w:rPr>
                <w:rFonts w:cs="Times New Roman"/>
                <w:kern w:val="0"/>
                <w:sz w:val="20"/>
                <w:szCs w:val="20"/>
              </w:rPr>
              <w:t>р</w:t>
            </w:r>
            <w:r w:rsidRPr="003250AE">
              <w:rPr>
                <w:rFonts w:cs="Times New Roman"/>
                <w:sz w:val="20"/>
                <w:szCs w:val="20"/>
              </w:rPr>
              <w:t>оверка доступной памяти не выполнялась</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Проверка доступной памяти успешна</w:t>
            </w:r>
            <w:r w:rsidRPr="003250AE">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Объем доступной памяти достаточен</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color w:val="00000A"/>
                <w:kern w:val="0"/>
                <w:sz w:val="20"/>
                <w:szCs w:val="20"/>
              </w:rPr>
              <w:t>«</w:t>
            </w:r>
            <w:r w:rsidRPr="003250AE">
              <w:rPr>
                <w:rFonts w:cs="Times New Roman"/>
                <w:sz w:val="20"/>
                <w:szCs w:val="20"/>
              </w:rPr>
              <w:t>Недостаточно доступной памяти, Мб: &lt;доступно&gt; (&lt;выделено&gt;). Требуется: &lt;требуется&gt;</w:t>
            </w:r>
            <w:r w:rsidRPr="003250AE">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color w:val="000000"/>
                <w:sz w:val="20"/>
                <w:szCs w:val="20"/>
              </w:rPr>
              <w:t>Объем доступной памяти не достаточен</w:t>
            </w:r>
          </w:p>
        </w:tc>
      </w:tr>
      <w:tr w:rsidR="00802E66" w:rsidRPr="003250AE">
        <w:tc>
          <w:tcPr>
            <w:tcW w:w="1449" w:type="dxa"/>
            <w:vMerge w:val="restart"/>
            <w:tcBorders>
              <w:left w:val="single" w:sz="2" w:space="0" w:color="000000"/>
              <w:bottom w:val="single" w:sz="2" w:space="0" w:color="000000"/>
            </w:tcBorders>
          </w:tcPr>
          <w:p w:rsidR="00802E66" w:rsidRPr="003250AE" w:rsidRDefault="00E5366D">
            <w:pPr>
              <w:pStyle w:val="user4"/>
              <w:rPr>
                <w:rFonts w:cs="Times New Roman"/>
                <w:color w:val="000000"/>
                <w:sz w:val="20"/>
                <w:szCs w:val="20"/>
              </w:rPr>
            </w:pPr>
            <w:r w:rsidRPr="003250AE">
              <w:rPr>
                <w:rFonts w:cs="Times New Roman"/>
                <w:color w:val="000000"/>
                <w:sz w:val="20"/>
                <w:szCs w:val="20"/>
              </w:rPr>
              <w:t>‍</w:t>
            </w:r>
            <w:r w:rsidRPr="003501DA">
              <w:rPr>
                <w:rFonts w:cs="Times New Roman"/>
                <w:sz w:val="20"/>
                <w:szCs w:val="20"/>
              </w:rPr>
              <w:t>Параметры БД («Проверка параметров БД»)</w:t>
            </w: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«Проверка версии '&lt;ид БД&gt;' успешна»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Версия БД соответствует требуемой</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«Версия &lt;версия&gt; '&lt;ид БД&gt;' не поддерживается: требуется не ниже &lt;требуемая версия&gt;»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Версия БД ниже требуемой</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«Версия &lt;версия&gt; '&lt;ид БД&gt;' не поддерживается: требуется &lt;требуемая версия&gt;»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Версия БД не равна требуемой</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«Проверка параметров '&lt;ид БД&gt;' успешна»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Все проверяемые параметры БД соответствуют требуемым</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«Проверка параметров '&lt;ид БД&gt;' не успешна»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Некоторые проверяемые параметры БД не соответствуют требуемым</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«Контроль параметров БД отключен» (С)</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Выключен контроль параметров БД</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«Проверка параметра БД '&lt;имя или название параметра&gt;' для '&lt;ид БД&gt;' успешна»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Значение параметра БД соответствует требуемому</w:t>
            </w:r>
          </w:p>
        </w:tc>
      </w:tr>
      <w:tr w:rsidR="00802E66" w:rsidRPr="003250AE">
        <w:tc>
          <w:tcPr>
            <w:tcW w:w="1449" w:type="dxa"/>
            <w:vMerge/>
            <w:tcBorders>
              <w:left w:val="single" w:sz="2" w:space="0" w:color="000000"/>
              <w:bottom w:val="single" w:sz="2" w:space="0" w:color="000000"/>
            </w:tcBorders>
          </w:tcPr>
          <w:p w:rsidR="00802E66" w:rsidRPr="003250AE" w:rsidRDefault="00802E66">
            <w:pPr>
              <w:pStyle w:val="user4"/>
              <w:rPr>
                <w:rFonts w:cs="Times New Roman"/>
                <w:color w:val="000000"/>
                <w:sz w:val="20"/>
                <w:szCs w:val="20"/>
              </w:rPr>
            </w:pPr>
          </w:p>
        </w:tc>
        <w:tc>
          <w:tcPr>
            <w:tcW w:w="4727" w:type="dxa"/>
            <w:tcBorders>
              <w:left w:val="single" w:sz="2" w:space="0" w:color="000000"/>
              <w:bottom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«Некорректное значение параметра БД '&lt;имя или название параметра&gt;' для '&lt;ид БД&gt;' : &lt;значение параметра или описание&gt;» (О)</w:t>
            </w:r>
          </w:p>
        </w:tc>
        <w:tc>
          <w:tcPr>
            <w:tcW w:w="3179" w:type="dxa"/>
            <w:tcBorders>
              <w:left w:val="single" w:sz="2" w:space="0" w:color="000000"/>
              <w:bottom w:val="single" w:sz="2" w:space="0" w:color="000000"/>
              <w:right w:val="single" w:sz="2" w:space="0" w:color="000000"/>
            </w:tcBorders>
          </w:tcPr>
          <w:p w:rsidR="00802E66" w:rsidRPr="003250AE" w:rsidRDefault="00E5366D">
            <w:pPr>
              <w:pStyle w:val="user4"/>
              <w:rPr>
                <w:rFonts w:cs="Times New Roman"/>
                <w:sz w:val="20"/>
                <w:szCs w:val="20"/>
              </w:rPr>
            </w:pPr>
            <w:r w:rsidRPr="003250AE">
              <w:rPr>
                <w:rFonts w:cs="Times New Roman"/>
                <w:sz w:val="20"/>
                <w:szCs w:val="20"/>
              </w:rPr>
              <w:t>Значение параметра БД не установлено или не соответствует требуемому</w:t>
            </w:r>
          </w:p>
        </w:tc>
      </w:tr>
    </w:tbl>
    <w:p w:rsidR="00802E66" w:rsidRDefault="00802E66">
      <w:pPr>
        <w:tabs>
          <w:tab w:val="left" w:pos="851"/>
        </w:tabs>
        <w:ind w:firstLine="29"/>
        <w:rPr>
          <w:iCs/>
          <w:sz w:val="28"/>
          <w:szCs w:val="28"/>
        </w:rPr>
      </w:pPr>
    </w:p>
    <w:p w:rsidR="00802E66" w:rsidRDefault="00E5366D">
      <w:pPr>
        <w:pStyle w:val="1"/>
        <w:numPr>
          <w:ilvl w:val="0"/>
          <w:numId w:val="0"/>
        </w:numPr>
        <w:tabs>
          <w:tab w:val="left" w:pos="851"/>
        </w:tabs>
        <w:jc w:val="center"/>
        <w:rPr>
          <w:rFonts w:ascii="Times New Roman" w:hAnsi="Times New Roman"/>
          <w:szCs w:val="28"/>
        </w:rPr>
      </w:pPr>
      <w:bookmarkStart w:id="5071" w:name="_Toc180058368"/>
      <w:bookmarkStart w:id="5072" w:name="_Toc221003913"/>
      <w:r>
        <w:rPr>
          <w:rFonts w:ascii="Times New Roman" w:hAnsi="Times New Roman"/>
          <w:szCs w:val="28"/>
        </w:rPr>
        <w:t>Ссылочные документы</w:t>
      </w:r>
      <w:bookmarkEnd w:id="5071"/>
      <w:bookmarkEnd w:id="5072"/>
    </w:p>
    <w:tbl>
      <w:tblPr>
        <w:tblW w:w="9351" w:type="dxa"/>
        <w:tblLayout w:type="fixed"/>
        <w:tblLook w:val="04A0" w:firstRow="1" w:lastRow="0" w:firstColumn="1" w:lastColumn="0" w:noHBand="0" w:noVBand="1"/>
      </w:tblPr>
      <w:tblGrid>
        <w:gridCol w:w="9351"/>
      </w:tblGrid>
      <w:tr w:rsidR="00802E66">
        <w:tc>
          <w:tcPr>
            <w:tcW w:w="9351" w:type="dxa"/>
          </w:tcPr>
          <w:p w:rsidR="00802E66" w:rsidRDefault="00E5366D">
            <w:pPr>
              <w:pStyle w:val="afff2"/>
              <w:widowControl w:val="0"/>
              <w:numPr>
                <w:ilvl w:val="0"/>
                <w:numId w:val="36"/>
              </w:numPr>
              <w:tabs>
                <w:tab w:val="left" w:pos="601"/>
                <w:tab w:val="left" w:pos="1310"/>
              </w:tabs>
              <w:ind w:left="0" w:firstLine="709"/>
            </w:pPr>
            <w:bookmarkStart w:id="5073" w:name="_Ref100760414"/>
            <w:r>
              <w:t>«Программный продукт «Дельта». Руководство пользователя» (ЦБРФ.62.0.39710.РП.Э).</w:t>
            </w:r>
            <w:bookmarkEnd w:id="5073"/>
          </w:p>
        </w:tc>
      </w:tr>
      <w:tr w:rsidR="00802E66">
        <w:tc>
          <w:tcPr>
            <w:tcW w:w="9351" w:type="dxa"/>
          </w:tcPr>
          <w:p w:rsidR="00802E66" w:rsidRDefault="00E5366D">
            <w:pPr>
              <w:pStyle w:val="afff2"/>
              <w:widowControl w:val="0"/>
              <w:numPr>
                <w:ilvl w:val="0"/>
                <w:numId w:val="36"/>
              </w:numPr>
              <w:tabs>
                <w:tab w:val="left" w:pos="601"/>
                <w:tab w:val="left" w:pos="1310"/>
              </w:tabs>
              <w:ind w:left="0" w:firstLine="709"/>
            </w:pPr>
            <w:bookmarkStart w:id="5074" w:name="_Ref100818599"/>
            <w:r>
              <w:t>«Программный продукт «Дельта». Руководство администратора» (ЦБРФ.62.0.39710.РА.Э).</w:t>
            </w:r>
            <w:bookmarkEnd w:id="5074"/>
          </w:p>
        </w:tc>
      </w:tr>
      <w:tr w:rsidR="00802E66">
        <w:tc>
          <w:tcPr>
            <w:tcW w:w="9351" w:type="dxa"/>
          </w:tcPr>
          <w:p w:rsidR="00802E66" w:rsidRDefault="00E5366D">
            <w:pPr>
              <w:pStyle w:val="afff2"/>
              <w:widowControl w:val="0"/>
              <w:numPr>
                <w:ilvl w:val="0"/>
                <w:numId w:val="36"/>
              </w:numPr>
              <w:tabs>
                <w:tab w:val="left" w:pos="601"/>
                <w:tab w:val="left" w:pos="1310"/>
              </w:tabs>
              <w:ind w:left="0" w:firstLine="709"/>
            </w:pPr>
            <w:bookmarkStart w:id="5075" w:name="_Ref100824036"/>
            <w:r>
              <w:t>«Программный продукт «Дельта». Руководство администратора информационной безопасности» (ЦБРФ.62.0.39710.РБ.Э).</w:t>
            </w:r>
            <w:bookmarkEnd w:id="5075"/>
          </w:p>
        </w:tc>
      </w:tr>
    </w:tbl>
    <w:p w:rsidR="00802E66" w:rsidRDefault="00802E66">
      <w:pPr>
        <w:tabs>
          <w:tab w:val="left" w:pos="851"/>
        </w:tabs>
        <w:ind w:firstLine="0"/>
        <w:rPr>
          <w:iCs/>
          <w:sz w:val="28"/>
          <w:szCs w:val="28"/>
        </w:rPr>
      </w:pPr>
    </w:p>
    <w:sectPr w:rsidR="00802E66">
      <w:headerReference w:type="even" r:id="rId254"/>
      <w:headerReference w:type="default" r:id="rId255"/>
      <w:headerReference w:type="first" r:id="rId256"/>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16C7" w:rsidRDefault="00A816C7">
      <w:pPr>
        <w:spacing w:line="240" w:lineRule="auto"/>
      </w:pPr>
      <w:r>
        <w:separator/>
      </w:r>
    </w:p>
  </w:endnote>
  <w:endnote w:type="continuationSeparator" w:id="0">
    <w:p w:rsidR="00A816C7" w:rsidRDefault="00A816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OpenSymbol">
    <w:altName w:val="Times New Roman"/>
    <w:charset w:val="01"/>
    <w:family w:val="auto"/>
    <w:pitch w:val="variable"/>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Noto Serif CJK SC">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charset w:val="00"/>
    <w:family w:val="auto"/>
    <w:pitch w:val="variable"/>
  </w:font>
  <w:font w:name="Liberation Serif">
    <w:altName w:val="Times New Roman"/>
    <w:charset w:val="01"/>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16C7" w:rsidRDefault="00A816C7">
      <w:r>
        <w:separator/>
      </w:r>
    </w:p>
  </w:footnote>
  <w:footnote w:type="continuationSeparator" w:id="0">
    <w:p w:rsidR="00A816C7" w:rsidRDefault="00A816C7">
      <w:r>
        <w:continuationSeparator/>
      </w:r>
    </w:p>
  </w:footnote>
  <w:footnote w:id="1">
    <w:p w:rsidR="00A816C7" w:rsidRDefault="00A816C7">
      <w:pPr>
        <w:pStyle w:val="afff4"/>
      </w:pPr>
      <w:r>
        <w:rPr>
          <w:rStyle w:val="aa"/>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rsidR="00A816C7" w:rsidRDefault="00A816C7">
      <w:pPr>
        <w:pStyle w:val="a4"/>
        <w:spacing w:before="120" w:line="240" w:lineRule="auto"/>
        <w:ind w:left="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rsidR="00A816C7" w:rsidRDefault="00A816C7">
      <w:pPr>
        <w:pStyle w:val="afff4"/>
      </w:pPr>
    </w:p>
  </w:footnote>
  <w:footnote w:id="3">
    <w:p w:rsidR="00A816C7" w:rsidRDefault="00A816C7">
      <w:pPr>
        <w:pStyle w:val="afff4"/>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6C7" w:rsidRDefault="00A816C7">
    <w:pPr>
      <w:pStyle w:val="afff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6C7" w:rsidRDefault="00A816C7">
    <w:pPr>
      <w:tabs>
        <w:tab w:val="left" w:pos="3869"/>
      </w:tabs>
      <w:spacing w:before="120" w:after="120" w:line="240" w:lineRule="auto"/>
      <w:ind w:firstLine="0"/>
      <w:jc w:val="center"/>
    </w:pPr>
    <w:r>
      <w:fldChar w:fldCharType="begin"/>
    </w:r>
    <w:r>
      <w:instrText xml:space="preserve"> PAGE </w:instrText>
    </w:r>
    <w:r>
      <w:fldChar w:fldCharType="separate"/>
    </w:r>
    <w:r w:rsidR="00BE7C4E">
      <w:rPr>
        <w:noProof/>
      </w:rPr>
      <w:t>118</w:t>
    </w:r>
    <w:r>
      <w:fldChar w:fldCharType="end"/>
    </w:r>
  </w:p>
  <w:p w:rsidR="00A816C7" w:rsidRDefault="00A816C7">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6C7" w:rsidRDefault="00A816C7">
    <w:pPr>
      <w:pStyle w:val="afff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75FB5"/>
    <w:multiLevelType w:val="hybridMultilevel"/>
    <w:tmpl w:val="BD526596"/>
    <w:lvl w:ilvl="0" w:tplc="5BE4D484">
      <w:start w:val="1"/>
      <w:numFmt w:val="bullet"/>
      <w:lvlText w:val=""/>
      <w:lvlJc w:val="left"/>
      <w:pPr>
        <w:ind w:left="720" w:hanging="360"/>
      </w:pPr>
      <w:rPr>
        <w:rFonts w:ascii="Symbol" w:hAnsi="Symbol" w:hint="default"/>
      </w:rPr>
    </w:lvl>
    <w:lvl w:ilvl="1" w:tplc="5BE4D484">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D146AC"/>
    <w:multiLevelType w:val="multilevel"/>
    <w:tmpl w:val="EF4E45F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 w15:restartNumberingAfterBreak="0">
    <w:nsid w:val="04C65016"/>
    <w:multiLevelType w:val="multilevel"/>
    <w:tmpl w:val="56707376"/>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6406C48"/>
    <w:multiLevelType w:val="multilevel"/>
    <w:tmpl w:val="B2E0EAB4"/>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15:restartNumberingAfterBreak="0">
    <w:nsid w:val="06B8022A"/>
    <w:multiLevelType w:val="multilevel"/>
    <w:tmpl w:val="541620DA"/>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 w15:restartNumberingAfterBreak="0">
    <w:nsid w:val="07B2728B"/>
    <w:multiLevelType w:val="multilevel"/>
    <w:tmpl w:val="4376987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 w15:restartNumberingAfterBreak="0">
    <w:nsid w:val="09C0312A"/>
    <w:multiLevelType w:val="hybridMultilevel"/>
    <w:tmpl w:val="B726BE2E"/>
    <w:lvl w:ilvl="0" w:tplc="04190011">
      <w:start w:val="1"/>
      <w:numFmt w:val="decimal"/>
      <w:lvlText w:val="%1)"/>
      <w:lvlJc w:val="left"/>
      <w:pPr>
        <w:ind w:left="1496" w:hanging="360"/>
      </w:pPr>
      <w:rPr>
        <w:rFonts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7" w15:restartNumberingAfterBreak="0">
    <w:nsid w:val="0A174582"/>
    <w:multiLevelType w:val="multilevel"/>
    <w:tmpl w:val="9D2AED28"/>
    <w:lvl w:ilvl="0">
      <w:start w:val="1"/>
      <w:numFmt w:val="russianLower"/>
      <w:pStyle w:val="a"/>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8" w15:restartNumberingAfterBreak="0">
    <w:nsid w:val="0A190CB7"/>
    <w:multiLevelType w:val="multilevel"/>
    <w:tmpl w:val="0A6EA090"/>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 w15:restartNumberingAfterBreak="0">
    <w:nsid w:val="0CBE04CB"/>
    <w:multiLevelType w:val="multilevel"/>
    <w:tmpl w:val="24D42200"/>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 w15:restartNumberingAfterBreak="0">
    <w:nsid w:val="0CEE3619"/>
    <w:multiLevelType w:val="multilevel"/>
    <w:tmpl w:val="335CAB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EB14A0A"/>
    <w:multiLevelType w:val="multilevel"/>
    <w:tmpl w:val="3DDEE99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2" w15:restartNumberingAfterBreak="0">
    <w:nsid w:val="1710090F"/>
    <w:multiLevelType w:val="multilevel"/>
    <w:tmpl w:val="56126FC0"/>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13" w15:restartNumberingAfterBreak="0">
    <w:nsid w:val="1BEC5814"/>
    <w:multiLevelType w:val="multilevel"/>
    <w:tmpl w:val="A4606F28"/>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 w15:restartNumberingAfterBreak="0">
    <w:nsid w:val="1E943D0B"/>
    <w:multiLevelType w:val="multilevel"/>
    <w:tmpl w:val="1B6452A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15" w15:restartNumberingAfterBreak="0">
    <w:nsid w:val="239301E2"/>
    <w:multiLevelType w:val="multilevel"/>
    <w:tmpl w:val="B2C48F2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2645686E"/>
    <w:multiLevelType w:val="multilevel"/>
    <w:tmpl w:val="0ACEBFAC"/>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17" w15:restartNumberingAfterBreak="0">
    <w:nsid w:val="266E0751"/>
    <w:multiLevelType w:val="multilevel"/>
    <w:tmpl w:val="BD2CD4D8"/>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8" w15:restartNumberingAfterBreak="0">
    <w:nsid w:val="2A2640AC"/>
    <w:multiLevelType w:val="multilevel"/>
    <w:tmpl w:val="A11AD26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9" w15:restartNumberingAfterBreak="0">
    <w:nsid w:val="2A984C4B"/>
    <w:multiLevelType w:val="multilevel"/>
    <w:tmpl w:val="5C8006E0"/>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0" w15:restartNumberingAfterBreak="0">
    <w:nsid w:val="2B150A23"/>
    <w:multiLevelType w:val="multilevel"/>
    <w:tmpl w:val="325A123C"/>
    <w:lvl w:ilvl="0">
      <w:start w:val="1"/>
      <w:numFmt w:val="decimal"/>
      <w:pStyle w:val="1"/>
      <w:lvlText w:val="%1"/>
      <w:lvlJc w:val="center"/>
      <w:pPr>
        <w:tabs>
          <w:tab w:val="num" w:pos="360"/>
        </w:tabs>
        <w:ind w:left="0" w:firstLine="0"/>
      </w:pPr>
      <w:rPr>
        <w:rFonts w:ascii="Times New Roman" w:hAnsi="Times New Roman" w:cs="Times New Roman"/>
      </w:rPr>
    </w:lvl>
    <w:lvl w:ilvl="1">
      <w:start w:val="1"/>
      <w:numFmt w:val="decimal"/>
      <w:pStyle w:val="2"/>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21" w15:restartNumberingAfterBreak="0">
    <w:nsid w:val="2B825FC0"/>
    <w:multiLevelType w:val="multilevel"/>
    <w:tmpl w:val="233E888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2BBC119D"/>
    <w:multiLevelType w:val="multilevel"/>
    <w:tmpl w:val="C802680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3" w15:restartNumberingAfterBreak="0">
    <w:nsid w:val="302A6789"/>
    <w:multiLevelType w:val="multilevel"/>
    <w:tmpl w:val="9DAEC91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4" w15:restartNumberingAfterBreak="0">
    <w:nsid w:val="32A8138A"/>
    <w:multiLevelType w:val="hybridMultilevel"/>
    <w:tmpl w:val="9E22F39E"/>
    <w:lvl w:ilvl="0" w:tplc="57C6D8F0">
      <w:start w:val="1"/>
      <w:numFmt w:val="russianLower"/>
      <w:lvlText w:val="%1)"/>
      <w:lvlJc w:val="left"/>
      <w:pPr>
        <w:ind w:left="1496" w:hanging="360"/>
      </w:pPr>
      <w:rPr>
        <w:rFonts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5" w15:restartNumberingAfterBreak="0">
    <w:nsid w:val="35E67908"/>
    <w:multiLevelType w:val="multilevel"/>
    <w:tmpl w:val="F36C03A8"/>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6" w15:restartNumberingAfterBreak="0">
    <w:nsid w:val="378473DE"/>
    <w:multiLevelType w:val="multilevel"/>
    <w:tmpl w:val="960613BE"/>
    <w:lvl w:ilvl="0">
      <w:start w:val="1"/>
      <w:numFmt w:val="bullet"/>
      <w:lvlText w:val="-"/>
      <w:lvlJc w:val="left"/>
      <w:pPr>
        <w:tabs>
          <w:tab w:val="num" w:pos="1080"/>
        </w:tabs>
        <w:ind w:left="1080" w:hanging="360"/>
      </w:pPr>
      <w:rPr>
        <w:rFonts w:ascii="OpenSymbol" w:hAnsi="OpenSymbol" w:cs="Open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27" w15:restartNumberingAfterBreak="0">
    <w:nsid w:val="37CA6CE0"/>
    <w:multiLevelType w:val="multilevel"/>
    <w:tmpl w:val="2C621A10"/>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8" w15:restartNumberingAfterBreak="0">
    <w:nsid w:val="38780E04"/>
    <w:multiLevelType w:val="multilevel"/>
    <w:tmpl w:val="C05E791C"/>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9" w15:restartNumberingAfterBreak="0">
    <w:nsid w:val="3A9D5D5E"/>
    <w:multiLevelType w:val="multilevel"/>
    <w:tmpl w:val="5E82002A"/>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0" w15:restartNumberingAfterBreak="0">
    <w:nsid w:val="3C2D3B18"/>
    <w:multiLevelType w:val="multilevel"/>
    <w:tmpl w:val="82B60770"/>
    <w:lvl w:ilvl="0">
      <w:start w:val="1"/>
      <w:numFmt w:val="decimal"/>
      <w:pStyle w:val="a0"/>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3EB604D7"/>
    <w:multiLevelType w:val="multilevel"/>
    <w:tmpl w:val="D60ADA7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2" w15:restartNumberingAfterBreak="0">
    <w:nsid w:val="3F9A4399"/>
    <w:multiLevelType w:val="multilevel"/>
    <w:tmpl w:val="F9BE95F4"/>
    <w:lvl w:ilvl="0">
      <w:start w:val="1"/>
      <w:numFmt w:val="bullet"/>
      <w:lvlText w:val=""/>
      <w:lvlJc w:val="left"/>
      <w:pPr>
        <w:tabs>
          <w:tab w:val="num" w:pos="0"/>
        </w:tabs>
        <w:ind w:left="1429" w:hanging="360"/>
      </w:pPr>
      <w:rPr>
        <w:rFonts w:ascii="Symbol" w:hAnsi="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40A23B57"/>
    <w:multiLevelType w:val="multilevel"/>
    <w:tmpl w:val="8722A824"/>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4" w15:restartNumberingAfterBreak="0">
    <w:nsid w:val="444E2E01"/>
    <w:multiLevelType w:val="multilevel"/>
    <w:tmpl w:val="118C7542"/>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5" w15:restartNumberingAfterBreak="0">
    <w:nsid w:val="45311C87"/>
    <w:multiLevelType w:val="multilevel"/>
    <w:tmpl w:val="5A141A04"/>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36" w15:restartNumberingAfterBreak="0">
    <w:nsid w:val="482F670C"/>
    <w:multiLevelType w:val="multilevel"/>
    <w:tmpl w:val="2E82A3F4"/>
    <w:lvl w:ilvl="0">
      <w:start w:val="1"/>
      <w:numFmt w:val="russianLower"/>
      <w:lvlText w:val="%1)"/>
      <w:lvlJc w:val="left"/>
      <w:pPr>
        <w:tabs>
          <w:tab w:val="num" w:pos="0"/>
        </w:tabs>
        <w:ind w:left="720" w:hanging="360"/>
      </w:pPr>
    </w:lvl>
    <w:lvl w:ilvl="1">
      <w:start w:val="1"/>
      <w:numFmt w:val="russianLow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7" w15:restartNumberingAfterBreak="0">
    <w:nsid w:val="488856DC"/>
    <w:multiLevelType w:val="multilevel"/>
    <w:tmpl w:val="F176F2F6"/>
    <w:lvl w:ilvl="0">
      <w:start w:val="1"/>
      <w:numFmt w:val="russianLower"/>
      <w:pStyle w:val="10"/>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8" w15:restartNumberingAfterBreak="0">
    <w:nsid w:val="499E7E41"/>
    <w:multiLevelType w:val="multilevel"/>
    <w:tmpl w:val="98BE280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9" w15:restartNumberingAfterBreak="0">
    <w:nsid w:val="4BFA01BE"/>
    <w:multiLevelType w:val="multilevel"/>
    <w:tmpl w:val="E8EAF18C"/>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0" w15:restartNumberingAfterBreak="0">
    <w:nsid w:val="4C9E0283"/>
    <w:multiLevelType w:val="multilevel"/>
    <w:tmpl w:val="255CA77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1" w15:restartNumberingAfterBreak="0">
    <w:nsid w:val="4EC77ADF"/>
    <w:multiLevelType w:val="multilevel"/>
    <w:tmpl w:val="000402BE"/>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4FBA6BC0"/>
    <w:multiLevelType w:val="multilevel"/>
    <w:tmpl w:val="0A560ADA"/>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43" w15:restartNumberingAfterBreak="0">
    <w:nsid w:val="52B372E8"/>
    <w:multiLevelType w:val="multilevel"/>
    <w:tmpl w:val="1188D92C"/>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52F55512"/>
    <w:multiLevelType w:val="multilevel"/>
    <w:tmpl w:val="AB2418A6"/>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530C46C8"/>
    <w:multiLevelType w:val="multilevel"/>
    <w:tmpl w:val="54B4F274"/>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15:restartNumberingAfterBreak="0">
    <w:nsid w:val="54563A14"/>
    <w:multiLevelType w:val="multilevel"/>
    <w:tmpl w:val="ACD642C4"/>
    <w:lvl w:ilvl="0">
      <w:start w:val="1"/>
      <w:numFmt w:val="decimal"/>
      <w:pStyle w:val="a1"/>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15:restartNumberingAfterBreak="0">
    <w:nsid w:val="54672A6D"/>
    <w:multiLevelType w:val="multilevel"/>
    <w:tmpl w:val="A7ACEE4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8" w15:restartNumberingAfterBreak="0">
    <w:nsid w:val="55265AB5"/>
    <w:multiLevelType w:val="multilevel"/>
    <w:tmpl w:val="3BD245B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9" w15:restartNumberingAfterBreak="0">
    <w:nsid w:val="576B7EF6"/>
    <w:multiLevelType w:val="multilevel"/>
    <w:tmpl w:val="D95C4C86"/>
    <w:lvl w:ilvl="0">
      <w:start w:val="1"/>
      <w:numFmt w:val="bullet"/>
      <w:lvlText w:val="-"/>
      <w:lvlJc w:val="left"/>
      <w:pPr>
        <w:tabs>
          <w:tab w:val="num" w:pos="720"/>
        </w:tabs>
        <w:ind w:left="720" w:hanging="360"/>
      </w:pPr>
      <w:rPr>
        <w:rFonts w:ascii="OpenSymbol" w:hAnsi="Open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0" w15:restartNumberingAfterBreak="0">
    <w:nsid w:val="59B95DF7"/>
    <w:multiLevelType w:val="multilevel"/>
    <w:tmpl w:val="36585D1E"/>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1" w15:restartNumberingAfterBreak="0">
    <w:nsid w:val="5B5E6356"/>
    <w:multiLevelType w:val="multilevel"/>
    <w:tmpl w:val="4762F962"/>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52" w15:restartNumberingAfterBreak="0">
    <w:nsid w:val="5CD34868"/>
    <w:multiLevelType w:val="multilevel"/>
    <w:tmpl w:val="0B7E3B4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3" w15:restartNumberingAfterBreak="0">
    <w:nsid w:val="5CE75BF9"/>
    <w:multiLevelType w:val="multilevel"/>
    <w:tmpl w:val="33386288"/>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5CF55C17"/>
    <w:multiLevelType w:val="multilevel"/>
    <w:tmpl w:val="479EEA1C"/>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5" w15:restartNumberingAfterBreak="0">
    <w:nsid w:val="5D5001E3"/>
    <w:multiLevelType w:val="multilevel"/>
    <w:tmpl w:val="226E4BCC"/>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6" w15:restartNumberingAfterBreak="0">
    <w:nsid w:val="5D750F5C"/>
    <w:multiLevelType w:val="multilevel"/>
    <w:tmpl w:val="C6D2F904"/>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7" w15:restartNumberingAfterBreak="0">
    <w:nsid w:val="64222B4B"/>
    <w:multiLevelType w:val="multilevel"/>
    <w:tmpl w:val="508A438A"/>
    <w:lvl w:ilvl="0">
      <w:start w:val="1"/>
      <w:numFmt w:val="russianLower"/>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15:restartNumberingAfterBreak="0">
    <w:nsid w:val="661B6F68"/>
    <w:multiLevelType w:val="multilevel"/>
    <w:tmpl w:val="8B6E5FCC"/>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9" w15:restartNumberingAfterBreak="0">
    <w:nsid w:val="662A2AB9"/>
    <w:multiLevelType w:val="multilevel"/>
    <w:tmpl w:val="8B745966"/>
    <w:lvl w:ilvl="0">
      <w:start w:val="1"/>
      <w:numFmt w:val="bullet"/>
      <w:pStyle w:val="11"/>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0" w15:restartNumberingAfterBreak="0">
    <w:nsid w:val="671444FB"/>
    <w:multiLevelType w:val="multilevel"/>
    <w:tmpl w:val="43DCA5A6"/>
    <w:lvl w:ilvl="0">
      <w:start w:val="1"/>
      <w:numFmt w:val="bullet"/>
      <w:pStyle w:val="a2"/>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61" w15:restartNumberingAfterBreak="0">
    <w:nsid w:val="67C425C3"/>
    <w:multiLevelType w:val="multilevel"/>
    <w:tmpl w:val="C70CA586"/>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2" w15:restartNumberingAfterBreak="0">
    <w:nsid w:val="6930250C"/>
    <w:multiLevelType w:val="multilevel"/>
    <w:tmpl w:val="040449A0"/>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63" w15:restartNumberingAfterBreak="0">
    <w:nsid w:val="6B531862"/>
    <w:multiLevelType w:val="multilevel"/>
    <w:tmpl w:val="5C70BC3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4" w15:restartNumberingAfterBreak="0">
    <w:nsid w:val="6D3F4C50"/>
    <w:multiLevelType w:val="multilevel"/>
    <w:tmpl w:val="973420E8"/>
    <w:lvl w:ilvl="0">
      <w:start w:val="1"/>
      <w:numFmt w:val="bullet"/>
      <w:pStyle w:val="21"/>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6D6E7298"/>
    <w:multiLevelType w:val="multilevel"/>
    <w:tmpl w:val="DF7295B2"/>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6" w15:restartNumberingAfterBreak="0">
    <w:nsid w:val="6F7E15D3"/>
    <w:multiLevelType w:val="multilevel"/>
    <w:tmpl w:val="E5C8A7C6"/>
    <w:lvl w:ilvl="0">
      <w:start w:val="1"/>
      <w:numFmt w:val="decimal"/>
      <w:lvlText w:val="%1)"/>
      <w:lvlJc w:val="left"/>
      <w:pPr>
        <w:tabs>
          <w:tab w:val="num" w:pos="720"/>
        </w:tabs>
        <w:ind w:left="720" w:hanging="360"/>
      </w:pPr>
      <w:rPr>
        <w:rFont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7" w15:restartNumberingAfterBreak="0">
    <w:nsid w:val="6FB250B9"/>
    <w:multiLevelType w:val="multilevel"/>
    <w:tmpl w:val="11C62A2E"/>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8" w15:restartNumberingAfterBreak="0">
    <w:nsid w:val="6FBB278F"/>
    <w:multiLevelType w:val="multilevel"/>
    <w:tmpl w:val="8BCC801C"/>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9" w15:restartNumberingAfterBreak="0">
    <w:nsid w:val="70581E5D"/>
    <w:multiLevelType w:val="multilevel"/>
    <w:tmpl w:val="10E443C0"/>
    <w:lvl w:ilvl="0">
      <w:start w:val="1"/>
      <w:numFmt w:val="russianLower"/>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70" w15:restartNumberingAfterBreak="0">
    <w:nsid w:val="73BF3CE5"/>
    <w:multiLevelType w:val="multilevel"/>
    <w:tmpl w:val="9E88469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73E6087D"/>
    <w:multiLevelType w:val="multilevel"/>
    <w:tmpl w:val="84DAFEA2"/>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2" w15:restartNumberingAfterBreak="0">
    <w:nsid w:val="73EB5DF4"/>
    <w:multiLevelType w:val="hybridMultilevel"/>
    <w:tmpl w:val="4F2241AC"/>
    <w:lvl w:ilvl="0" w:tplc="5BE4D48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767A6972"/>
    <w:multiLevelType w:val="multilevel"/>
    <w:tmpl w:val="F48672D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76806B0D"/>
    <w:multiLevelType w:val="multilevel"/>
    <w:tmpl w:val="1F60130E"/>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76C008C1"/>
    <w:multiLevelType w:val="multilevel"/>
    <w:tmpl w:val="ED9C0DD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6" w15:restartNumberingAfterBreak="0">
    <w:nsid w:val="78104B47"/>
    <w:multiLevelType w:val="multilevel"/>
    <w:tmpl w:val="52E0B47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786A4BA9"/>
    <w:multiLevelType w:val="multilevel"/>
    <w:tmpl w:val="AF3AD4C0"/>
    <w:lvl w:ilvl="0">
      <w:start w:val="1"/>
      <w:numFmt w:val="bullet"/>
      <w:lvlText w:val=""/>
      <w:lvlJc w:val="left"/>
      <w:pPr>
        <w:tabs>
          <w:tab w:val="num" w:pos="0"/>
        </w:tabs>
        <w:ind w:left="1069" w:hanging="360"/>
      </w:pPr>
      <w:rPr>
        <w:rFonts w:ascii="Symbol" w:hAnsi="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78" w15:restartNumberingAfterBreak="0">
    <w:nsid w:val="7B3E4A8F"/>
    <w:multiLevelType w:val="multilevel"/>
    <w:tmpl w:val="0ABE8E3C"/>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9" w15:restartNumberingAfterBreak="0">
    <w:nsid w:val="7D226755"/>
    <w:multiLevelType w:val="hybridMultilevel"/>
    <w:tmpl w:val="EC6EC562"/>
    <w:lvl w:ilvl="0" w:tplc="9030E342">
      <w:start w:val="1"/>
      <w:numFmt w:val="bullet"/>
      <w:lvlText w:val=""/>
      <w:lvlJc w:val="left"/>
      <w:pPr>
        <w:ind w:left="461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0"/>
  </w:num>
  <w:num w:numId="2">
    <w:abstractNumId w:val="62"/>
  </w:num>
  <w:num w:numId="3">
    <w:abstractNumId w:val="74"/>
  </w:num>
  <w:num w:numId="4">
    <w:abstractNumId w:val="21"/>
  </w:num>
  <w:num w:numId="5">
    <w:abstractNumId w:val="1"/>
  </w:num>
  <w:num w:numId="6">
    <w:abstractNumId w:val="52"/>
  </w:num>
  <w:num w:numId="7">
    <w:abstractNumId w:val="3"/>
  </w:num>
  <w:num w:numId="8">
    <w:abstractNumId w:val="42"/>
  </w:num>
  <w:num w:numId="9">
    <w:abstractNumId w:val="56"/>
  </w:num>
  <w:num w:numId="10">
    <w:abstractNumId w:val="43"/>
  </w:num>
  <w:num w:numId="11">
    <w:abstractNumId w:val="2"/>
  </w:num>
  <w:num w:numId="12">
    <w:abstractNumId w:val="76"/>
  </w:num>
  <w:num w:numId="13">
    <w:abstractNumId w:val="9"/>
  </w:num>
  <w:num w:numId="14">
    <w:abstractNumId w:val="46"/>
  </w:num>
  <w:num w:numId="15">
    <w:abstractNumId w:val="64"/>
  </w:num>
  <w:num w:numId="16">
    <w:abstractNumId w:val="45"/>
  </w:num>
  <w:num w:numId="17">
    <w:abstractNumId w:val="68"/>
  </w:num>
  <w:num w:numId="18">
    <w:abstractNumId w:val="7"/>
  </w:num>
  <w:num w:numId="19">
    <w:abstractNumId w:val="60"/>
  </w:num>
  <w:num w:numId="20">
    <w:abstractNumId w:val="30"/>
  </w:num>
  <w:num w:numId="21">
    <w:abstractNumId w:val="59"/>
  </w:num>
  <w:num w:numId="22">
    <w:abstractNumId w:val="11"/>
  </w:num>
  <w:num w:numId="23">
    <w:abstractNumId w:val="23"/>
  </w:num>
  <w:num w:numId="24">
    <w:abstractNumId w:val="31"/>
  </w:num>
  <w:num w:numId="25">
    <w:abstractNumId w:val="47"/>
  </w:num>
  <w:num w:numId="26">
    <w:abstractNumId w:val="48"/>
  </w:num>
  <w:num w:numId="27">
    <w:abstractNumId w:val="71"/>
  </w:num>
  <w:num w:numId="28">
    <w:abstractNumId w:val="17"/>
  </w:num>
  <w:num w:numId="29">
    <w:abstractNumId w:val="73"/>
  </w:num>
  <w:num w:numId="30">
    <w:abstractNumId w:val="40"/>
  </w:num>
  <w:num w:numId="31">
    <w:abstractNumId w:val="28"/>
  </w:num>
  <w:num w:numId="32">
    <w:abstractNumId w:val="39"/>
  </w:num>
  <w:num w:numId="33">
    <w:abstractNumId w:val="5"/>
  </w:num>
  <w:num w:numId="34">
    <w:abstractNumId w:val="27"/>
  </w:num>
  <w:num w:numId="35">
    <w:abstractNumId w:val="22"/>
  </w:num>
  <w:num w:numId="36">
    <w:abstractNumId w:val="51"/>
  </w:num>
  <w:num w:numId="37">
    <w:abstractNumId w:val="44"/>
  </w:num>
  <w:num w:numId="38">
    <w:abstractNumId w:val="75"/>
  </w:num>
  <w:num w:numId="39">
    <w:abstractNumId w:val="63"/>
  </w:num>
  <w:num w:numId="40">
    <w:abstractNumId w:val="53"/>
  </w:num>
  <w:num w:numId="41">
    <w:abstractNumId w:val="38"/>
  </w:num>
  <w:num w:numId="42">
    <w:abstractNumId w:val="54"/>
  </w:num>
  <w:num w:numId="43">
    <w:abstractNumId w:val="65"/>
  </w:num>
  <w:num w:numId="44">
    <w:abstractNumId w:val="15"/>
  </w:num>
  <w:num w:numId="45">
    <w:abstractNumId w:val="33"/>
  </w:num>
  <w:num w:numId="46">
    <w:abstractNumId w:val="4"/>
  </w:num>
  <w:num w:numId="47">
    <w:abstractNumId w:val="37"/>
  </w:num>
  <w:num w:numId="48">
    <w:abstractNumId w:val="16"/>
  </w:num>
  <w:num w:numId="49">
    <w:abstractNumId w:val="61"/>
  </w:num>
  <w:num w:numId="50">
    <w:abstractNumId w:val="34"/>
  </w:num>
  <w:num w:numId="51">
    <w:abstractNumId w:val="67"/>
  </w:num>
  <w:num w:numId="52">
    <w:abstractNumId w:val="41"/>
  </w:num>
  <w:num w:numId="53">
    <w:abstractNumId w:val="35"/>
  </w:num>
  <w:num w:numId="54">
    <w:abstractNumId w:val="19"/>
  </w:num>
  <w:num w:numId="55">
    <w:abstractNumId w:val="8"/>
  </w:num>
  <w:num w:numId="56">
    <w:abstractNumId w:val="13"/>
  </w:num>
  <w:num w:numId="57">
    <w:abstractNumId w:val="70"/>
  </w:num>
  <w:num w:numId="58">
    <w:abstractNumId w:val="12"/>
  </w:num>
  <w:num w:numId="59">
    <w:abstractNumId w:val="36"/>
  </w:num>
  <w:num w:numId="60">
    <w:abstractNumId w:val="29"/>
  </w:num>
  <w:num w:numId="61">
    <w:abstractNumId w:val="58"/>
  </w:num>
  <w:num w:numId="62">
    <w:abstractNumId w:val="25"/>
  </w:num>
  <w:num w:numId="63">
    <w:abstractNumId w:val="50"/>
  </w:num>
  <w:num w:numId="64">
    <w:abstractNumId w:val="55"/>
  </w:num>
  <w:num w:numId="65">
    <w:abstractNumId w:val="26"/>
  </w:num>
  <w:num w:numId="66">
    <w:abstractNumId w:val="57"/>
  </w:num>
  <w:num w:numId="67">
    <w:abstractNumId w:val="49"/>
  </w:num>
  <w:num w:numId="68">
    <w:abstractNumId w:val="18"/>
    <w:lvlOverride w:ilvl="0">
      <w:startOverride w:val="1"/>
    </w:lvlOverride>
  </w:num>
  <w:num w:numId="69">
    <w:abstractNumId w:val="18"/>
  </w:num>
  <w:num w:numId="70">
    <w:abstractNumId w:val="18"/>
  </w:num>
  <w:num w:numId="71">
    <w:abstractNumId w:val="18"/>
  </w:num>
  <w:num w:numId="72">
    <w:abstractNumId w:val="18"/>
  </w:num>
  <w:num w:numId="73">
    <w:abstractNumId w:val="78"/>
    <w:lvlOverride w:ilvl="0">
      <w:startOverride w:val="1"/>
    </w:lvlOverride>
    <w:lvlOverride w:ilvl="1">
      <w:startOverride w:val="1"/>
    </w:lvlOverride>
  </w:num>
  <w:num w:numId="74">
    <w:abstractNumId w:val="78"/>
  </w:num>
  <w:num w:numId="75">
    <w:abstractNumId w:val="78"/>
  </w:num>
  <w:num w:numId="76">
    <w:abstractNumId w:val="78"/>
  </w:num>
  <w:num w:numId="77">
    <w:abstractNumId w:val="20"/>
    <w:lvlOverride w:ilvl="0">
      <w:startOverride w:val="1"/>
    </w:lvlOverride>
    <w:lvlOverride w:ilvl="1">
      <w:startOverride w:val="1"/>
    </w:lvlOverride>
    <w:lvlOverride w:ilvl="2">
      <w:startOverride w:val="1"/>
    </w:lvlOverride>
  </w:num>
  <w:num w:numId="78">
    <w:abstractNumId w:val="20"/>
  </w:num>
  <w:num w:numId="79">
    <w:abstractNumId w:val="20"/>
  </w:num>
  <w:num w:numId="80">
    <w:abstractNumId w:val="20"/>
  </w:num>
  <w:num w:numId="81">
    <w:abstractNumId w:val="20"/>
  </w:num>
  <w:num w:numId="82">
    <w:abstractNumId w:val="20"/>
  </w:num>
  <w:num w:numId="83">
    <w:abstractNumId w:val="20"/>
  </w:num>
  <w:num w:numId="84">
    <w:abstractNumId w:val="20"/>
  </w:num>
  <w:num w:numId="85">
    <w:abstractNumId w:val="20"/>
  </w:num>
  <w:num w:numId="86">
    <w:abstractNumId w:val="20"/>
  </w:num>
  <w:num w:numId="87">
    <w:abstractNumId w:val="20"/>
  </w:num>
  <w:num w:numId="88">
    <w:abstractNumId w:val="20"/>
  </w:num>
  <w:num w:numId="89">
    <w:abstractNumId w:val="20"/>
  </w:num>
  <w:num w:numId="90">
    <w:abstractNumId w:val="20"/>
  </w:num>
  <w:num w:numId="91">
    <w:abstractNumId w:val="20"/>
  </w:num>
  <w:num w:numId="92">
    <w:abstractNumId w:val="20"/>
  </w:num>
  <w:num w:numId="93">
    <w:abstractNumId w:val="20"/>
  </w:num>
  <w:num w:numId="94">
    <w:abstractNumId w:val="20"/>
  </w:num>
  <w:num w:numId="95">
    <w:abstractNumId w:val="20"/>
  </w:num>
  <w:num w:numId="96">
    <w:abstractNumId w:val="20"/>
  </w:num>
  <w:num w:numId="97">
    <w:abstractNumId w:val="20"/>
  </w:num>
  <w:num w:numId="98">
    <w:abstractNumId w:val="20"/>
  </w:num>
  <w:num w:numId="99">
    <w:abstractNumId w:val="20"/>
  </w:num>
  <w:num w:numId="100">
    <w:abstractNumId w:val="20"/>
  </w:num>
  <w:num w:numId="101">
    <w:abstractNumId w:val="20"/>
  </w:num>
  <w:num w:numId="102">
    <w:abstractNumId w:val="20"/>
  </w:num>
  <w:num w:numId="103">
    <w:abstractNumId w:val="26"/>
    <w:lvlOverride w:ilvl="0">
      <w:startOverride w:val="1"/>
    </w:lvlOverride>
  </w:num>
  <w:num w:numId="104">
    <w:abstractNumId w:val="57"/>
  </w:num>
  <w:num w:numId="105">
    <w:abstractNumId w:val="10"/>
  </w:num>
  <w:num w:numId="10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0"/>
  </w:num>
  <w:num w:numId="143">
    <w:abstractNumId w:val="6"/>
  </w:num>
  <w:num w:numId="1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0"/>
  </w:num>
  <w:num w:numId="146">
    <w:abstractNumId w:val="20"/>
  </w:num>
  <w:num w:numId="147">
    <w:abstractNumId w:val="20"/>
  </w:num>
  <w:num w:numId="148">
    <w:abstractNumId w:val="20"/>
  </w:num>
  <w:num w:numId="149">
    <w:abstractNumId w:val="20"/>
  </w:num>
  <w:num w:numId="150">
    <w:abstractNumId w:val="20"/>
  </w:num>
  <w:num w:numId="151">
    <w:abstractNumId w:val="20"/>
  </w:num>
  <w:num w:numId="152">
    <w:abstractNumId w:val="20"/>
  </w:num>
  <w:num w:numId="153">
    <w:abstractNumId w:val="20"/>
  </w:num>
  <w:num w:numId="154">
    <w:abstractNumId w:val="20"/>
  </w:num>
  <w:num w:numId="155">
    <w:abstractNumId w:val="20"/>
  </w:num>
  <w:num w:numId="156">
    <w:abstractNumId w:val="20"/>
  </w:num>
  <w:num w:numId="157">
    <w:abstractNumId w:val="20"/>
  </w:num>
  <w:num w:numId="158">
    <w:abstractNumId w:val="20"/>
  </w:num>
  <w:num w:numId="159">
    <w:abstractNumId w:val="20"/>
  </w:num>
  <w:num w:numId="160">
    <w:abstractNumId w:val="20"/>
  </w:num>
  <w:num w:numId="161">
    <w:abstractNumId w:val="20"/>
  </w:num>
  <w:num w:numId="162">
    <w:abstractNumId w:val="20"/>
  </w:num>
  <w:num w:numId="163">
    <w:abstractNumId w:val="20"/>
  </w:num>
  <w:num w:numId="164">
    <w:abstractNumId w:val="20"/>
  </w:num>
  <w:num w:numId="165">
    <w:abstractNumId w:val="20"/>
  </w:num>
  <w:num w:numId="166">
    <w:abstractNumId w:val="20"/>
  </w:num>
  <w:num w:numId="167">
    <w:abstractNumId w:val="20"/>
  </w:num>
  <w:num w:numId="168">
    <w:abstractNumId w:val="20"/>
  </w:num>
  <w:num w:numId="169">
    <w:abstractNumId w:val="20"/>
  </w:num>
  <w:num w:numId="170">
    <w:abstractNumId w:val="20"/>
  </w:num>
  <w:num w:numId="171">
    <w:abstractNumId w:val="20"/>
  </w:num>
  <w:num w:numId="172">
    <w:abstractNumId w:val="20"/>
  </w:num>
  <w:num w:numId="173">
    <w:abstractNumId w:val="20"/>
  </w:num>
  <w:num w:numId="174">
    <w:abstractNumId w:val="24"/>
  </w:num>
  <w:num w:numId="175">
    <w:abstractNumId w:val="14"/>
  </w:num>
  <w:num w:numId="176">
    <w:abstractNumId w:val="66"/>
  </w:num>
  <w:num w:numId="177">
    <w:abstractNumId w:val="69"/>
  </w:num>
  <w:num w:numId="178">
    <w:abstractNumId w:val="72"/>
  </w:num>
  <w:num w:numId="179">
    <w:abstractNumId w:val="0"/>
  </w:num>
  <w:num w:numId="180">
    <w:abstractNumId w:val="79"/>
  </w:num>
  <w:num w:numId="181">
    <w:abstractNumId w:val="77"/>
  </w:num>
  <w:num w:numId="182">
    <w:abstractNumId w:val="32"/>
  </w:num>
  <w:numIdMacAtCleanup w:val="1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2E66"/>
    <w:rsid w:val="000474FA"/>
    <w:rsid w:val="000A7777"/>
    <w:rsid w:val="000B151B"/>
    <w:rsid w:val="000E2BEE"/>
    <w:rsid w:val="00114BF0"/>
    <w:rsid w:val="00117141"/>
    <w:rsid w:val="00133EEF"/>
    <w:rsid w:val="001554B4"/>
    <w:rsid w:val="00171A41"/>
    <w:rsid w:val="001A5318"/>
    <w:rsid w:val="001B37E8"/>
    <w:rsid w:val="001C3AC6"/>
    <w:rsid w:val="001C7FC7"/>
    <w:rsid w:val="001D02DC"/>
    <w:rsid w:val="001D10A1"/>
    <w:rsid w:val="001E01A1"/>
    <w:rsid w:val="001E4242"/>
    <w:rsid w:val="002320BE"/>
    <w:rsid w:val="00277510"/>
    <w:rsid w:val="00296697"/>
    <w:rsid w:val="002B6DFF"/>
    <w:rsid w:val="003250AE"/>
    <w:rsid w:val="00332050"/>
    <w:rsid w:val="00346B68"/>
    <w:rsid w:val="003501DA"/>
    <w:rsid w:val="003B525E"/>
    <w:rsid w:val="003D6403"/>
    <w:rsid w:val="003E241A"/>
    <w:rsid w:val="00417339"/>
    <w:rsid w:val="00437EE2"/>
    <w:rsid w:val="0045576B"/>
    <w:rsid w:val="004B2F86"/>
    <w:rsid w:val="004D0F71"/>
    <w:rsid w:val="004E6403"/>
    <w:rsid w:val="00566231"/>
    <w:rsid w:val="00583611"/>
    <w:rsid w:val="006047E9"/>
    <w:rsid w:val="006109BB"/>
    <w:rsid w:val="0061270D"/>
    <w:rsid w:val="00660082"/>
    <w:rsid w:val="00691A37"/>
    <w:rsid w:val="00692A0E"/>
    <w:rsid w:val="006B75E3"/>
    <w:rsid w:val="006C0F65"/>
    <w:rsid w:val="006E4076"/>
    <w:rsid w:val="006E6095"/>
    <w:rsid w:val="007539F6"/>
    <w:rsid w:val="007656EC"/>
    <w:rsid w:val="007662A5"/>
    <w:rsid w:val="007B6D04"/>
    <w:rsid w:val="00802E66"/>
    <w:rsid w:val="00811548"/>
    <w:rsid w:val="008159E8"/>
    <w:rsid w:val="00820F22"/>
    <w:rsid w:val="008508BB"/>
    <w:rsid w:val="00881675"/>
    <w:rsid w:val="00887025"/>
    <w:rsid w:val="008A58EF"/>
    <w:rsid w:val="008A63F8"/>
    <w:rsid w:val="008E6766"/>
    <w:rsid w:val="009B52F5"/>
    <w:rsid w:val="00A02042"/>
    <w:rsid w:val="00A74F39"/>
    <w:rsid w:val="00A816C7"/>
    <w:rsid w:val="00AA29DB"/>
    <w:rsid w:val="00B56993"/>
    <w:rsid w:val="00B61941"/>
    <w:rsid w:val="00B7344F"/>
    <w:rsid w:val="00BB1E5B"/>
    <w:rsid w:val="00BB2308"/>
    <w:rsid w:val="00BE7C4E"/>
    <w:rsid w:val="00C12E97"/>
    <w:rsid w:val="00C2510C"/>
    <w:rsid w:val="00CA6066"/>
    <w:rsid w:val="00CB00F2"/>
    <w:rsid w:val="00CC0112"/>
    <w:rsid w:val="00D37F61"/>
    <w:rsid w:val="00D769A5"/>
    <w:rsid w:val="00DB0BCA"/>
    <w:rsid w:val="00DB73A2"/>
    <w:rsid w:val="00DE4265"/>
    <w:rsid w:val="00E01399"/>
    <w:rsid w:val="00E015EA"/>
    <w:rsid w:val="00E043B2"/>
    <w:rsid w:val="00E178A0"/>
    <w:rsid w:val="00E5366D"/>
    <w:rsid w:val="00EA2607"/>
    <w:rsid w:val="00ED5E85"/>
    <w:rsid w:val="00EE242A"/>
    <w:rsid w:val="00F13F8D"/>
    <w:rsid w:val="00F156A0"/>
    <w:rsid w:val="00F26CD1"/>
    <w:rsid w:val="00F26FC3"/>
    <w:rsid w:val="00F832C7"/>
    <w:rsid w:val="00FA402F"/>
    <w:rsid w:val="00FC066B"/>
    <w:rsid w:val="00FC3F7E"/>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675F1F5A"/>
  <w15:docId w15:val="{3B53C7C0-2392-4573-9FA5-E037357B2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
    <w:name w:val="heading 1"/>
    <w:basedOn w:val="a3"/>
    <w:next w:val="2"/>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DC1382"/>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aa">
    <w:name w:val="Символ сноски"/>
    <w:basedOn w:val="a5"/>
    <w:uiPriority w:val="99"/>
    <w:semiHidden/>
    <w:unhideWhenUsed/>
    <w:qFormat/>
    <w:rsid w:val="00225C04"/>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aff5">
    <w:name w:val="Символ концевой сноски"/>
    <w:qFormat/>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user">
    <w:name w:val="Символ сноски (user)"/>
    <w:qFormat/>
    <w:rPr>
      <w:vertAlign w:val="superscript"/>
    </w:rPr>
  </w:style>
  <w:style w:type="character" w:customStyle="1" w:styleId="user0">
    <w:name w:val="Ссылка указателя (user)"/>
    <w:qFormat/>
  </w:style>
  <w:style w:type="character" w:customStyle="1" w:styleId="16">
    <w:name w:val="Номер строки1"/>
    <w:qFormat/>
  </w:style>
  <w:style w:type="character" w:customStyle="1" w:styleId="user1">
    <w:name w:val="Символ концевой сноски (user)"/>
    <w:qFormat/>
    <w:rPr>
      <w:vertAlign w:val="superscript"/>
    </w:rPr>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affa">
    <w:name w:val="Ссылка указателя"/>
    <w:qFormat/>
  </w:style>
  <w:style w:type="character" w:customStyle="1" w:styleId="affb">
    <w:name w:val="Маркеры"/>
    <w:qFormat/>
    <w:rPr>
      <w:rFonts w:ascii="OpenSymbol" w:eastAsia="OpenSymbol" w:hAnsi="OpenSymbol" w:cs="OpenSymbol"/>
    </w:rPr>
  </w:style>
  <w:style w:type="character" w:customStyle="1" w:styleId="affc">
    <w:name w:val="Символ нумерации"/>
    <w:qFormat/>
  </w:style>
  <w:style w:type="paragraph" w:styleId="affd">
    <w:name w:val="Title"/>
    <w:basedOn w:val="a3"/>
    <w:next w:val="affe"/>
    <w:qFormat/>
    <w:rsid w:val="00A2332B"/>
    <w:pPr>
      <w:spacing w:before="240" w:after="60"/>
      <w:jc w:val="center"/>
    </w:pPr>
    <w:rPr>
      <w:rFonts w:ascii="Arial" w:eastAsia="Times New Roman" w:hAnsi="Arial" w:cs="Arial"/>
      <w:b/>
      <w:bCs/>
      <w:caps/>
      <w:kern w:val="2"/>
      <w:sz w:val="32"/>
      <w:szCs w:val="32"/>
      <w:lang w:eastAsia="ru-RU"/>
    </w:rPr>
  </w:style>
  <w:style w:type="paragraph" w:styleId="affe">
    <w:name w:val="Body Text"/>
    <w:basedOn w:val="a3"/>
    <w:unhideWhenUsed/>
    <w:rsid w:val="000A0A09"/>
    <w:pPr>
      <w:snapToGrid w:val="0"/>
      <w:ind w:firstLine="851"/>
    </w:pPr>
    <w:rPr>
      <w:rFonts w:eastAsia="Times New Roman"/>
      <w:color w:val="000000"/>
      <w:sz w:val="28"/>
      <w:szCs w:val="20"/>
      <w:lang w:val="x-none" w:eastAsia="ru-RU"/>
    </w:rPr>
  </w:style>
  <w:style w:type="paragraph" w:styleId="afff">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f0">
    <w:name w:val="caption"/>
    <w:basedOn w:val="a3"/>
    <w:next w:val="a3"/>
    <w:uiPriority w:val="35"/>
    <w:unhideWhenUsed/>
    <w:qFormat/>
    <w:rsid w:val="009060E8"/>
    <w:pPr>
      <w:spacing w:before="120"/>
      <w:ind w:firstLine="0"/>
      <w:jc w:val="center"/>
    </w:pPr>
    <w:rPr>
      <w:iCs/>
      <w:szCs w:val="18"/>
    </w:rPr>
  </w:style>
  <w:style w:type="paragraph" w:styleId="afff1">
    <w:name w:val="index heading"/>
    <w:basedOn w:val="affd"/>
  </w:style>
  <w:style w:type="paragraph" w:customStyle="1" w:styleId="user2">
    <w:name w:val="Заголовок (user)"/>
    <w:basedOn w:val="a3"/>
    <w:next w:val="affe"/>
    <w:qFormat/>
    <w:pPr>
      <w:keepNext/>
      <w:spacing w:before="240" w:after="120"/>
    </w:pPr>
    <w:rPr>
      <w:rFonts w:eastAsia="Noto Sans CJK SC" w:cs="Lohit Devanagari"/>
      <w:sz w:val="28"/>
      <w:szCs w:val="28"/>
    </w:rPr>
  </w:style>
  <w:style w:type="paragraph" w:customStyle="1" w:styleId="user3">
    <w:name w:val="Указатель (user)"/>
    <w:basedOn w:val="a3"/>
    <w:qFormat/>
    <w:pPr>
      <w:suppressLineNumbers/>
    </w:pPr>
    <w:rPr>
      <w:rFonts w:cs="Lohit Devanagari"/>
    </w:rPr>
  </w:style>
  <w:style w:type="paragraph" w:styleId="afff2">
    <w:name w:val="List Paragraph"/>
    <w:basedOn w:val="a3"/>
    <w:uiPriority w:val="34"/>
    <w:qFormat/>
    <w:rsid w:val="00A3353D"/>
    <w:pPr>
      <w:ind w:left="720"/>
      <w:contextualSpacing/>
    </w:pPr>
  </w:style>
  <w:style w:type="paragraph" w:styleId="afff3">
    <w:name w:val="table of figures"/>
    <w:basedOn w:val="a3"/>
    <w:next w:val="a3"/>
    <w:uiPriority w:val="99"/>
    <w:unhideWhenUsed/>
    <w:qFormat/>
    <w:rsid w:val="00F90B43"/>
  </w:style>
  <w:style w:type="paragraph" w:styleId="afff4">
    <w:name w:val="footnote text"/>
    <w:basedOn w:val="a3"/>
    <w:unhideWhenUsed/>
    <w:rsid w:val="00B924F6"/>
    <w:pPr>
      <w:spacing w:line="240" w:lineRule="auto"/>
    </w:pPr>
    <w:rPr>
      <w:sz w:val="20"/>
      <w:szCs w:val="20"/>
    </w:rPr>
  </w:style>
  <w:style w:type="paragraph" w:customStyle="1" w:styleId="afff5">
    <w:name w:val="Колонтитул"/>
    <w:basedOn w:val="a3"/>
    <w:qFormat/>
  </w:style>
  <w:style w:type="paragraph" w:customStyle="1" w:styleId="HeaderandFooter">
    <w:name w:val="Header and Footer"/>
    <w:basedOn w:val="a3"/>
    <w:qFormat/>
  </w:style>
  <w:style w:type="paragraph" w:styleId="afff6">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7">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8">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9">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a">
    <w:name w:val="TOC Heading"/>
    <w:basedOn w:val="1"/>
    <w:next w:val="a3"/>
    <w:uiPriority w:val="39"/>
    <w:unhideWhenUsed/>
    <w:qFormat/>
    <w:rsid w:val="00170670"/>
    <w:pPr>
      <w:numPr>
        <w:numId w:val="0"/>
      </w:numPr>
      <w:ind w:firstLine="709"/>
      <w:outlineLvl w:val="9"/>
    </w:pPr>
  </w:style>
  <w:style w:type="paragraph" w:styleId="18">
    <w:name w:val="toc 1"/>
    <w:basedOn w:val="a3"/>
    <w:next w:val="a3"/>
    <w:autoRedefine/>
    <w:uiPriority w:val="39"/>
    <w:unhideWhenUsed/>
    <w:rsid w:val="00CF0952"/>
    <w:pPr>
      <w:tabs>
        <w:tab w:val="left" w:pos="426"/>
        <w:tab w:val="right" w:leader="dot" w:pos="9345"/>
      </w:tabs>
      <w:ind w:firstLine="0"/>
      <w:jc w:val="left"/>
    </w:pPr>
  </w:style>
  <w:style w:type="paragraph" w:styleId="25">
    <w:name w:val="toc 2"/>
    <w:basedOn w:val="a3"/>
    <w:next w:val="a3"/>
    <w:autoRedefine/>
    <w:uiPriority w:val="39"/>
    <w:unhideWhenUsed/>
    <w:rsid w:val="00CF0952"/>
    <w:pPr>
      <w:tabs>
        <w:tab w:val="left" w:pos="1134"/>
        <w:tab w:val="right" w:leader="dot" w:pos="9345"/>
      </w:tabs>
      <w:ind w:left="426" w:firstLine="0"/>
    </w:pPr>
  </w:style>
  <w:style w:type="paragraph" w:styleId="32">
    <w:name w:val="toc 3"/>
    <w:basedOn w:val="a3"/>
    <w:next w:val="a3"/>
    <w:autoRedefine/>
    <w:uiPriority w:val="39"/>
    <w:unhideWhenUsed/>
    <w:rsid w:val="00CF0952"/>
    <w:pPr>
      <w:tabs>
        <w:tab w:val="left" w:pos="1843"/>
        <w:tab w:val="right" w:leader="dot" w:pos="9345"/>
      </w:tabs>
      <w:ind w:firstLine="1134"/>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b">
    <w:name w:val="Примечание"/>
    <w:basedOn w:val="a3"/>
    <w:qFormat/>
    <w:rsid w:val="008F3504"/>
    <w:pPr>
      <w:spacing w:before="120" w:after="120"/>
      <w:ind w:firstLine="851"/>
      <w:contextualSpacing/>
    </w:pPr>
    <w:rPr>
      <w:rFonts w:eastAsia="Times New Roman"/>
      <w:lang w:eastAsia="ru-RU"/>
    </w:rPr>
  </w:style>
  <w:style w:type="paragraph" w:styleId="afffc">
    <w:name w:val="annotation text"/>
    <w:basedOn w:val="a3"/>
    <w:uiPriority w:val="99"/>
    <w:semiHidden/>
    <w:unhideWhenUsed/>
    <w:qFormat/>
    <w:rsid w:val="0057569E"/>
    <w:pPr>
      <w:spacing w:line="240" w:lineRule="auto"/>
    </w:pPr>
    <w:rPr>
      <w:sz w:val="20"/>
      <w:szCs w:val="20"/>
    </w:rPr>
  </w:style>
  <w:style w:type="paragraph" w:styleId="afffd">
    <w:name w:val="annotation subject"/>
    <w:basedOn w:val="afffc"/>
    <w:next w:val="afffc"/>
    <w:uiPriority w:val="99"/>
    <w:semiHidden/>
    <w:unhideWhenUsed/>
    <w:qFormat/>
    <w:rsid w:val="0057569E"/>
    <w:rPr>
      <w:b/>
      <w:bCs/>
    </w:rPr>
  </w:style>
  <w:style w:type="paragraph" w:styleId="afffe">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f">
    <w:name w:val="Revision"/>
    <w:uiPriority w:val="99"/>
    <w:semiHidden/>
    <w:qFormat/>
    <w:rsid w:val="00CF6F48"/>
  </w:style>
  <w:style w:type="paragraph" w:styleId="41">
    <w:name w:val="toc 4"/>
    <w:basedOn w:val="3"/>
    <w:next w:val="affe"/>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e"/>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e"/>
    <w:autoRedefine/>
    <w:uiPriority w:val="39"/>
    <w:unhideWhenUsed/>
    <w:rsid w:val="000A0A09"/>
  </w:style>
  <w:style w:type="paragraph" w:styleId="71">
    <w:name w:val="toc 7"/>
    <w:basedOn w:val="61"/>
    <w:next w:val="affe"/>
    <w:autoRedefine/>
    <w:uiPriority w:val="39"/>
    <w:unhideWhenUsed/>
    <w:rsid w:val="000A0A09"/>
    <w:pPr>
      <w:ind w:left="1200"/>
    </w:pPr>
  </w:style>
  <w:style w:type="paragraph" w:styleId="81">
    <w:name w:val="toc 8"/>
    <w:basedOn w:val="71"/>
    <w:next w:val="affe"/>
    <w:autoRedefine/>
    <w:uiPriority w:val="39"/>
    <w:unhideWhenUsed/>
    <w:rsid w:val="000A0A09"/>
    <w:pPr>
      <w:ind w:left="1440"/>
    </w:pPr>
  </w:style>
  <w:style w:type="paragraph" w:styleId="91">
    <w:name w:val="toc 9"/>
    <w:basedOn w:val="71"/>
    <w:next w:val="affe"/>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0">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1">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1">
    <w:name w:val="List Number"/>
    <w:basedOn w:val="a3"/>
    <w:semiHidden/>
    <w:unhideWhenUsed/>
    <w:qFormat/>
    <w:rsid w:val="000A0A09"/>
    <w:pPr>
      <w:numPr>
        <w:numId w:val="14"/>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1">
    <w:name w:val="List Bullet 2"/>
    <w:basedOn w:val="a3"/>
    <w:uiPriority w:val="99"/>
    <w:semiHidden/>
    <w:unhideWhenUsed/>
    <w:qFormat/>
    <w:rsid w:val="000A0A09"/>
    <w:pPr>
      <w:numPr>
        <w:numId w:val="15"/>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6"/>
      </w:numPr>
      <w:spacing w:line="240" w:lineRule="auto"/>
      <w:contextualSpacing/>
      <w:jc w:val="left"/>
    </w:pPr>
    <w:rPr>
      <w:rFonts w:eastAsia="Times New Roman"/>
      <w:szCs w:val="20"/>
      <w:lang w:eastAsia="ru-RU"/>
    </w:rPr>
  </w:style>
  <w:style w:type="paragraph" w:styleId="30">
    <w:name w:val="List Number 3"/>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affff2">
    <w:name w:val="Signature"/>
    <w:basedOn w:val="affe"/>
    <w:uiPriority w:val="99"/>
    <w:semiHidden/>
    <w:unhideWhenUsed/>
    <w:rsid w:val="000A0A09"/>
    <w:pPr>
      <w:keepLines/>
      <w:spacing w:before="120" w:after="120"/>
      <w:ind w:firstLine="0"/>
      <w:contextualSpacing/>
      <w:jc w:val="center"/>
    </w:pPr>
    <w:rPr>
      <w:i/>
    </w:rPr>
  </w:style>
  <w:style w:type="paragraph" w:customStyle="1" w:styleId="affff3">
    <w:name w:val="Текст таблицы"/>
    <w:basedOn w:val="affe"/>
    <w:qFormat/>
    <w:rsid w:val="000A0A09"/>
    <w:pPr>
      <w:keepLines/>
      <w:spacing w:line="240" w:lineRule="auto"/>
      <w:ind w:firstLine="0"/>
      <w:jc w:val="left"/>
    </w:pPr>
  </w:style>
  <w:style w:type="paragraph" w:styleId="affff4">
    <w:name w:val="Message Header"/>
    <w:basedOn w:val="a3"/>
    <w:next w:val="affff3"/>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5">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6">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7">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8">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9">
    <w:name w:val="No Spacing"/>
    <w:uiPriority w:val="1"/>
    <w:qFormat/>
    <w:rsid w:val="000A0A09"/>
    <w:rPr>
      <w:rFonts w:eastAsia="Times New Roman"/>
    </w:rPr>
  </w:style>
  <w:style w:type="paragraph" w:customStyle="1" w:styleId="user4">
    <w:name w:val="Содержимое таблицы (user)"/>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user5">
    <w:name w:val="Заголовок таблицы (user)"/>
    <w:basedOn w:val="a3"/>
    <w:next w:val="affff3"/>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e"/>
    <w:qFormat/>
    <w:rsid w:val="000A0A09"/>
    <w:pPr>
      <w:ind w:firstLine="0"/>
    </w:pPr>
    <w:rPr>
      <w:color w:val="auto"/>
      <w:sz w:val="24"/>
      <w:lang w:val="ru-RU"/>
    </w:rPr>
  </w:style>
  <w:style w:type="paragraph" w:customStyle="1" w:styleId="affffc">
    <w:name w:val="ПОДЗАГОЛОВОК Жирн"/>
    <w:basedOn w:val="affff5"/>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e"/>
    <w:qFormat/>
    <w:rsid w:val="000A0A09"/>
    <w:pPr>
      <w:keepNext/>
      <w:pageBreakBefore/>
      <w:spacing w:after="120"/>
      <w:contextualSpacing/>
      <w:jc w:val="center"/>
      <w:outlineLvl w:val="0"/>
    </w:pPr>
    <w:rPr>
      <w:rFonts w:eastAsia="Times New Roman"/>
      <w:b/>
      <w:sz w:val="32"/>
      <w:szCs w:val="20"/>
      <w:lang w:eastAsia="ru-RU"/>
    </w:rPr>
  </w:style>
  <w:style w:type="paragraph" w:customStyle="1" w:styleId="19">
    <w:name w:val="Перечень рисунков1"/>
    <w:basedOn w:val="a3"/>
    <w:next w:val="affff2"/>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
    <w:autoRedefine/>
    <w:qFormat/>
    <w:rsid w:val="000A0A09"/>
    <w:pPr>
      <w:numPr>
        <w:numId w:val="0"/>
      </w:numPr>
      <w:ind w:firstLine="709"/>
      <w:contextualSpacing/>
      <w:jc w:val="center"/>
      <w:outlineLvl w:val="9"/>
    </w:pPr>
    <w:rPr>
      <w:bCs w:val="0"/>
      <w:caps/>
      <w:szCs w:val="24"/>
    </w:rPr>
  </w:style>
  <w:style w:type="paragraph" w:customStyle="1" w:styleId="1a">
    <w:name w:val=".Заголовок 1 (с номером)"/>
    <w:basedOn w:val="1"/>
    <w:next w:val="a3"/>
    <w:autoRedefine/>
    <w:qFormat/>
    <w:rsid w:val="000A0A09"/>
    <w:pPr>
      <w:numPr>
        <w:numId w:val="0"/>
      </w:numPr>
      <w:tabs>
        <w:tab w:val="left" w:pos="1560"/>
      </w:tabs>
      <w:spacing w:line="312" w:lineRule="auto"/>
      <w:ind w:left="1560" w:hanging="709"/>
      <w:jc w:val="left"/>
      <w:outlineLvl w:val="9"/>
    </w:pPr>
  </w:style>
  <w:style w:type="paragraph" w:customStyle="1" w:styleId="a">
    <w:name w:val=".Список нумерованный"/>
    <w:basedOn w:val="affe"/>
    <w:qFormat/>
    <w:rsid w:val="000A0A09"/>
    <w:pPr>
      <w:numPr>
        <w:numId w:val="18"/>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
    <w:autoRedefine/>
    <w:qFormat/>
    <w:rsid w:val="000A0A09"/>
    <w:pPr>
      <w:pageBreakBefore w:val="0"/>
      <w:numPr>
        <w:numId w:val="0"/>
      </w:numPr>
      <w:ind w:left="720" w:firstLine="709"/>
      <w:jc w:val="right"/>
      <w:outlineLvl w:val="9"/>
    </w:pPr>
    <w:rPr>
      <w:bCs w:val="0"/>
    </w:rPr>
  </w:style>
  <w:style w:type="paragraph" w:customStyle="1" w:styleId="1b">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2">
    <w:name w:val="Маркир. список"/>
    <w:basedOn w:val="a3"/>
    <w:qFormat/>
    <w:rsid w:val="000A0A09"/>
    <w:pPr>
      <w:numPr>
        <w:numId w:val="19"/>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0">
    <w:name w:val="КомментарийГОСТСписок"/>
    <w:basedOn w:val="a3"/>
    <w:qFormat/>
    <w:rsid w:val="000A0A09"/>
    <w:pPr>
      <w:numPr>
        <w:numId w:val="20"/>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1">
    <w:name w:val="Оглавление 1 Знак"/>
    <w:basedOn w:val="afffff2"/>
    <w:qFormat/>
    <w:rsid w:val="000A0A09"/>
    <w:pPr>
      <w:numPr>
        <w:numId w:val="21"/>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e"/>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2"/>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b"/>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
    <w:qFormat/>
    <w:rsid w:val="000A0A09"/>
    <w:pPr>
      <w:keepLines/>
      <w:numPr>
        <w:numId w:val="0"/>
      </w:numPr>
      <w:ind w:left="720" w:hanging="360"/>
      <w:jc w:val="center"/>
      <w:outlineLvl w:val="9"/>
    </w:pPr>
    <w:rPr>
      <w:rFonts w:eastAsiaTheme="majorEastAsia" w:cstheme="majorBidi"/>
      <w:szCs w:val="28"/>
    </w:rPr>
  </w:style>
  <w:style w:type="paragraph" w:customStyle="1" w:styleId="1c">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d">
    <w:name w:val="Заголовок1"/>
    <w:basedOn w:val="a3"/>
    <w:next w:val="affe"/>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e">
    <w:name w:val="Начало нумерованного списка 1"/>
    <w:basedOn w:val="afff"/>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f">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1"/>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paragraph" w:customStyle="1" w:styleId="10">
    <w:name w:val="_Перечень_1)"/>
    <w:basedOn w:val="a3"/>
    <w:qFormat/>
    <w:rsid w:val="004C7FEF"/>
    <w:pPr>
      <w:numPr>
        <w:numId w:val="47"/>
      </w:numPr>
    </w:pPr>
  </w:style>
  <w:style w:type="paragraph" w:customStyle="1" w:styleId="caption1">
    <w:name w:val="caption1"/>
    <w:basedOn w:val="a3"/>
    <w:next w:val="a3"/>
    <w:uiPriority w:val="35"/>
    <w:unhideWhenUsed/>
    <w:qFormat/>
    <w:rsid w:val="00981069"/>
    <w:pPr>
      <w:spacing w:before="120"/>
      <w:ind w:firstLine="0"/>
      <w:jc w:val="center"/>
    </w:pPr>
    <w:rPr>
      <w:iCs/>
      <w:szCs w:val="18"/>
    </w:rPr>
  </w:style>
  <w:style w:type="paragraph" w:customStyle="1" w:styleId="afffffc">
    <w:name w:val="Содержимое таблицы"/>
    <w:basedOn w:val="a3"/>
    <w:qFormat/>
    <w:pPr>
      <w:widowControl w:val="0"/>
      <w:suppressLineNumbers/>
    </w:pPr>
  </w:style>
  <w:style w:type="numbering" w:customStyle="1" w:styleId="afffffd">
    <w:name w:val="Без списка"/>
    <w:uiPriority w:val="99"/>
    <w:semiHidden/>
    <w:unhideWhenUsed/>
    <w:qFormat/>
  </w:style>
  <w:style w:type="table" w:styleId="afffffe">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2.jpe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3.png"/><Relationship Id="rId191" Type="http://schemas.openxmlformats.org/officeDocument/2006/relationships/oleObject" Target="embeddings/oleObject10.bin"/><Relationship Id="rId205" Type="http://schemas.openxmlformats.org/officeDocument/2006/relationships/image" Target="media/image179.png"/><Relationship Id="rId226" Type="http://schemas.openxmlformats.org/officeDocument/2006/relationships/image" Target="media/image200.png"/><Relationship Id="rId247" Type="http://schemas.openxmlformats.org/officeDocument/2006/relationships/image" Target="media/image221.png"/><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5.bin"/><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4.png"/><Relationship Id="rId181" Type="http://schemas.openxmlformats.org/officeDocument/2006/relationships/image" Target="media/image164.png"/><Relationship Id="rId216" Type="http://schemas.openxmlformats.org/officeDocument/2006/relationships/image" Target="media/image190.png"/><Relationship Id="rId237" Type="http://schemas.openxmlformats.org/officeDocument/2006/relationships/image" Target="media/image211.jpeg"/><Relationship Id="rId258" Type="http://schemas.openxmlformats.org/officeDocument/2006/relationships/theme" Target="theme/theme1.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3.png"/><Relationship Id="rId85" Type="http://schemas.openxmlformats.org/officeDocument/2006/relationships/image" Target="media/image73.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1.png"/><Relationship Id="rId206" Type="http://schemas.openxmlformats.org/officeDocument/2006/relationships/image" Target="media/image180.png"/><Relationship Id="rId227" Type="http://schemas.openxmlformats.org/officeDocument/2006/relationships/image" Target="media/image201.png"/><Relationship Id="rId248" Type="http://schemas.openxmlformats.org/officeDocument/2006/relationships/image" Target="media/image222.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3.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image" Target="media/image165.png"/><Relationship Id="rId217" Type="http://schemas.openxmlformats.org/officeDocument/2006/relationships/image" Target="media/image191.png"/><Relationship Id="rId6" Type="http://schemas.openxmlformats.org/officeDocument/2006/relationships/footnotes" Target="footnotes.xml"/><Relationship Id="rId238" Type="http://schemas.openxmlformats.org/officeDocument/2006/relationships/image" Target="media/image212.png"/><Relationship Id="rId23" Type="http://schemas.openxmlformats.org/officeDocument/2006/relationships/image" Target="media/image12.jpeg"/><Relationship Id="rId119" Type="http://schemas.openxmlformats.org/officeDocument/2006/relationships/image" Target="media/image10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5.png"/><Relationship Id="rId193" Type="http://schemas.openxmlformats.org/officeDocument/2006/relationships/oleObject" Target="embeddings/oleObject11.bin"/><Relationship Id="rId207" Type="http://schemas.openxmlformats.org/officeDocument/2006/relationships/image" Target="media/image181.png"/><Relationship Id="rId228" Type="http://schemas.openxmlformats.org/officeDocument/2006/relationships/image" Target="media/image202.png"/><Relationship Id="rId249" Type="http://schemas.openxmlformats.org/officeDocument/2006/relationships/image" Target="media/image223.png"/><Relationship Id="rId13" Type="http://schemas.openxmlformats.org/officeDocument/2006/relationships/image" Target="media/image2.png"/><Relationship Id="rId109" Type="http://schemas.openxmlformats.org/officeDocument/2006/relationships/image" Target="media/image97.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5.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6.png"/><Relationship Id="rId218" Type="http://schemas.openxmlformats.org/officeDocument/2006/relationships/image" Target="media/image192.png"/><Relationship Id="rId239" Type="http://schemas.openxmlformats.org/officeDocument/2006/relationships/image" Target="media/image213.png"/><Relationship Id="rId250" Type="http://schemas.openxmlformats.org/officeDocument/2006/relationships/image" Target="media/image224.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5.png"/><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image" Target="media/image172.png"/><Relationship Id="rId208" Type="http://schemas.openxmlformats.org/officeDocument/2006/relationships/image" Target="media/image182.png"/><Relationship Id="rId229" Type="http://schemas.openxmlformats.org/officeDocument/2006/relationships/image" Target="media/image203.png"/><Relationship Id="rId240" Type="http://schemas.openxmlformats.org/officeDocument/2006/relationships/image" Target="media/image214.png"/><Relationship Id="rId14" Type="http://schemas.openxmlformats.org/officeDocument/2006/relationships/image" Target="media/image3.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7.png"/><Relationship Id="rId219" Type="http://schemas.openxmlformats.org/officeDocument/2006/relationships/image" Target="media/image193.png"/><Relationship Id="rId230" Type="http://schemas.openxmlformats.org/officeDocument/2006/relationships/image" Target="media/image204.jpeg"/><Relationship Id="rId251" Type="http://schemas.openxmlformats.org/officeDocument/2006/relationships/image" Target="media/image225.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oleObject" Target="embeddings/oleObject12.bin"/><Relationship Id="rId209" Type="http://schemas.openxmlformats.org/officeDocument/2006/relationships/image" Target="media/image183.png"/><Relationship Id="rId220" Type="http://schemas.openxmlformats.org/officeDocument/2006/relationships/image" Target="media/image194.jpeg"/><Relationship Id="rId241" Type="http://schemas.openxmlformats.org/officeDocument/2006/relationships/image" Target="media/image215.png"/><Relationship Id="rId15" Type="http://schemas.openxmlformats.org/officeDocument/2006/relationships/image" Target="media/image4.jpeg"/><Relationship Id="rId36" Type="http://schemas.openxmlformats.org/officeDocument/2006/relationships/image" Target="media/image25.png"/><Relationship Id="rId57" Type="http://schemas.openxmlformats.org/officeDocument/2006/relationships/image" Target="media/image46.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image" Target="media/image168.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4.png"/><Relationship Id="rId26" Type="http://schemas.openxmlformats.org/officeDocument/2006/relationships/image" Target="media/image15.png"/><Relationship Id="rId231" Type="http://schemas.openxmlformats.org/officeDocument/2006/relationships/image" Target="media/image205.png"/><Relationship Id="rId252" Type="http://schemas.openxmlformats.org/officeDocument/2006/relationships/image" Target="media/image226.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196" Type="http://schemas.openxmlformats.org/officeDocument/2006/relationships/image" Target="media/image173.png"/><Relationship Id="rId200" Type="http://schemas.openxmlformats.org/officeDocument/2006/relationships/image" Target="media/image175.png"/><Relationship Id="rId16" Type="http://schemas.openxmlformats.org/officeDocument/2006/relationships/image" Target="media/image5.jpeg"/><Relationship Id="rId221" Type="http://schemas.openxmlformats.org/officeDocument/2006/relationships/image" Target="media/image195.png"/><Relationship Id="rId242" Type="http://schemas.openxmlformats.org/officeDocument/2006/relationships/image" Target="media/image21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oleObject" Target="embeddings/oleObject4.bin"/><Relationship Id="rId144" Type="http://schemas.openxmlformats.org/officeDocument/2006/relationships/image" Target="media/image128.png"/><Relationship Id="rId90" Type="http://schemas.openxmlformats.org/officeDocument/2006/relationships/image" Target="media/image78.png"/><Relationship Id="rId165" Type="http://schemas.openxmlformats.org/officeDocument/2006/relationships/image" Target="media/image149.png"/><Relationship Id="rId186" Type="http://schemas.openxmlformats.org/officeDocument/2006/relationships/oleObject" Target="embeddings/oleObject7.bin"/><Relationship Id="rId211" Type="http://schemas.openxmlformats.org/officeDocument/2006/relationships/image" Target="media/image185.png"/><Relationship Id="rId232" Type="http://schemas.openxmlformats.org/officeDocument/2006/relationships/image" Target="media/image206.png"/><Relationship Id="rId253" Type="http://schemas.openxmlformats.org/officeDocument/2006/relationships/image" Target="media/image227.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8.png"/><Relationship Id="rId80" Type="http://schemas.openxmlformats.org/officeDocument/2006/relationships/image" Target="media/image68.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oleObject" Target="embeddings/oleObject13.bin"/><Relationship Id="rId201" Type="http://schemas.openxmlformats.org/officeDocument/2006/relationships/oleObject" Target="embeddings/oleObject15.bin"/><Relationship Id="rId222" Type="http://schemas.openxmlformats.org/officeDocument/2006/relationships/image" Target="media/image196.png"/><Relationship Id="rId243" Type="http://schemas.openxmlformats.org/officeDocument/2006/relationships/image" Target="media/image217.wmf"/><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oleObject" Target="embeddings/oleObject8.bin"/><Relationship Id="rId1" Type="http://schemas.openxmlformats.org/officeDocument/2006/relationships/customXml" Target="../customXml/item1.xml"/><Relationship Id="rId212" Type="http://schemas.openxmlformats.org/officeDocument/2006/relationships/image" Target="media/image186.png"/><Relationship Id="rId233" Type="http://schemas.openxmlformats.org/officeDocument/2006/relationships/image" Target="media/image207.png"/><Relationship Id="rId254" Type="http://schemas.openxmlformats.org/officeDocument/2006/relationships/header" Target="header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4.png"/><Relationship Id="rId202" Type="http://schemas.openxmlformats.org/officeDocument/2006/relationships/image" Target="media/image176.png"/><Relationship Id="rId223" Type="http://schemas.openxmlformats.org/officeDocument/2006/relationships/image" Target="media/image197.png"/><Relationship Id="rId244" Type="http://schemas.openxmlformats.org/officeDocument/2006/relationships/image" Target="media/image218.wmf"/><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30.png"/><Relationship Id="rId167" Type="http://schemas.openxmlformats.org/officeDocument/2006/relationships/oleObject" Target="embeddings/oleObject6.bin"/><Relationship Id="rId188" Type="http://schemas.openxmlformats.org/officeDocument/2006/relationships/image" Target="media/image169.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7.png"/><Relationship Id="rId234" Type="http://schemas.openxmlformats.org/officeDocument/2006/relationships/image" Target="media/image208.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header" Target="header2.xml"/><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1.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oleObject" Target="embeddings/oleObject14.bin"/><Relationship Id="rId203" Type="http://schemas.openxmlformats.org/officeDocument/2006/relationships/image" Target="media/image177.png"/><Relationship Id="rId19" Type="http://schemas.openxmlformats.org/officeDocument/2006/relationships/image" Target="media/image8.jpeg"/><Relationship Id="rId224" Type="http://schemas.openxmlformats.org/officeDocument/2006/relationships/image" Target="media/image198.png"/><Relationship Id="rId245" Type="http://schemas.openxmlformats.org/officeDocument/2006/relationships/image" Target="media/image219.png"/><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31.png"/><Relationship Id="rId168" Type="http://schemas.openxmlformats.org/officeDocument/2006/relationships/image" Target="media/image15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oleObject" Target="embeddings/oleObject9.bin"/><Relationship Id="rId3" Type="http://schemas.openxmlformats.org/officeDocument/2006/relationships/styles" Target="styles.xml"/><Relationship Id="rId214" Type="http://schemas.openxmlformats.org/officeDocument/2006/relationships/image" Target="media/image188.png"/><Relationship Id="rId235" Type="http://schemas.openxmlformats.org/officeDocument/2006/relationships/image" Target="media/image209.png"/><Relationship Id="rId256" Type="http://schemas.openxmlformats.org/officeDocument/2006/relationships/header" Target="header3.xml"/><Relationship Id="rId116" Type="http://schemas.openxmlformats.org/officeDocument/2006/relationships/image" Target="media/image103.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2.png"/><Relationship Id="rId190" Type="http://schemas.openxmlformats.org/officeDocument/2006/relationships/image" Target="media/image170.png"/><Relationship Id="rId204" Type="http://schemas.openxmlformats.org/officeDocument/2006/relationships/image" Target="media/image178.png"/><Relationship Id="rId225" Type="http://schemas.openxmlformats.org/officeDocument/2006/relationships/image" Target="media/image199.png"/><Relationship Id="rId246" Type="http://schemas.openxmlformats.org/officeDocument/2006/relationships/image" Target="media/image220.png"/><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wmf"/><Relationship Id="rId148" Type="http://schemas.openxmlformats.org/officeDocument/2006/relationships/image" Target="media/image132.png"/><Relationship Id="rId169" Type="http://schemas.openxmlformats.org/officeDocument/2006/relationships/image" Target="media/image152.png"/><Relationship Id="rId4" Type="http://schemas.openxmlformats.org/officeDocument/2006/relationships/settings" Target="settings.xml"/><Relationship Id="rId180" Type="http://schemas.openxmlformats.org/officeDocument/2006/relationships/image" Target="media/image163.png"/><Relationship Id="rId215" Type="http://schemas.openxmlformats.org/officeDocument/2006/relationships/image" Target="media/image189.png"/><Relationship Id="rId236" Type="http://schemas.openxmlformats.org/officeDocument/2006/relationships/image" Target="media/image210.png"/><Relationship Id="rId25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621F6-51E6-4E72-867A-C5784B65B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1368</TotalTime>
  <Pages>160</Pages>
  <Words>33921</Words>
  <Characters>193354</Characters>
  <Application>Microsoft Office Word</Application>
  <DocSecurity>0</DocSecurity>
  <Lines>1611</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226822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dc:description/>
  <cp:lastModifiedBy>Иглина Ольга Владимировна</cp:lastModifiedBy>
  <cp:revision>44</cp:revision>
  <cp:lastPrinted>2026-02-06T07:01:00Z</cp:lastPrinted>
  <dcterms:created xsi:type="dcterms:W3CDTF">2026-01-20T11:56:00Z</dcterms:created>
  <dcterms:modified xsi:type="dcterms:W3CDTF">2026-02-06T07:11:00Z</dcterms:modified>
  <dc:language>ru-RU</dc:language>
</cp:coreProperties>
</file>